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6EE8" w14:textId="77777777" w:rsidR="00AF1063" w:rsidRPr="00D35089" w:rsidRDefault="00AF1063" w:rsidP="005B7B56">
      <w:pPr>
        <w:spacing w:line="276" w:lineRule="auto"/>
        <w:jc w:val="center"/>
        <w:rPr>
          <w:rFonts w:ascii="Verdana" w:hAnsi="Verdana"/>
          <w:b/>
          <w:sz w:val="21"/>
          <w:szCs w:val="21"/>
          <w:lang w:val="es-CO"/>
        </w:rPr>
      </w:pPr>
      <w:r w:rsidRPr="00D35089">
        <w:rPr>
          <w:rFonts w:ascii="Verdana" w:hAnsi="Verdana"/>
          <w:b/>
          <w:sz w:val="21"/>
          <w:szCs w:val="21"/>
          <w:lang w:val="es-CO"/>
        </w:rPr>
        <w:t>UNIDAD PARA LA ATENCIÓN Y REPARACIÓN INTEGRAL A LAS VÍCTIMAS</w:t>
      </w:r>
    </w:p>
    <w:p w14:paraId="36897E9E" w14:textId="77777777" w:rsidR="00AF1063" w:rsidRPr="00D35089" w:rsidRDefault="00AF1063" w:rsidP="005B7B56">
      <w:pPr>
        <w:spacing w:line="276" w:lineRule="auto"/>
        <w:jc w:val="right"/>
        <w:rPr>
          <w:rFonts w:ascii="Verdana" w:hAnsi="Verdana"/>
          <w:b/>
          <w:sz w:val="21"/>
          <w:szCs w:val="21"/>
          <w:lang w:val="es-CO"/>
        </w:rPr>
      </w:pPr>
    </w:p>
    <w:p w14:paraId="53CB400D" w14:textId="77777777" w:rsidR="00AF1063" w:rsidRPr="00D35089" w:rsidRDefault="00AF1063" w:rsidP="005B7B56">
      <w:pPr>
        <w:spacing w:line="276" w:lineRule="auto"/>
        <w:jc w:val="center"/>
        <w:rPr>
          <w:rFonts w:ascii="Verdana" w:hAnsi="Verdana"/>
          <w:b/>
          <w:sz w:val="21"/>
          <w:szCs w:val="21"/>
          <w:lang w:val="es-CO"/>
        </w:rPr>
      </w:pPr>
    </w:p>
    <w:p w14:paraId="37650598" w14:textId="77777777" w:rsidR="00AF1063" w:rsidRPr="00D35089" w:rsidRDefault="00AF1063" w:rsidP="005B7B56">
      <w:pPr>
        <w:spacing w:line="276" w:lineRule="auto"/>
        <w:jc w:val="center"/>
        <w:rPr>
          <w:rFonts w:ascii="Verdana" w:hAnsi="Verdana"/>
          <w:b/>
          <w:sz w:val="21"/>
          <w:szCs w:val="21"/>
          <w:lang w:val="es-CO"/>
        </w:rPr>
      </w:pPr>
    </w:p>
    <w:p w14:paraId="39946E03" w14:textId="77777777" w:rsidR="00AF1063" w:rsidRPr="00D35089" w:rsidRDefault="00AF1063" w:rsidP="005B7B56">
      <w:pPr>
        <w:spacing w:line="276" w:lineRule="auto"/>
        <w:jc w:val="center"/>
        <w:rPr>
          <w:rFonts w:ascii="Verdana" w:hAnsi="Verdana"/>
          <w:b/>
          <w:sz w:val="21"/>
          <w:szCs w:val="21"/>
          <w:lang w:val="es-CO"/>
        </w:rPr>
      </w:pPr>
    </w:p>
    <w:p w14:paraId="44EDD78E" w14:textId="15B94002" w:rsidR="00AF1063" w:rsidRPr="00D35089" w:rsidRDefault="00AF1063" w:rsidP="005B7B56">
      <w:pPr>
        <w:spacing w:line="276" w:lineRule="auto"/>
        <w:jc w:val="center"/>
        <w:rPr>
          <w:rFonts w:ascii="Verdana" w:hAnsi="Verdana"/>
          <w:b/>
          <w:sz w:val="21"/>
          <w:szCs w:val="21"/>
          <w:lang w:val="es-CO"/>
        </w:rPr>
      </w:pPr>
    </w:p>
    <w:p w14:paraId="7ED948F7" w14:textId="77777777" w:rsidR="009C2A08" w:rsidRPr="00D35089" w:rsidRDefault="009C2A08" w:rsidP="005B7B56">
      <w:pPr>
        <w:spacing w:line="276" w:lineRule="auto"/>
        <w:jc w:val="center"/>
        <w:rPr>
          <w:rFonts w:ascii="Verdana" w:hAnsi="Verdana"/>
          <w:b/>
          <w:sz w:val="21"/>
          <w:szCs w:val="21"/>
          <w:lang w:val="es-CO"/>
        </w:rPr>
      </w:pPr>
    </w:p>
    <w:p w14:paraId="5FF3C938" w14:textId="77777777" w:rsidR="009C2A08" w:rsidRPr="00D35089" w:rsidRDefault="009C2A08" w:rsidP="005B7B56">
      <w:pPr>
        <w:spacing w:line="276" w:lineRule="auto"/>
        <w:jc w:val="center"/>
        <w:rPr>
          <w:rFonts w:ascii="Verdana" w:hAnsi="Verdana"/>
          <w:b/>
          <w:sz w:val="21"/>
          <w:szCs w:val="21"/>
          <w:lang w:val="es-CO"/>
        </w:rPr>
      </w:pPr>
    </w:p>
    <w:p w14:paraId="737342F1" w14:textId="75E59B1F" w:rsidR="00AF1063" w:rsidRPr="00D35089" w:rsidRDefault="00AF1063" w:rsidP="005B7B56">
      <w:pPr>
        <w:spacing w:line="276" w:lineRule="auto"/>
        <w:jc w:val="center"/>
        <w:rPr>
          <w:rFonts w:ascii="Verdana" w:hAnsi="Verdana"/>
          <w:b/>
          <w:sz w:val="21"/>
          <w:szCs w:val="21"/>
          <w:lang w:val="es-CO"/>
        </w:rPr>
      </w:pPr>
    </w:p>
    <w:p w14:paraId="047CF5F7" w14:textId="48F4C864" w:rsidR="002C4A47" w:rsidRPr="00D35089" w:rsidRDefault="002C4A47" w:rsidP="005B7B56">
      <w:pPr>
        <w:spacing w:line="276" w:lineRule="auto"/>
        <w:jc w:val="center"/>
        <w:rPr>
          <w:rFonts w:ascii="Verdana" w:hAnsi="Verdana"/>
          <w:b/>
          <w:sz w:val="21"/>
          <w:szCs w:val="21"/>
          <w:lang w:val="es-CO"/>
        </w:rPr>
      </w:pPr>
    </w:p>
    <w:p w14:paraId="71B87EFD" w14:textId="4DECA7DF" w:rsidR="002C4A47" w:rsidRPr="00D35089" w:rsidRDefault="002C4A47" w:rsidP="005B7B56">
      <w:pPr>
        <w:spacing w:line="276" w:lineRule="auto"/>
        <w:jc w:val="center"/>
        <w:rPr>
          <w:rFonts w:ascii="Verdana" w:hAnsi="Verdana"/>
          <w:b/>
          <w:sz w:val="21"/>
          <w:szCs w:val="21"/>
          <w:lang w:val="es-CO"/>
        </w:rPr>
      </w:pPr>
    </w:p>
    <w:p w14:paraId="0AF0E883" w14:textId="77777777" w:rsidR="002C4A47" w:rsidRPr="00D35089" w:rsidRDefault="002C4A47" w:rsidP="005B7B56">
      <w:pPr>
        <w:spacing w:line="276" w:lineRule="auto"/>
        <w:jc w:val="center"/>
        <w:rPr>
          <w:rFonts w:ascii="Verdana" w:hAnsi="Verdana"/>
          <w:b/>
          <w:sz w:val="21"/>
          <w:szCs w:val="21"/>
          <w:lang w:val="es-CO"/>
        </w:rPr>
      </w:pPr>
    </w:p>
    <w:p w14:paraId="27DC0805" w14:textId="77777777" w:rsidR="00AF1063" w:rsidRPr="00D35089" w:rsidRDefault="00AF1063" w:rsidP="005B7B56">
      <w:pPr>
        <w:spacing w:line="276" w:lineRule="auto"/>
        <w:jc w:val="center"/>
        <w:rPr>
          <w:rFonts w:ascii="Verdana" w:hAnsi="Verdana"/>
          <w:b/>
          <w:sz w:val="21"/>
          <w:szCs w:val="21"/>
          <w:lang w:val="es-CO"/>
        </w:rPr>
      </w:pPr>
    </w:p>
    <w:p w14:paraId="3F2C7405" w14:textId="77777777" w:rsidR="00AF1063" w:rsidRPr="00D35089" w:rsidRDefault="00AF1063" w:rsidP="005B7B56">
      <w:pPr>
        <w:spacing w:line="276" w:lineRule="auto"/>
        <w:jc w:val="center"/>
        <w:rPr>
          <w:rFonts w:ascii="Verdana" w:hAnsi="Verdana"/>
          <w:b/>
          <w:sz w:val="21"/>
          <w:szCs w:val="21"/>
          <w:lang w:val="es-CO"/>
        </w:rPr>
      </w:pPr>
    </w:p>
    <w:p w14:paraId="69C819AD" w14:textId="5338FE53" w:rsidR="00AF1063" w:rsidRPr="00D35089" w:rsidRDefault="00AF1063" w:rsidP="005B7B56">
      <w:pPr>
        <w:spacing w:line="276" w:lineRule="auto"/>
        <w:jc w:val="center"/>
        <w:rPr>
          <w:rFonts w:ascii="Verdana" w:hAnsi="Verdana"/>
          <w:b/>
          <w:sz w:val="21"/>
          <w:szCs w:val="21"/>
          <w:lang w:val="es-CO"/>
        </w:rPr>
      </w:pPr>
      <w:r w:rsidRPr="00D35089">
        <w:rPr>
          <w:rFonts w:ascii="Verdana" w:hAnsi="Verdana"/>
          <w:b/>
          <w:sz w:val="21"/>
          <w:szCs w:val="21"/>
          <w:lang w:val="es-CO"/>
        </w:rPr>
        <w:t>PLAN INSTITUCIÓN DE ARCHIVOS - PINAR</w:t>
      </w:r>
    </w:p>
    <w:p w14:paraId="3C8DFEFA" w14:textId="77777777" w:rsidR="00AF1063" w:rsidRPr="00D35089" w:rsidRDefault="00AF1063" w:rsidP="005B7B56">
      <w:pPr>
        <w:spacing w:line="276" w:lineRule="auto"/>
        <w:jc w:val="center"/>
        <w:rPr>
          <w:rFonts w:ascii="Verdana" w:hAnsi="Verdana"/>
          <w:b/>
          <w:sz w:val="21"/>
          <w:szCs w:val="21"/>
          <w:lang w:val="es-CO"/>
        </w:rPr>
      </w:pPr>
    </w:p>
    <w:p w14:paraId="0834F2F5" w14:textId="72594C62" w:rsidR="009C2A08" w:rsidRPr="00D35089" w:rsidRDefault="009C2A08" w:rsidP="005B7B56">
      <w:pPr>
        <w:spacing w:line="276" w:lineRule="auto"/>
        <w:jc w:val="center"/>
        <w:rPr>
          <w:rFonts w:ascii="Verdana" w:hAnsi="Verdana"/>
          <w:b/>
          <w:sz w:val="21"/>
          <w:szCs w:val="21"/>
          <w:lang w:val="es-CO"/>
        </w:rPr>
      </w:pPr>
    </w:p>
    <w:p w14:paraId="66D45252" w14:textId="7A670467" w:rsidR="009C2A08" w:rsidRPr="00D35089" w:rsidRDefault="009C2A08" w:rsidP="005B7B56">
      <w:pPr>
        <w:spacing w:line="276" w:lineRule="auto"/>
        <w:jc w:val="center"/>
        <w:rPr>
          <w:rFonts w:ascii="Verdana" w:hAnsi="Verdana"/>
          <w:b/>
          <w:sz w:val="21"/>
          <w:szCs w:val="21"/>
          <w:lang w:val="es-CO"/>
        </w:rPr>
      </w:pPr>
    </w:p>
    <w:p w14:paraId="2374B82F" w14:textId="3FEEE577" w:rsidR="00AF1063" w:rsidRPr="00D35089" w:rsidRDefault="00AF1063" w:rsidP="005B7B56">
      <w:pPr>
        <w:spacing w:line="276" w:lineRule="auto"/>
        <w:jc w:val="center"/>
        <w:rPr>
          <w:rFonts w:ascii="Verdana" w:hAnsi="Verdana"/>
          <w:sz w:val="21"/>
          <w:szCs w:val="21"/>
          <w:lang w:val="es-CO"/>
        </w:rPr>
      </w:pPr>
      <w:r w:rsidRPr="00D35089">
        <w:rPr>
          <w:rFonts w:ascii="Verdana" w:hAnsi="Verdana"/>
          <w:sz w:val="21"/>
          <w:szCs w:val="21"/>
          <w:highlight w:val="yellow"/>
          <w:lang w:val="es-CO"/>
        </w:rPr>
        <w:t>ACTA N</w:t>
      </w:r>
      <w:r w:rsidR="00594D68" w:rsidRPr="00D35089">
        <w:rPr>
          <w:rFonts w:ascii="Verdana" w:hAnsi="Verdana"/>
          <w:sz w:val="21"/>
          <w:szCs w:val="21"/>
          <w:highlight w:val="yellow"/>
          <w:lang w:val="es-CO"/>
        </w:rPr>
        <w:t>o</w:t>
      </w:r>
      <w:r w:rsidRPr="00D35089">
        <w:rPr>
          <w:rFonts w:ascii="Verdana" w:hAnsi="Verdana"/>
          <w:sz w:val="21"/>
          <w:szCs w:val="21"/>
          <w:highlight w:val="yellow"/>
          <w:lang w:val="es-CO"/>
        </w:rPr>
        <w:t xml:space="preserve"> XX DEL XX-01-202</w:t>
      </w:r>
      <w:r w:rsidR="00BA3258">
        <w:rPr>
          <w:rFonts w:ascii="Verdana" w:hAnsi="Verdana"/>
          <w:sz w:val="21"/>
          <w:szCs w:val="21"/>
          <w:highlight w:val="yellow"/>
          <w:lang w:val="es-CO"/>
        </w:rPr>
        <w:t>2</w:t>
      </w:r>
      <w:r w:rsidRPr="00D35089">
        <w:rPr>
          <w:rFonts w:ascii="Verdana" w:hAnsi="Verdana"/>
          <w:sz w:val="21"/>
          <w:szCs w:val="21"/>
          <w:highlight w:val="yellow"/>
          <w:lang w:val="es-CO"/>
        </w:rPr>
        <w:t xml:space="preserve"> COMITÉ INSTITUCIONAL DE GESTIÓN Y DESEMPEÑO</w:t>
      </w:r>
    </w:p>
    <w:p w14:paraId="4FCAAFE0" w14:textId="77777777" w:rsidR="00AF1063" w:rsidRPr="00D35089" w:rsidRDefault="00AF1063" w:rsidP="005B7B56">
      <w:pPr>
        <w:spacing w:line="276" w:lineRule="auto"/>
        <w:jc w:val="center"/>
        <w:rPr>
          <w:rFonts w:ascii="Verdana" w:hAnsi="Verdana"/>
          <w:sz w:val="21"/>
          <w:szCs w:val="21"/>
          <w:lang w:val="es-CO"/>
        </w:rPr>
      </w:pPr>
    </w:p>
    <w:p w14:paraId="2DCA052F" w14:textId="1F7CD69C" w:rsidR="00AF1063" w:rsidRPr="00D35089" w:rsidRDefault="00AF1063" w:rsidP="005B7B56">
      <w:pPr>
        <w:spacing w:line="276" w:lineRule="auto"/>
        <w:jc w:val="center"/>
        <w:rPr>
          <w:rFonts w:ascii="Verdana" w:hAnsi="Verdana"/>
          <w:sz w:val="21"/>
          <w:szCs w:val="21"/>
          <w:lang w:val="es-CO"/>
        </w:rPr>
      </w:pPr>
    </w:p>
    <w:p w14:paraId="1341E2C9" w14:textId="61A5F0C4" w:rsidR="002C4A47" w:rsidRPr="00D35089" w:rsidRDefault="002C4A47" w:rsidP="005B7B56">
      <w:pPr>
        <w:spacing w:line="276" w:lineRule="auto"/>
        <w:jc w:val="center"/>
        <w:rPr>
          <w:rFonts w:ascii="Verdana" w:hAnsi="Verdana"/>
          <w:sz w:val="21"/>
          <w:szCs w:val="21"/>
          <w:lang w:val="es-CO"/>
        </w:rPr>
      </w:pPr>
    </w:p>
    <w:p w14:paraId="36126E70" w14:textId="7C23935A" w:rsidR="002C4A47" w:rsidRPr="00D35089" w:rsidRDefault="002C4A47" w:rsidP="005B7B56">
      <w:pPr>
        <w:spacing w:line="276" w:lineRule="auto"/>
        <w:jc w:val="center"/>
        <w:rPr>
          <w:rFonts w:ascii="Verdana" w:hAnsi="Verdana"/>
          <w:sz w:val="21"/>
          <w:szCs w:val="21"/>
          <w:lang w:val="es-CO"/>
        </w:rPr>
      </w:pPr>
    </w:p>
    <w:p w14:paraId="7BD8EDA3" w14:textId="4C216F7D" w:rsidR="002C4A47" w:rsidRPr="00D35089" w:rsidRDefault="002C4A47" w:rsidP="005B7B56">
      <w:pPr>
        <w:spacing w:line="276" w:lineRule="auto"/>
        <w:jc w:val="center"/>
        <w:rPr>
          <w:rFonts w:ascii="Verdana" w:hAnsi="Verdana"/>
          <w:sz w:val="21"/>
          <w:szCs w:val="21"/>
          <w:lang w:val="es-CO"/>
        </w:rPr>
      </w:pPr>
    </w:p>
    <w:p w14:paraId="39BEF031" w14:textId="6D116336" w:rsidR="002C4A47" w:rsidRPr="00D35089" w:rsidRDefault="002C4A47" w:rsidP="005B7B56">
      <w:pPr>
        <w:spacing w:line="276" w:lineRule="auto"/>
        <w:jc w:val="center"/>
        <w:rPr>
          <w:rFonts w:ascii="Verdana" w:hAnsi="Verdana"/>
          <w:sz w:val="21"/>
          <w:szCs w:val="21"/>
          <w:lang w:val="es-CO"/>
        </w:rPr>
      </w:pPr>
    </w:p>
    <w:p w14:paraId="08E5F608" w14:textId="791C553D" w:rsidR="009C2A08" w:rsidRPr="00D35089" w:rsidRDefault="009C2A08" w:rsidP="005B7B56">
      <w:pPr>
        <w:spacing w:line="276" w:lineRule="auto"/>
        <w:jc w:val="center"/>
        <w:rPr>
          <w:rFonts w:ascii="Verdana" w:hAnsi="Verdana"/>
          <w:sz w:val="21"/>
          <w:szCs w:val="21"/>
          <w:lang w:val="es-CO"/>
        </w:rPr>
      </w:pPr>
    </w:p>
    <w:p w14:paraId="24027F02" w14:textId="70D12D6E" w:rsidR="009C2A08" w:rsidRPr="00D35089" w:rsidRDefault="009C2A08" w:rsidP="005B7B56">
      <w:pPr>
        <w:spacing w:line="276" w:lineRule="auto"/>
        <w:jc w:val="center"/>
        <w:rPr>
          <w:rFonts w:ascii="Verdana" w:hAnsi="Verdana"/>
          <w:sz w:val="21"/>
          <w:szCs w:val="21"/>
          <w:lang w:val="es-CO"/>
        </w:rPr>
      </w:pPr>
    </w:p>
    <w:p w14:paraId="23C8BEFD" w14:textId="77777777" w:rsidR="009C2A08" w:rsidRPr="00D35089" w:rsidRDefault="009C2A08" w:rsidP="005B7B56">
      <w:pPr>
        <w:spacing w:line="276" w:lineRule="auto"/>
        <w:jc w:val="center"/>
        <w:rPr>
          <w:rFonts w:ascii="Verdana" w:hAnsi="Verdana"/>
          <w:sz w:val="21"/>
          <w:szCs w:val="21"/>
          <w:lang w:val="es-CO"/>
        </w:rPr>
      </w:pPr>
    </w:p>
    <w:p w14:paraId="2F20BB2B" w14:textId="77777777" w:rsidR="009C2A08" w:rsidRPr="00D35089" w:rsidRDefault="009C2A08" w:rsidP="005B7B56">
      <w:pPr>
        <w:spacing w:line="276" w:lineRule="auto"/>
        <w:jc w:val="center"/>
        <w:rPr>
          <w:rFonts w:ascii="Verdana" w:hAnsi="Verdana"/>
          <w:sz w:val="21"/>
          <w:szCs w:val="21"/>
          <w:lang w:val="es-CO"/>
        </w:rPr>
      </w:pPr>
    </w:p>
    <w:p w14:paraId="3A35A9A0" w14:textId="77777777" w:rsidR="00AF1063" w:rsidRPr="00D35089" w:rsidRDefault="00AF1063" w:rsidP="005B7B56">
      <w:pPr>
        <w:spacing w:line="276" w:lineRule="auto"/>
        <w:jc w:val="center"/>
        <w:rPr>
          <w:rFonts w:ascii="Verdana" w:hAnsi="Verdana"/>
          <w:b/>
          <w:sz w:val="21"/>
          <w:szCs w:val="21"/>
          <w:lang w:val="es-CO"/>
        </w:rPr>
      </w:pPr>
    </w:p>
    <w:p w14:paraId="37B938E4" w14:textId="76231BA7" w:rsidR="00AF1063" w:rsidRPr="00D35089" w:rsidRDefault="00AF1063" w:rsidP="005B7B56">
      <w:pPr>
        <w:spacing w:line="276" w:lineRule="auto"/>
        <w:jc w:val="center"/>
        <w:rPr>
          <w:rFonts w:ascii="Verdana" w:hAnsi="Verdana"/>
          <w:b/>
          <w:sz w:val="21"/>
          <w:szCs w:val="21"/>
          <w:lang w:val="es-CO"/>
        </w:rPr>
      </w:pPr>
      <w:r w:rsidRPr="00D35089">
        <w:rPr>
          <w:rFonts w:ascii="Verdana" w:hAnsi="Verdana"/>
          <w:b/>
          <w:sz w:val="21"/>
          <w:szCs w:val="21"/>
          <w:lang w:val="es-CO"/>
        </w:rPr>
        <w:t>VIGENCIA 202</w:t>
      </w:r>
      <w:r w:rsidR="00BA3258">
        <w:rPr>
          <w:rFonts w:ascii="Verdana" w:hAnsi="Verdana"/>
          <w:b/>
          <w:sz w:val="21"/>
          <w:szCs w:val="21"/>
          <w:lang w:val="es-CO"/>
        </w:rPr>
        <w:t>2</w:t>
      </w:r>
      <w:r w:rsidRPr="00D35089">
        <w:rPr>
          <w:rFonts w:ascii="Verdana" w:hAnsi="Verdana"/>
          <w:b/>
          <w:sz w:val="21"/>
          <w:szCs w:val="21"/>
          <w:lang w:val="es-CO"/>
        </w:rPr>
        <w:t xml:space="preserve"> - 202</w:t>
      </w:r>
      <w:r w:rsidR="0043541F">
        <w:rPr>
          <w:rFonts w:ascii="Verdana" w:hAnsi="Verdana"/>
          <w:b/>
          <w:sz w:val="21"/>
          <w:szCs w:val="21"/>
          <w:lang w:val="es-CO"/>
        </w:rPr>
        <w:t>4</w:t>
      </w:r>
    </w:p>
    <w:p w14:paraId="0ED25D17" w14:textId="3749E34B" w:rsidR="009C2A08" w:rsidRPr="00D35089" w:rsidRDefault="009C2A08" w:rsidP="005B7B56">
      <w:pPr>
        <w:spacing w:line="276" w:lineRule="auto"/>
        <w:jc w:val="center"/>
        <w:rPr>
          <w:rFonts w:ascii="Verdana" w:hAnsi="Verdana"/>
          <w:b/>
          <w:sz w:val="21"/>
          <w:szCs w:val="21"/>
          <w:lang w:val="es-CO"/>
        </w:rPr>
      </w:pPr>
    </w:p>
    <w:p w14:paraId="28A186F8" w14:textId="57C39FF3" w:rsidR="009C2A08" w:rsidRPr="00D35089" w:rsidRDefault="009C2A08" w:rsidP="005B7B56">
      <w:pPr>
        <w:spacing w:line="276" w:lineRule="auto"/>
        <w:jc w:val="center"/>
        <w:rPr>
          <w:rFonts w:ascii="Verdana" w:hAnsi="Verdana"/>
          <w:b/>
          <w:sz w:val="21"/>
          <w:szCs w:val="21"/>
          <w:lang w:val="es-CO"/>
        </w:rPr>
      </w:pPr>
    </w:p>
    <w:p w14:paraId="06DC0E8A" w14:textId="43266EC4" w:rsidR="009C2A08" w:rsidRPr="00D35089" w:rsidRDefault="009C2A08" w:rsidP="005B7B56">
      <w:pPr>
        <w:spacing w:line="276" w:lineRule="auto"/>
        <w:jc w:val="center"/>
        <w:rPr>
          <w:rFonts w:ascii="Verdana" w:hAnsi="Verdana"/>
          <w:b/>
          <w:sz w:val="21"/>
          <w:szCs w:val="21"/>
          <w:lang w:val="es-CO"/>
        </w:rPr>
      </w:pPr>
    </w:p>
    <w:p w14:paraId="34743C9B" w14:textId="77777777" w:rsidR="009C2A08" w:rsidRPr="00D35089" w:rsidRDefault="009C2A08" w:rsidP="005B7B56">
      <w:pPr>
        <w:spacing w:line="276" w:lineRule="auto"/>
        <w:jc w:val="center"/>
        <w:rPr>
          <w:rFonts w:ascii="Verdana" w:hAnsi="Verdana"/>
          <w:b/>
          <w:sz w:val="21"/>
          <w:szCs w:val="21"/>
          <w:lang w:val="es-CO"/>
        </w:rPr>
      </w:pPr>
    </w:p>
    <w:p w14:paraId="4B9A0AFD" w14:textId="77777777" w:rsidR="009C2A08" w:rsidRPr="00D35089" w:rsidRDefault="009C2A08" w:rsidP="005B7B56">
      <w:pPr>
        <w:spacing w:line="276" w:lineRule="auto"/>
        <w:jc w:val="center"/>
        <w:rPr>
          <w:rFonts w:ascii="Verdana" w:hAnsi="Verdana"/>
          <w:b/>
          <w:sz w:val="21"/>
          <w:szCs w:val="21"/>
          <w:lang w:val="es-CO"/>
        </w:rPr>
      </w:pPr>
    </w:p>
    <w:p w14:paraId="3A5337EB" w14:textId="77777777" w:rsidR="00AF1063" w:rsidRPr="00D35089" w:rsidRDefault="00AF1063" w:rsidP="005B7B56">
      <w:pPr>
        <w:spacing w:line="276" w:lineRule="auto"/>
        <w:jc w:val="center"/>
        <w:rPr>
          <w:rFonts w:ascii="Verdana" w:hAnsi="Verdana"/>
          <w:b/>
          <w:sz w:val="21"/>
          <w:szCs w:val="21"/>
          <w:lang w:val="es-CO"/>
        </w:rPr>
      </w:pPr>
    </w:p>
    <w:p w14:paraId="25950039" w14:textId="77777777" w:rsidR="00AF1063" w:rsidRPr="00D35089" w:rsidRDefault="00AF1063" w:rsidP="005B7B56">
      <w:pPr>
        <w:spacing w:line="276" w:lineRule="auto"/>
        <w:jc w:val="center"/>
        <w:rPr>
          <w:rFonts w:ascii="Verdana" w:hAnsi="Verdana"/>
          <w:b/>
          <w:sz w:val="21"/>
          <w:szCs w:val="21"/>
          <w:lang w:val="es-CO"/>
        </w:rPr>
      </w:pPr>
      <w:r w:rsidRPr="00D35089">
        <w:rPr>
          <w:rFonts w:ascii="Verdana" w:hAnsi="Verdana"/>
          <w:b/>
          <w:sz w:val="21"/>
          <w:szCs w:val="21"/>
          <w:lang w:val="es-CO"/>
        </w:rPr>
        <w:t xml:space="preserve">GRUPO GESTIÓN ADMINISTRATIVA Y DOCUMENTAL </w:t>
      </w:r>
    </w:p>
    <w:p w14:paraId="603659FB" w14:textId="0A1F3A11" w:rsidR="00AF1063" w:rsidRDefault="00AF1063" w:rsidP="005B7B56">
      <w:pPr>
        <w:spacing w:line="276" w:lineRule="auto"/>
        <w:jc w:val="center"/>
        <w:rPr>
          <w:rFonts w:ascii="Verdana" w:hAnsi="Verdana"/>
          <w:b/>
          <w:sz w:val="21"/>
          <w:szCs w:val="21"/>
          <w:lang w:val="es-CO"/>
        </w:rPr>
      </w:pPr>
      <w:r w:rsidRPr="00D35089">
        <w:rPr>
          <w:rFonts w:ascii="Verdana" w:hAnsi="Verdana"/>
          <w:b/>
          <w:sz w:val="21"/>
          <w:szCs w:val="21"/>
          <w:lang w:val="es-CO"/>
        </w:rPr>
        <w:t>Bogotá D.C., 202</w:t>
      </w:r>
      <w:r w:rsidR="00BA3258">
        <w:rPr>
          <w:rFonts w:ascii="Verdana" w:hAnsi="Verdana"/>
          <w:b/>
          <w:sz w:val="21"/>
          <w:szCs w:val="21"/>
          <w:lang w:val="es-CO"/>
        </w:rPr>
        <w:t>2</w:t>
      </w:r>
    </w:p>
    <w:p w14:paraId="6B0344C3" w14:textId="77777777" w:rsidR="00BA3258" w:rsidRPr="00D35089" w:rsidRDefault="00BA3258" w:rsidP="005B7B56">
      <w:pPr>
        <w:spacing w:line="276" w:lineRule="auto"/>
        <w:jc w:val="center"/>
        <w:rPr>
          <w:rFonts w:ascii="Verdana" w:hAnsi="Verdana"/>
          <w:sz w:val="21"/>
          <w:szCs w:val="21"/>
          <w:lang w:val="es-CO"/>
        </w:rPr>
      </w:pPr>
    </w:p>
    <w:sdt>
      <w:sdtPr>
        <w:rPr>
          <w:rFonts w:ascii="Times New Roman" w:eastAsia="Times New Roman" w:hAnsi="Times New Roman" w:cs="Times New Roman"/>
          <w:color w:val="auto"/>
          <w:sz w:val="24"/>
          <w:szCs w:val="24"/>
          <w:lang w:val="es-CO"/>
        </w:rPr>
        <w:id w:val="1197583874"/>
        <w:docPartObj>
          <w:docPartGallery w:val="Table of Contents"/>
          <w:docPartUnique/>
        </w:docPartObj>
      </w:sdtPr>
      <w:sdtEndPr>
        <w:rPr>
          <w:b/>
          <w:bCs/>
        </w:rPr>
      </w:sdtEndPr>
      <w:sdtContent>
        <w:p w14:paraId="7F34F5F9" w14:textId="7EE7EEAA" w:rsidR="00252C95" w:rsidRPr="0090355C" w:rsidRDefault="00B73795" w:rsidP="00B73795">
          <w:pPr>
            <w:pStyle w:val="TtuloTDC"/>
            <w:spacing w:line="360" w:lineRule="auto"/>
            <w:jc w:val="center"/>
            <w:rPr>
              <w:rFonts w:ascii="Verdana" w:hAnsi="Verdana"/>
              <w:b/>
              <w:bCs/>
              <w:color w:val="000000" w:themeColor="text1"/>
              <w:sz w:val="22"/>
              <w:szCs w:val="22"/>
              <w:lang w:val="es-CO"/>
            </w:rPr>
          </w:pPr>
          <w:r w:rsidRPr="0090355C">
            <w:rPr>
              <w:rFonts w:ascii="Verdana" w:hAnsi="Verdana"/>
              <w:b/>
              <w:bCs/>
              <w:color w:val="000000" w:themeColor="text1"/>
              <w:sz w:val="22"/>
              <w:szCs w:val="22"/>
              <w:lang w:val="es-CO"/>
            </w:rPr>
            <w:t>TABLA DE CONTENIDO</w:t>
          </w:r>
        </w:p>
        <w:p w14:paraId="56ADC91F" w14:textId="5FC604CD" w:rsidR="00E5774B" w:rsidRDefault="00252C95">
          <w:pPr>
            <w:pStyle w:val="TDC1"/>
            <w:tabs>
              <w:tab w:val="left" w:pos="660"/>
              <w:tab w:val="right" w:leader="dot" w:pos="9680"/>
            </w:tabs>
            <w:rPr>
              <w:rFonts w:asciiTheme="minorHAnsi" w:eastAsiaTheme="minorEastAsia" w:hAnsiTheme="minorHAnsi" w:cstheme="minorBidi"/>
              <w:noProof/>
              <w:sz w:val="22"/>
              <w:szCs w:val="22"/>
              <w:lang w:eastAsia="es-CO"/>
            </w:rPr>
          </w:pPr>
          <w:r w:rsidRPr="0090355C">
            <w:rPr>
              <w:rFonts w:ascii="Verdana" w:hAnsi="Verdana"/>
              <w:color w:val="000000" w:themeColor="text1"/>
              <w:sz w:val="22"/>
              <w:szCs w:val="22"/>
            </w:rPr>
            <w:fldChar w:fldCharType="begin"/>
          </w:r>
          <w:r w:rsidRPr="0090355C">
            <w:rPr>
              <w:rFonts w:ascii="Verdana" w:hAnsi="Verdana"/>
              <w:color w:val="000000" w:themeColor="text1"/>
              <w:sz w:val="22"/>
              <w:szCs w:val="22"/>
            </w:rPr>
            <w:instrText xml:space="preserve"> TOC \o "1-3" \h \z \u </w:instrText>
          </w:r>
          <w:r w:rsidRPr="0090355C">
            <w:rPr>
              <w:rFonts w:ascii="Verdana" w:hAnsi="Verdana"/>
              <w:color w:val="000000" w:themeColor="text1"/>
              <w:sz w:val="22"/>
              <w:szCs w:val="22"/>
            </w:rPr>
            <w:fldChar w:fldCharType="separate"/>
          </w:r>
          <w:hyperlink w:anchor="_Toc93513265" w:history="1">
            <w:r w:rsidR="00E5774B" w:rsidRPr="00FC21E0">
              <w:rPr>
                <w:rStyle w:val="Hipervnculo"/>
                <w:rFonts w:ascii="Verdana" w:hAnsi="Verdana"/>
                <w:noProof/>
                <w:lang w:eastAsia="en-US"/>
              </w:rPr>
              <w:t>1.</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INTRODUCCIÓN</w:t>
            </w:r>
            <w:r w:rsidR="00E5774B">
              <w:rPr>
                <w:noProof/>
                <w:webHidden/>
              </w:rPr>
              <w:tab/>
            </w:r>
            <w:r w:rsidR="00E5774B">
              <w:rPr>
                <w:noProof/>
                <w:webHidden/>
              </w:rPr>
              <w:fldChar w:fldCharType="begin"/>
            </w:r>
            <w:r w:rsidR="00E5774B">
              <w:rPr>
                <w:noProof/>
                <w:webHidden/>
              </w:rPr>
              <w:instrText xml:space="preserve"> PAGEREF _Toc93513265 \h </w:instrText>
            </w:r>
            <w:r w:rsidR="00E5774B">
              <w:rPr>
                <w:noProof/>
                <w:webHidden/>
              </w:rPr>
            </w:r>
            <w:r w:rsidR="00E5774B">
              <w:rPr>
                <w:noProof/>
                <w:webHidden/>
              </w:rPr>
              <w:fldChar w:fldCharType="separate"/>
            </w:r>
            <w:r w:rsidR="00E5774B">
              <w:rPr>
                <w:noProof/>
                <w:webHidden/>
              </w:rPr>
              <w:t>3</w:t>
            </w:r>
            <w:r w:rsidR="00E5774B">
              <w:rPr>
                <w:noProof/>
                <w:webHidden/>
              </w:rPr>
              <w:fldChar w:fldCharType="end"/>
            </w:r>
          </w:hyperlink>
        </w:p>
        <w:p w14:paraId="64099FE6" w14:textId="5242F8C0"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66" w:history="1">
            <w:r w:rsidR="00E5774B" w:rsidRPr="00FC21E0">
              <w:rPr>
                <w:rStyle w:val="Hipervnculo"/>
                <w:rFonts w:ascii="Verdana" w:hAnsi="Verdana"/>
                <w:noProof/>
                <w:lang w:eastAsia="en-US"/>
              </w:rPr>
              <w:t>2.</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CONTEXTO ESTRATÉGICO INSTITUCIONAL</w:t>
            </w:r>
            <w:r w:rsidR="00E5774B">
              <w:rPr>
                <w:noProof/>
                <w:webHidden/>
              </w:rPr>
              <w:tab/>
            </w:r>
            <w:r w:rsidR="00E5774B">
              <w:rPr>
                <w:noProof/>
                <w:webHidden/>
              </w:rPr>
              <w:fldChar w:fldCharType="begin"/>
            </w:r>
            <w:r w:rsidR="00E5774B">
              <w:rPr>
                <w:noProof/>
                <w:webHidden/>
              </w:rPr>
              <w:instrText xml:space="preserve"> PAGEREF _Toc93513266 \h </w:instrText>
            </w:r>
            <w:r w:rsidR="00E5774B">
              <w:rPr>
                <w:noProof/>
                <w:webHidden/>
              </w:rPr>
            </w:r>
            <w:r w:rsidR="00E5774B">
              <w:rPr>
                <w:noProof/>
                <w:webHidden/>
              </w:rPr>
              <w:fldChar w:fldCharType="separate"/>
            </w:r>
            <w:r w:rsidR="00E5774B">
              <w:rPr>
                <w:noProof/>
                <w:webHidden/>
              </w:rPr>
              <w:t>5</w:t>
            </w:r>
            <w:r w:rsidR="00E5774B">
              <w:rPr>
                <w:noProof/>
                <w:webHidden/>
              </w:rPr>
              <w:fldChar w:fldCharType="end"/>
            </w:r>
          </w:hyperlink>
        </w:p>
        <w:p w14:paraId="60481B23" w14:textId="52B9E7A4"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67" w:history="1">
            <w:r w:rsidR="00E5774B" w:rsidRPr="00FC21E0">
              <w:rPr>
                <w:rStyle w:val="Hipervnculo"/>
                <w:rFonts w:ascii="Verdana" w:hAnsi="Verdana"/>
                <w:noProof/>
              </w:rPr>
              <w:t>2.1</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Misión</w:t>
            </w:r>
            <w:r w:rsidR="00E5774B">
              <w:rPr>
                <w:noProof/>
                <w:webHidden/>
              </w:rPr>
              <w:tab/>
            </w:r>
            <w:r w:rsidR="00E5774B">
              <w:rPr>
                <w:noProof/>
                <w:webHidden/>
              </w:rPr>
              <w:fldChar w:fldCharType="begin"/>
            </w:r>
            <w:r w:rsidR="00E5774B">
              <w:rPr>
                <w:noProof/>
                <w:webHidden/>
              </w:rPr>
              <w:instrText xml:space="preserve"> PAGEREF _Toc93513267 \h </w:instrText>
            </w:r>
            <w:r w:rsidR="00E5774B">
              <w:rPr>
                <w:noProof/>
                <w:webHidden/>
              </w:rPr>
            </w:r>
            <w:r w:rsidR="00E5774B">
              <w:rPr>
                <w:noProof/>
                <w:webHidden/>
              </w:rPr>
              <w:fldChar w:fldCharType="separate"/>
            </w:r>
            <w:r w:rsidR="00E5774B">
              <w:rPr>
                <w:noProof/>
                <w:webHidden/>
              </w:rPr>
              <w:t>5</w:t>
            </w:r>
            <w:r w:rsidR="00E5774B">
              <w:rPr>
                <w:noProof/>
                <w:webHidden/>
              </w:rPr>
              <w:fldChar w:fldCharType="end"/>
            </w:r>
          </w:hyperlink>
        </w:p>
        <w:p w14:paraId="4945ECB9" w14:textId="47282299"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68" w:history="1">
            <w:r w:rsidR="00E5774B" w:rsidRPr="00FC21E0">
              <w:rPr>
                <w:rStyle w:val="Hipervnculo"/>
                <w:rFonts w:ascii="Verdana" w:hAnsi="Verdana" w:cstheme="minorHAnsi"/>
                <w:noProof/>
              </w:rPr>
              <w:t>2.2</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Visión</w:t>
            </w:r>
            <w:r w:rsidR="00E5774B">
              <w:rPr>
                <w:noProof/>
                <w:webHidden/>
              </w:rPr>
              <w:tab/>
            </w:r>
            <w:r w:rsidR="00E5774B">
              <w:rPr>
                <w:noProof/>
                <w:webHidden/>
              </w:rPr>
              <w:fldChar w:fldCharType="begin"/>
            </w:r>
            <w:r w:rsidR="00E5774B">
              <w:rPr>
                <w:noProof/>
                <w:webHidden/>
              </w:rPr>
              <w:instrText xml:space="preserve"> PAGEREF _Toc93513268 \h </w:instrText>
            </w:r>
            <w:r w:rsidR="00E5774B">
              <w:rPr>
                <w:noProof/>
                <w:webHidden/>
              </w:rPr>
            </w:r>
            <w:r w:rsidR="00E5774B">
              <w:rPr>
                <w:noProof/>
                <w:webHidden/>
              </w:rPr>
              <w:fldChar w:fldCharType="separate"/>
            </w:r>
            <w:r w:rsidR="00E5774B">
              <w:rPr>
                <w:noProof/>
                <w:webHidden/>
              </w:rPr>
              <w:t>5</w:t>
            </w:r>
            <w:r w:rsidR="00E5774B">
              <w:rPr>
                <w:noProof/>
                <w:webHidden/>
              </w:rPr>
              <w:fldChar w:fldCharType="end"/>
            </w:r>
          </w:hyperlink>
        </w:p>
        <w:p w14:paraId="1A975B56" w14:textId="0498A5ED"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69" w:history="1">
            <w:r w:rsidR="00E5774B" w:rsidRPr="00FC21E0">
              <w:rPr>
                <w:rStyle w:val="Hipervnculo"/>
                <w:rFonts w:ascii="Verdana" w:hAnsi="Verdana"/>
                <w:noProof/>
              </w:rPr>
              <w:t>2.3</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Objetivos Estratégicos</w:t>
            </w:r>
            <w:r w:rsidR="00E5774B">
              <w:rPr>
                <w:noProof/>
                <w:webHidden/>
              </w:rPr>
              <w:tab/>
            </w:r>
            <w:r w:rsidR="00E5774B">
              <w:rPr>
                <w:noProof/>
                <w:webHidden/>
              </w:rPr>
              <w:fldChar w:fldCharType="begin"/>
            </w:r>
            <w:r w:rsidR="00E5774B">
              <w:rPr>
                <w:noProof/>
                <w:webHidden/>
              </w:rPr>
              <w:instrText xml:space="preserve"> PAGEREF _Toc93513269 \h </w:instrText>
            </w:r>
            <w:r w:rsidR="00E5774B">
              <w:rPr>
                <w:noProof/>
                <w:webHidden/>
              </w:rPr>
            </w:r>
            <w:r w:rsidR="00E5774B">
              <w:rPr>
                <w:noProof/>
                <w:webHidden/>
              </w:rPr>
              <w:fldChar w:fldCharType="separate"/>
            </w:r>
            <w:r w:rsidR="00E5774B">
              <w:rPr>
                <w:noProof/>
                <w:webHidden/>
              </w:rPr>
              <w:t>5</w:t>
            </w:r>
            <w:r w:rsidR="00E5774B">
              <w:rPr>
                <w:noProof/>
                <w:webHidden/>
              </w:rPr>
              <w:fldChar w:fldCharType="end"/>
            </w:r>
          </w:hyperlink>
        </w:p>
        <w:p w14:paraId="3B97BBD3" w14:textId="5EA7B490"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70" w:history="1">
            <w:r w:rsidR="00E5774B" w:rsidRPr="00FC21E0">
              <w:rPr>
                <w:rStyle w:val="Hipervnculo"/>
                <w:rFonts w:ascii="Verdana" w:hAnsi="Verdana"/>
                <w:noProof/>
              </w:rPr>
              <w:t>2.4</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Valores</w:t>
            </w:r>
            <w:r w:rsidR="00E5774B">
              <w:rPr>
                <w:noProof/>
                <w:webHidden/>
              </w:rPr>
              <w:tab/>
            </w:r>
            <w:r w:rsidR="00E5774B">
              <w:rPr>
                <w:noProof/>
                <w:webHidden/>
              </w:rPr>
              <w:fldChar w:fldCharType="begin"/>
            </w:r>
            <w:r w:rsidR="00E5774B">
              <w:rPr>
                <w:noProof/>
                <w:webHidden/>
              </w:rPr>
              <w:instrText xml:space="preserve"> PAGEREF _Toc93513270 \h </w:instrText>
            </w:r>
            <w:r w:rsidR="00E5774B">
              <w:rPr>
                <w:noProof/>
                <w:webHidden/>
              </w:rPr>
            </w:r>
            <w:r w:rsidR="00E5774B">
              <w:rPr>
                <w:noProof/>
                <w:webHidden/>
              </w:rPr>
              <w:fldChar w:fldCharType="separate"/>
            </w:r>
            <w:r w:rsidR="00E5774B">
              <w:rPr>
                <w:noProof/>
                <w:webHidden/>
              </w:rPr>
              <w:t>5</w:t>
            </w:r>
            <w:r w:rsidR="00E5774B">
              <w:rPr>
                <w:noProof/>
                <w:webHidden/>
              </w:rPr>
              <w:fldChar w:fldCharType="end"/>
            </w:r>
          </w:hyperlink>
        </w:p>
        <w:p w14:paraId="470D4F5D" w14:textId="34B2B5B7"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71" w:history="1">
            <w:r w:rsidR="00E5774B" w:rsidRPr="00FC21E0">
              <w:rPr>
                <w:rStyle w:val="Hipervnculo"/>
                <w:rFonts w:ascii="Verdana" w:hAnsi="Verdana"/>
                <w:noProof/>
              </w:rPr>
              <w:t>2.5</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Identificación de aspectos críticos</w:t>
            </w:r>
            <w:r w:rsidR="00E5774B">
              <w:rPr>
                <w:noProof/>
                <w:webHidden/>
              </w:rPr>
              <w:tab/>
            </w:r>
            <w:r w:rsidR="00E5774B">
              <w:rPr>
                <w:noProof/>
                <w:webHidden/>
              </w:rPr>
              <w:fldChar w:fldCharType="begin"/>
            </w:r>
            <w:r w:rsidR="00E5774B">
              <w:rPr>
                <w:noProof/>
                <w:webHidden/>
              </w:rPr>
              <w:instrText xml:space="preserve"> PAGEREF _Toc93513271 \h </w:instrText>
            </w:r>
            <w:r w:rsidR="00E5774B">
              <w:rPr>
                <w:noProof/>
                <w:webHidden/>
              </w:rPr>
            </w:r>
            <w:r w:rsidR="00E5774B">
              <w:rPr>
                <w:noProof/>
                <w:webHidden/>
              </w:rPr>
              <w:fldChar w:fldCharType="separate"/>
            </w:r>
            <w:r w:rsidR="00E5774B">
              <w:rPr>
                <w:noProof/>
                <w:webHidden/>
              </w:rPr>
              <w:t>6</w:t>
            </w:r>
            <w:r w:rsidR="00E5774B">
              <w:rPr>
                <w:noProof/>
                <w:webHidden/>
              </w:rPr>
              <w:fldChar w:fldCharType="end"/>
            </w:r>
          </w:hyperlink>
        </w:p>
        <w:p w14:paraId="64AA8816" w14:textId="7D79EA91"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72" w:history="1">
            <w:r w:rsidR="00E5774B" w:rsidRPr="00FC21E0">
              <w:rPr>
                <w:rStyle w:val="Hipervnculo"/>
                <w:rFonts w:ascii="Verdana" w:hAnsi="Verdana"/>
                <w:noProof/>
                <w:lang w:eastAsia="en-US"/>
              </w:rPr>
              <w:t>3.</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VISIÓN ESTRATÉGICA</w:t>
            </w:r>
            <w:r w:rsidR="00E5774B">
              <w:rPr>
                <w:noProof/>
                <w:webHidden/>
              </w:rPr>
              <w:tab/>
            </w:r>
            <w:r w:rsidR="00E5774B">
              <w:rPr>
                <w:noProof/>
                <w:webHidden/>
              </w:rPr>
              <w:fldChar w:fldCharType="begin"/>
            </w:r>
            <w:r w:rsidR="00E5774B">
              <w:rPr>
                <w:noProof/>
                <w:webHidden/>
              </w:rPr>
              <w:instrText xml:space="preserve"> PAGEREF _Toc93513272 \h </w:instrText>
            </w:r>
            <w:r w:rsidR="00E5774B">
              <w:rPr>
                <w:noProof/>
                <w:webHidden/>
              </w:rPr>
            </w:r>
            <w:r w:rsidR="00E5774B">
              <w:rPr>
                <w:noProof/>
                <w:webHidden/>
              </w:rPr>
              <w:fldChar w:fldCharType="separate"/>
            </w:r>
            <w:r w:rsidR="00E5774B">
              <w:rPr>
                <w:noProof/>
                <w:webHidden/>
              </w:rPr>
              <w:t>6</w:t>
            </w:r>
            <w:r w:rsidR="00E5774B">
              <w:rPr>
                <w:noProof/>
                <w:webHidden/>
              </w:rPr>
              <w:fldChar w:fldCharType="end"/>
            </w:r>
          </w:hyperlink>
        </w:p>
        <w:p w14:paraId="7D33A402" w14:textId="1D742384"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73" w:history="1">
            <w:r w:rsidR="00E5774B" w:rsidRPr="00FC21E0">
              <w:rPr>
                <w:rStyle w:val="Hipervnculo"/>
                <w:rFonts w:ascii="Verdana" w:hAnsi="Verdana"/>
                <w:noProof/>
                <w:lang w:eastAsia="en-US"/>
              </w:rPr>
              <w:t>4.</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OBJETIVOS</w:t>
            </w:r>
            <w:r w:rsidR="00E5774B">
              <w:rPr>
                <w:noProof/>
                <w:webHidden/>
              </w:rPr>
              <w:tab/>
            </w:r>
            <w:r w:rsidR="00E5774B">
              <w:rPr>
                <w:noProof/>
                <w:webHidden/>
              </w:rPr>
              <w:fldChar w:fldCharType="begin"/>
            </w:r>
            <w:r w:rsidR="00E5774B">
              <w:rPr>
                <w:noProof/>
                <w:webHidden/>
              </w:rPr>
              <w:instrText xml:space="preserve"> PAGEREF _Toc93513273 \h </w:instrText>
            </w:r>
            <w:r w:rsidR="00E5774B">
              <w:rPr>
                <w:noProof/>
                <w:webHidden/>
              </w:rPr>
            </w:r>
            <w:r w:rsidR="00E5774B">
              <w:rPr>
                <w:noProof/>
                <w:webHidden/>
              </w:rPr>
              <w:fldChar w:fldCharType="separate"/>
            </w:r>
            <w:r w:rsidR="00E5774B">
              <w:rPr>
                <w:noProof/>
                <w:webHidden/>
              </w:rPr>
              <w:t>7</w:t>
            </w:r>
            <w:r w:rsidR="00E5774B">
              <w:rPr>
                <w:noProof/>
                <w:webHidden/>
              </w:rPr>
              <w:fldChar w:fldCharType="end"/>
            </w:r>
          </w:hyperlink>
        </w:p>
        <w:p w14:paraId="4127CFC5" w14:textId="3C307435"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74" w:history="1">
            <w:r w:rsidR="00E5774B" w:rsidRPr="00FC21E0">
              <w:rPr>
                <w:rStyle w:val="Hipervnculo"/>
                <w:rFonts w:ascii="Verdana" w:hAnsi="Verdana"/>
                <w:noProof/>
              </w:rPr>
              <w:t>4.1</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Objetivo General</w:t>
            </w:r>
            <w:r w:rsidR="00E5774B">
              <w:rPr>
                <w:noProof/>
                <w:webHidden/>
              </w:rPr>
              <w:tab/>
            </w:r>
            <w:r w:rsidR="00E5774B">
              <w:rPr>
                <w:noProof/>
                <w:webHidden/>
              </w:rPr>
              <w:fldChar w:fldCharType="begin"/>
            </w:r>
            <w:r w:rsidR="00E5774B">
              <w:rPr>
                <w:noProof/>
                <w:webHidden/>
              </w:rPr>
              <w:instrText xml:space="preserve"> PAGEREF _Toc93513274 \h </w:instrText>
            </w:r>
            <w:r w:rsidR="00E5774B">
              <w:rPr>
                <w:noProof/>
                <w:webHidden/>
              </w:rPr>
            </w:r>
            <w:r w:rsidR="00E5774B">
              <w:rPr>
                <w:noProof/>
                <w:webHidden/>
              </w:rPr>
              <w:fldChar w:fldCharType="separate"/>
            </w:r>
            <w:r w:rsidR="00E5774B">
              <w:rPr>
                <w:noProof/>
                <w:webHidden/>
              </w:rPr>
              <w:t>7</w:t>
            </w:r>
            <w:r w:rsidR="00E5774B">
              <w:rPr>
                <w:noProof/>
                <w:webHidden/>
              </w:rPr>
              <w:fldChar w:fldCharType="end"/>
            </w:r>
          </w:hyperlink>
        </w:p>
        <w:p w14:paraId="2F5A99E6" w14:textId="6FCDCB26"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75" w:history="1">
            <w:r w:rsidR="00E5774B" w:rsidRPr="00FC21E0">
              <w:rPr>
                <w:rStyle w:val="Hipervnculo"/>
                <w:rFonts w:ascii="Verdana" w:hAnsi="Verdana"/>
                <w:noProof/>
              </w:rPr>
              <w:t>4.2</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Objetivos Específicos</w:t>
            </w:r>
            <w:r w:rsidR="00E5774B">
              <w:rPr>
                <w:noProof/>
                <w:webHidden/>
              </w:rPr>
              <w:tab/>
            </w:r>
            <w:r w:rsidR="00E5774B">
              <w:rPr>
                <w:noProof/>
                <w:webHidden/>
              </w:rPr>
              <w:fldChar w:fldCharType="begin"/>
            </w:r>
            <w:r w:rsidR="00E5774B">
              <w:rPr>
                <w:noProof/>
                <w:webHidden/>
              </w:rPr>
              <w:instrText xml:space="preserve"> PAGEREF _Toc93513275 \h </w:instrText>
            </w:r>
            <w:r w:rsidR="00E5774B">
              <w:rPr>
                <w:noProof/>
                <w:webHidden/>
              </w:rPr>
            </w:r>
            <w:r w:rsidR="00E5774B">
              <w:rPr>
                <w:noProof/>
                <w:webHidden/>
              </w:rPr>
              <w:fldChar w:fldCharType="separate"/>
            </w:r>
            <w:r w:rsidR="00E5774B">
              <w:rPr>
                <w:noProof/>
                <w:webHidden/>
              </w:rPr>
              <w:t>8</w:t>
            </w:r>
            <w:r w:rsidR="00E5774B">
              <w:rPr>
                <w:noProof/>
                <w:webHidden/>
              </w:rPr>
              <w:fldChar w:fldCharType="end"/>
            </w:r>
          </w:hyperlink>
        </w:p>
        <w:p w14:paraId="41CEE485" w14:textId="78290EF3"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76" w:history="1">
            <w:r w:rsidR="00E5774B" w:rsidRPr="00FC21E0">
              <w:rPr>
                <w:rStyle w:val="Hipervnculo"/>
                <w:rFonts w:ascii="Verdana" w:hAnsi="Verdana"/>
                <w:noProof/>
                <w:lang w:eastAsia="en-US"/>
              </w:rPr>
              <w:t>5.</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FORMULACIÓN DE PLANES Y PROYECTOS</w:t>
            </w:r>
            <w:r w:rsidR="00E5774B">
              <w:rPr>
                <w:noProof/>
                <w:webHidden/>
              </w:rPr>
              <w:tab/>
            </w:r>
            <w:r w:rsidR="00E5774B">
              <w:rPr>
                <w:noProof/>
                <w:webHidden/>
              </w:rPr>
              <w:fldChar w:fldCharType="begin"/>
            </w:r>
            <w:r w:rsidR="00E5774B">
              <w:rPr>
                <w:noProof/>
                <w:webHidden/>
              </w:rPr>
              <w:instrText xml:space="preserve"> PAGEREF _Toc93513276 \h </w:instrText>
            </w:r>
            <w:r w:rsidR="00E5774B">
              <w:rPr>
                <w:noProof/>
                <w:webHidden/>
              </w:rPr>
            </w:r>
            <w:r w:rsidR="00E5774B">
              <w:rPr>
                <w:noProof/>
                <w:webHidden/>
              </w:rPr>
              <w:fldChar w:fldCharType="separate"/>
            </w:r>
            <w:r w:rsidR="00E5774B">
              <w:rPr>
                <w:noProof/>
                <w:webHidden/>
              </w:rPr>
              <w:t>8</w:t>
            </w:r>
            <w:r w:rsidR="00E5774B">
              <w:rPr>
                <w:noProof/>
                <w:webHidden/>
              </w:rPr>
              <w:fldChar w:fldCharType="end"/>
            </w:r>
          </w:hyperlink>
        </w:p>
        <w:p w14:paraId="3921A599" w14:textId="6A1F248A"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77" w:history="1">
            <w:r w:rsidR="00E5774B" w:rsidRPr="00FC21E0">
              <w:rPr>
                <w:rStyle w:val="Hipervnculo"/>
                <w:rFonts w:ascii="Verdana" w:hAnsi="Verdana"/>
                <w:noProof/>
                <w:lang w:eastAsia="en-US"/>
              </w:rPr>
              <w:t>6.</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MAPA DE RUTA</w:t>
            </w:r>
            <w:r w:rsidR="00E5774B">
              <w:rPr>
                <w:noProof/>
                <w:webHidden/>
              </w:rPr>
              <w:tab/>
            </w:r>
            <w:r w:rsidR="00E5774B">
              <w:rPr>
                <w:noProof/>
                <w:webHidden/>
              </w:rPr>
              <w:fldChar w:fldCharType="begin"/>
            </w:r>
            <w:r w:rsidR="00E5774B">
              <w:rPr>
                <w:noProof/>
                <w:webHidden/>
              </w:rPr>
              <w:instrText xml:space="preserve"> PAGEREF _Toc93513277 \h </w:instrText>
            </w:r>
            <w:r w:rsidR="00E5774B">
              <w:rPr>
                <w:noProof/>
                <w:webHidden/>
              </w:rPr>
            </w:r>
            <w:r w:rsidR="00E5774B">
              <w:rPr>
                <w:noProof/>
                <w:webHidden/>
              </w:rPr>
              <w:fldChar w:fldCharType="separate"/>
            </w:r>
            <w:r w:rsidR="00E5774B">
              <w:rPr>
                <w:noProof/>
                <w:webHidden/>
              </w:rPr>
              <w:t>9</w:t>
            </w:r>
            <w:r w:rsidR="00E5774B">
              <w:rPr>
                <w:noProof/>
                <w:webHidden/>
              </w:rPr>
              <w:fldChar w:fldCharType="end"/>
            </w:r>
          </w:hyperlink>
        </w:p>
        <w:p w14:paraId="5ADAABE8" w14:textId="702AFE17"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78" w:history="1">
            <w:r w:rsidR="00E5774B" w:rsidRPr="00FC21E0">
              <w:rPr>
                <w:rStyle w:val="Hipervnculo"/>
                <w:rFonts w:ascii="Verdana" w:hAnsi="Verdana"/>
                <w:noProof/>
                <w:lang w:eastAsia="en-US"/>
              </w:rPr>
              <w:t>7.</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HERRAMIENTA DE SEGUIMIENTO</w:t>
            </w:r>
            <w:r w:rsidR="00E5774B">
              <w:rPr>
                <w:noProof/>
                <w:webHidden/>
              </w:rPr>
              <w:tab/>
            </w:r>
            <w:r w:rsidR="00E5774B">
              <w:rPr>
                <w:noProof/>
                <w:webHidden/>
              </w:rPr>
              <w:fldChar w:fldCharType="begin"/>
            </w:r>
            <w:r w:rsidR="00E5774B">
              <w:rPr>
                <w:noProof/>
                <w:webHidden/>
              </w:rPr>
              <w:instrText xml:space="preserve"> PAGEREF _Toc93513278 \h </w:instrText>
            </w:r>
            <w:r w:rsidR="00E5774B">
              <w:rPr>
                <w:noProof/>
                <w:webHidden/>
              </w:rPr>
            </w:r>
            <w:r w:rsidR="00E5774B">
              <w:rPr>
                <w:noProof/>
                <w:webHidden/>
              </w:rPr>
              <w:fldChar w:fldCharType="separate"/>
            </w:r>
            <w:r w:rsidR="00E5774B">
              <w:rPr>
                <w:noProof/>
                <w:webHidden/>
              </w:rPr>
              <w:t>9</w:t>
            </w:r>
            <w:r w:rsidR="00E5774B">
              <w:rPr>
                <w:noProof/>
                <w:webHidden/>
              </w:rPr>
              <w:fldChar w:fldCharType="end"/>
            </w:r>
          </w:hyperlink>
        </w:p>
        <w:p w14:paraId="1201CE82" w14:textId="619AC4B0"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79" w:history="1">
            <w:r w:rsidR="00E5774B" w:rsidRPr="00FC21E0">
              <w:rPr>
                <w:rStyle w:val="Hipervnculo"/>
                <w:rFonts w:ascii="Verdana" w:hAnsi="Verdana"/>
                <w:noProof/>
                <w:lang w:eastAsia="en-US"/>
              </w:rPr>
              <w:t>8.</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GLOSARIO</w:t>
            </w:r>
            <w:r w:rsidR="00E5774B">
              <w:rPr>
                <w:noProof/>
                <w:webHidden/>
              </w:rPr>
              <w:tab/>
            </w:r>
            <w:r w:rsidR="00E5774B">
              <w:rPr>
                <w:noProof/>
                <w:webHidden/>
              </w:rPr>
              <w:fldChar w:fldCharType="begin"/>
            </w:r>
            <w:r w:rsidR="00E5774B">
              <w:rPr>
                <w:noProof/>
                <w:webHidden/>
              </w:rPr>
              <w:instrText xml:space="preserve"> PAGEREF _Toc93513279 \h </w:instrText>
            </w:r>
            <w:r w:rsidR="00E5774B">
              <w:rPr>
                <w:noProof/>
                <w:webHidden/>
              </w:rPr>
            </w:r>
            <w:r w:rsidR="00E5774B">
              <w:rPr>
                <w:noProof/>
                <w:webHidden/>
              </w:rPr>
              <w:fldChar w:fldCharType="separate"/>
            </w:r>
            <w:r w:rsidR="00E5774B">
              <w:rPr>
                <w:noProof/>
                <w:webHidden/>
              </w:rPr>
              <w:t>10</w:t>
            </w:r>
            <w:r w:rsidR="00E5774B">
              <w:rPr>
                <w:noProof/>
                <w:webHidden/>
              </w:rPr>
              <w:fldChar w:fldCharType="end"/>
            </w:r>
          </w:hyperlink>
        </w:p>
        <w:p w14:paraId="6A5C01ED" w14:textId="35ECD44D" w:rsidR="00E5774B" w:rsidRDefault="00117380">
          <w:pPr>
            <w:pStyle w:val="TDC1"/>
            <w:tabs>
              <w:tab w:val="left" w:pos="660"/>
              <w:tab w:val="right" w:leader="dot" w:pos="9680"/>
            </w:tabs>
            <w:rPr>
              <w:rFonts w:asciiTheme="minorHAnsi" w:eastAsiaTheme="minorEastAsia" w:hAnsiTheme="minorHAnsi" w:cstheme="minorBidi"/>
              <w:noProof/>
              <w:sz w:val="22"/>
              <w:szCs w:val="22"/>
              <w:lang w:eastAsia="es-CO"/>
            </w:rPr>
          </w:pPr>
          <w:hyperlink w:anchor="_Toc93513280" w:history="1">
            <w:r w:rsidR="00E5774B" w:rsidRPr="00FC21E0">
              <w:rPr>
                <w:rStyle w:val="Hipervnculo"/>
                <w:rFonts w:ascii="Verdana" w:hAnsi="Verdana"/>
                <w:noProof/>
                <w:lang w:eastAsia="en-US"/>
              </w:rPr>
              <w:t>9.</w:t>
            </w:r>
            <w:r w:rsidR="00E5774B">
              <w:rPr>
                <w:rFonts w:asciiTheme="minorHAnsi" w:eastAsiaTheme="minorEastAsia" w:hAnsiTheme="minorHAnsi" w:cstheme="minorBidi"/>
                <w:noProof/>
                <w:sz w:val="22"/>
                <w:szCs w:val="22"/>
                <w:lang w:eastAsia="es-CO"/>
              </w:rPr>
              <w:tab/>
            </w:r>
            <w:r w:rsidR="00E5774B" w:rsidRPr="00FC21E0">
              <w:rPr>
                <w:rStyle w:val="Hipervnculo"/>
                <w:rFonts w:ascii="Verdana" w:hAnsi="Verdana"/>
                <w:noProof/>
                <w:lang w:eastAsia="en-US"/>
              </w:rPr>
              <w:t>ANEXOS – FICHAS DE PLANES O PROYECTOS</w:t>
            </w:r>
            <w:r w:rsidR="00E5774B">
              <w:rPr>
                <w:noProof/>
                <w:webHidden/>
              </w:rPr>
              <w:tab/>
            </w:r>
            <w:r w:rsidR="00E5774B">
              <w:rPr>
                <w:noProof/>
                <w:webHidden/>
              </w:rPr>
              <w:fldChar w:fldCharType="begin"/>
            </w:r>
            <w:r w:rsidR="00E5774B">
              <w:rPr>
                <w:noProof/>
                <w:webHidden/>
              </w:rPr>
              <w:instrText xml:space="preserve"> PAGEREF _Toc93513280 \h </w:instrText>
            </w:r>
            <w:r w:rsidR="00E5774B">
              <w:rPr>
                <w:noProof/>
                <w:webHidden/>
              </w:rPr>
            </w:r>
            <w:r w:rsidR="00E5774B">
              <w:rPr>
                <w:noProof/>
                <w:webHidden/>
              </w:rPr>
              <w:fldChar w:fldCharType="separate"/>
            </w:r>
            <w:r w:rsidR="00E5774B">
              <w:rPr>
                <w:noProof/>
                <w:webHidden/>
              </w:rPr>
              <w:t>11</w:t>
            </w:r>
            <w:r w:rsidR="00E5774B">
              <w:rPr>
                <w:noProof/>
                <w:webHidden/>
              </w:rPr>
              <w:fldChar w:fldCharType="end"/>
            </w:r>
          </w:hyperlink>
        </w:p>
        <w:p w14:paraId="66C2E3D8" w14:textId="4163D7B9"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81" w:history="1">
            <w:r w:rsidR="00E5774B" w:rsidRPr="00FC21E0">
              <w:rPr>
                <w:rStyle w:val="Hipervnculo"/>
                <w:rFonts w:ascii="Verdana" w:hAnsi="Verdana"/>
                <w:noProof/>
              </w:rPr>
              <w:t>9.1</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Implementar el Sistema de Gestión Documental y Archivo bajo el estándar ISO 30301.</w:t>
            </w:r>
            <w:r w:rsidR="00E5774B">
              <w:rPr>
                <w:noProof/>
                <w:webHidden/>
              </w:rPr>
              <w:tab/>
            </w:r>
            <w:r w:rsidR="00E5774B">
              <w:rPr>
                <w:noProof/>
                <w:webHidden/>
              </w:rPr>
              <w:fldChar w:fldCharType="begin"/>
            </w:r>
            <w:r w:rsidR="00E5774B">
              <w:rPr>
                <w:noProof/>
                <w:webHidden/>
              </w:rPr>
              <w:instrText xml:space="preserve"> PAGEREF _Toc93513281 \h </w:instrText>
            </w:r>
            <w:r w:rsidR="00E5774B">
              <w:rPr>
                <w:noProof/>
                <w:webHidden/>
              </w:rPr>
            </w:r>
            <w:r w:rsidR="00E5774B">
              <w:rPr>
                <w:noProof/>
                <w:webHidden/>
              </w:rPr>
              <w:fldChar w:fldCharType="separate"/>
            </w:r>
            <w:r w:rsidR="00E5774B">
              <w:rPr>
                <w:noProof/>
                <w:webHidden/>
              </w:rPr>
              <w:t>12</w:t>
            </w:r>
            <w:r w:rsidR="00E5774B">
              <w:rPr>
                <w:noProof/>
                <w:webHidden/>
              </w:rPr>
              <w:fldChar w:fldCharType="end"/>
            </w:r>
          </w:hyperlink>
        </w:p>
        <w:p w14:paraId="5DABD43F" w14:textId="047D52B6"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82" w:history="1">
            <w:r w:rsidR="00E5774B" w:rsidRPr="00FC21E0">
              <w:rPr>
                <w:rStyle w:val="Hipervnculo"/>
                <w:rFonts w:ascii="Verdana" w:hAnsi="Verdana"/>
                <w:noProof/>
              </w:rPr>
              <w:t>9.2</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Plan de capacitaciones en gestión documental – 2022</w:t>
            </w:r>
            <w:r w:rsidR="00E5774B">
              <w:rPr>
                <w:noProof/>
                <w:webHidden/>
              </w:rPr>
              <w:tab/>
            </w:r>
            <w:r w:rsidR="00E5774B">
              <w:rPr>
                <w:noProof/>
                <w:webHidden/>
              </w:rPr>
              <w:fldChar w:fldCharType="begin"/>
            </w:r>
            <w:r w:rsidR="00E5774B">
              <w:rPr>
                <w:noProof/>
                <w:webHidden/>
              </w:rPr>
              <w:instrText xml:space="preserve"> PAGEREF _Toc93513282 \h </w:instrText>
            </w:r>
            <w:r w:rsidR="00E5774B">
              <w:rPr>
                <w:noProof/>
                <w:webHidden/>
              </w:rPr>
            </w:r>
            <w:r w:rsidR="00E5774B">
              <w:rPr>
                <w:noProof/>
                <w:webHidden/>
              </w:rPr>
              <w:fldChar w:fldCharType="separate"/>
            </w:r>
            <w:r w:rsidR="00E5774B">
              <w:rPr>
                <w:noProof/>
                <w:webHidden/>
              </w:rPr>
              <w:t>13</w:t>
            </w:r>
            <w:r w:rsidR="00E5774B">
              <w:rPr>
                <w:noProof/>
                <w:webHidden/>
              </w:rPr>
              <w:fldChar w:fldCharType="end"/>
            </w:r>
          </w:hyperlink>
        </w:p>
        <w:p w14:paraId="23FA5B9E" w14:textId="6CAA5E21"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83" w:history="1">
            <w:r w:rsidR="00E5774B" w:rsidRPr="00FC21E0">
              <w:rPr>
                <w:rStyle w:val="Hipervnculo"/>
                <w:rFonts w:ascii="Verdana" w:hAnsi="Verdana"/>
                <w:noProof/>
              </w:rPr>
              <w:t>9.3</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Proyecto de intervención de archivos de gestión</w:t>
            </w:r>
            <w:r w:rsidR="00E5774B">
              <w:rPr>
                <w:noProof/>
                <w:webHidden/>
              </w:rPr>
              <w:tab/>
            </w:r>
            <w:r w:rsidR="00E5774B">
              <w:rPr>
                <w:noProof/>
                <w:webHidden/>
              </w:rPr>
              <w:fldChar w:fldCharType="begin"/>
            </w:r>
            <w:r w:rsidR="00E5774B">
              <w:rPr>
                <w:noProof/>
                <w:webHidden/>
              </w:rPr>
              <w:instrText xml:space="preserve"> PAGEREF _Toc93513283 \h </w:instrText>
            </w:r>
            <w:r w:rsidR="00E5774B">
              <w:rPr>
                <w:noProof/>
                <w:webHidden/>
              </w:rPr>
            </w:r>
            <w:r w:rsidR="00E5774B">
              <w:rPr>
                <w:noProof/>
                <w:webHidden/>
              </w:rPr>
              <w:fldChar w:fldCharType="separate"/>
            </w:r>
            <w:r w:rsidR="00E5774B">
              <w:rPr>
                <w:noProof/>
                <w:webHidden/>
              </w:rPr>
              <w:t>15</w:t>
            </w:r>
            <w:r w:rsidR="00E5774B">
              <w:rPr>
                <w:noProof/>
                <w:webHidden/>
              </w:rPr>
              <w:fldChar w:fldCharType="end"/>
            </w:r>
          </w:hyperlink>
        </w:p>
        <w:p w14:paraId="569970FF" w14:textId="5A536AE9"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84" w:history="1">
            <w:r w:rsidR="00E5774B" w:rsidRPr="00FC21E0">
              <w:rPr>
                <w:rStyle w:val="Hipervnculo"/>
                <w:rFonts w:ascii="Verdana" w:hAnsi="Verdana" w:cstheme="minorHAnsi"/>
                <w:noProof/>
              </w:rPr>
              <w:t>9.4</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Plan de Actualización de los Instrumentos Archivísticos</w:t>
            </w:r>
            <w:r w:rsidR="00E5774B">
              <w:rPr>
                <w:noProof/>
                <w:webHidden/>
              </w:rPr>
              <w:tab/>
            </w:r>
            <w:r w:rsidR="00E5774B">
              <w:rPr>
                <w:noProof/>
                <w:webHidden/>
              </w:rPr>
              <w:fldChar w:fldCharType="begin"/>
            </w:r>
            <w:r w:rsidR="00E5774B">
              <w:rPr>
                <w:noProof/>
                <w:webHidden/>
              </w:rPr>
              <w:instrText xml:space="preserve"> PAGEREF _Toc93513284 \h </w:instrText>
            </w:r>
            <w:r w:rsidR="00E5774B">
              <w:rPr>
                <w:noProof/>
                <w:webHidden/>
              </w:rPr>
            </w:r>
            <w:r w:rsidR="00E5774B">
              <w:rPr>
                <w:noProof/>
                <w:webHidden/>
              </w:rPr>
              <w:fldChar w:fldCharType="separate"/>
            </w:r>
            <w:r w:rsidR="00E5774B">
              <w:rPr>
                <w:noProof/>
                <w:webHidden/>
              </w:rPr>
              <w:t>17</w:t>
            </w:r>
            <w:r w:rsidR="00E5774B">
              <w:rPr>
                <w:noProof/>
                <w:webHidden/>
              </w:rPr>
              <w:fldChar w:fldCharType="end"/>
            </w:r>
          </w:hyperlink>
        </w:p>
        <w:p w14:paraId="5790D41B" w14:textId="63C450BF"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85" w:history="1">
            <w:r w:rsidR="00E5774B" w:rsidRPr="00FC21E0">
              <w:rPr>
                <w:rStyle w:val="Hipervnculo"/>
                <w:rFonts w:ascii="Verdana" w:hAnsi="Verdana"/>
                <w:noProof/>
              </w:rPr>
              <w:t>9.5</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Implementación del Sistema Integrado de Conservación (SIC)</w:t>
            </w:r>
            <w:r w:rsidR="00E5774B">
              <w:rPr>
                <w:noProof/>
                <w:webHidden/>
              </w:rPr>
              <w:tab/>
            </w:r>
            <w:r w:rsidR="00E5774B">
              <w:rPr>
                <w:noProof/>
                <w:webHidden/>
              </w:rPr>
              <w:fldChar w:fldCharType="begin"/>
            </w:r>
            <w:r w:rsidR="00E5774B">
              <w:rPr>
                <w:noProof/>
                <w:webHidden/>
              </w:rPr>
              <w:instrText xml:space="preserve"> PAGEREF _Toc93513285 \h </w:instrText>
            </w:r>
            <w:r w:rsidR="00E5774B">
              <w:rPr>
                <w:noProof/>
                <w:webHidden/>
              </w:rPr>
            </w:r>
            <w:r w:rsidR="00E5774B">
              <w:rPr>
                <w:noProof/>
                <w:webHidden/>
              </w:rPr>
              <w:fldChar w:fldCharType="separate"/>
            </w:r>
            <w:r w:rsidR="00E5774B">
              <w:rPr>
                <w:noProof/>
                <w:webHidden/>
              </w:rPr>
              <w:t>19</w:t>
            </w:r>
            <w:r w:rsidR="00E5774B">
              <w:rPr>
                <w:noProof/>
                <w:webHidden/>
              </w:rPr>
              <w:fldChar w:fldCharType="end"/>
            </w:r>
          </w:hyperlink>
        </w:p>
        <w:p w14:paraId="6A25F81B" w14:textId="4E2C3367"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86" w:history="1">
            <w:r w:rsidR="00E5774B" w:rsidRPr="00FC21E0">
              <w:rPr>
                <w:rStyle w:val="Hipervnculo"/>
                <w:rFonts w:ascii="Verdana" w:hAnsi="Verdana"/>
                <w:noProof/>
              </w:rPr>
              <w:t>9.6</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Implementación y mantenimiento del Sistema de Gestión de Documentos Electrónicos de Archivo SGDEA</w:t>
            </w:r>
            <w:r w:rsidR="00E5774B">
              <w:rPr>
                <w:noProof/>
                <w:webHidden/>
              </w:rPr>
              <w:tab/>
            </w:r>
            <w:r w:rsidR="00E5774B">
              <w:rPr>
                <w:noProof/>
                <w:webHidden/>
              </w:rPr>
              <w:fldChar w:fldCharType="begin"/>
            </w:r>
            <w:r w:rsidR="00E5774B">
              <w:rPr>
                <w:noProof/>
                <w:webHidden/>
              </w:rPr>
              <w:instrText xml:space="preserve"> PAGEREF _Toc93513286 \h </w:instrText>
            </w:r>
            <w:r w:rsidR="00E5774B">
              <w:rPr>
                <w:noProof/>
                <w:webHidden/>
              </w:rPr>
            </w:r>
            <w:r w:rsidR="00E5774B">
              <w:rPr>
                <w:noProof/>
                <w:webHidden/>
              </w:rPr>
              <w:fldChar w:fldCharType="separate"/>
            </w:r>
            <w:r w:rsidR="00E5774B">
              <w:rPr>
                <w:noProof/>
                <w:webHidden/>
              </w:rPr>
              <w:t>21</w:t>
            </w:r>
            <w:r w:rsidR="00E5774B">
              <w:rPr>
                <w:noProof/>
                <w:webHidden/>
              </w:rPr>
              <w:fldChar w:fldCharType="end"/>
            </w:r>
          </w:hyperlink>
        </w:p>
        <w:p w14:paraId="4DAC1E04" w14:textId="1E767D60" w:rsidR="00E5774B" w:rsidRDefault="00117380">
          <w:pPr>
            <w:pStyle w:val="TDC2"/>
            <w:tabs>
              <w:tab w:val="left" w:pos="880"/>
              <w:tab w:val="right" w:leader="dot" w:pos="9680"/>
            </w:tabs>
            <w:rPr>
              <w:rFonts w:asciiTheme="minorHAnsi" w:eastAsiaTheme="minorEastAsia" w:hAnsiTheme="minorHAnsi" w:cstheme="minorBidi"/>
              <w:noProof/>
              <w:sz w:val="22"/>
              <w:szCs w:val="22"/>
              <w:lang w:val="es-CO" w:eastAsia="es-CO"/>
            </w:rPr>
          </w:pPr>
          <w:hyperlink w:anchor="_Toc93513287" w:history="1">
            <w:r w:rsidR="00E5774B" w:rsidRPr="00FC21E0">
              <w:rPr>
                <w:rStyle w:val="Hipervnculo"/>
                <w:rFonts w:ascii="Verdana" w:hAnsi="Verdana"/>
                <w:noProof/>
              </w:rPr>
              <w:t>9.7</w:t>
            </w:r>
            <w:r w:rsidR="00E5774B">
              <w:rPr>
                <w:rFonts w:asciiTheme="minorHAnsi" w:eastAsiaTheme="minorEastAsia" w:hAnsiTheme="minorHAnsi" w:cstheme="minorBidi"/>
                <w:noProof/>
                <w:sz w:val="22"/>
                <w:szCs w:val="22"/>
                <w:lang w:val="es-CO" w:eastAsia="es-CO"/>
              </w:rPr>
              <w:tab/>
            </w:r>
            <w:r w:rsidR="00E5774B" w:rsidRPr="00FC21E0">
              <w:rPr>
                <w:rStyle w:val="Hipervnculo"/>
                <w:rFonts w:ascii="Verdana" w:hAnsi="Verdana"/>
                <w:noProof/>
              </w:rPr>
              <w:t>Convalidación de las Tablas de Valoración Documental (TVD)</w:t>
            </w:r>
            <w:r w:rsidR="00E5774B">
              <w:rPr>
                <w:noProof/>
                <w:webHidden/>
              </w:rPr>
              <w:tab/>
            </w:r>
            <w:r w:rsidR="00E5774B">
              <w:rPr>
                <w:noProof/>
                <w:webHidden/>
              </w:rPr>
              <w:fldChar w:fldCharType="begin"/>
            </w:r>
            <w:r w:rsidR="00E5774B">
              <w:rPr>
                <w:noProof/>
                <w:webHidden/>
              </w:rPr>
              <w:instrText xml:space="preserve"> PAGEREF _Toc93513287 \h </w:instrText>
            </w:r>
            <w:r w:rsidR="00E5774B">
              <w:rPr>
                <w:noProof/>
                <w:webHidden/>
              </w:rPr>
            </w:r>
            <w:r w:rsidR="00E5774B">
              <w:rPr>
                <w:noProof/>
                <w:webHidden/>
              </w:rPr>
              <w:fldChar w:fldCharType="separate"/>
            </w:r>
            <w:r w:rsidR="00E5774B">
              <w:rPr>
                <w:noProof/>
                <w:webHidden/>
              </w:rPr>
              <w:t>23</w:t>
            </w:r>
            <w:r w:rsidR="00E5774B">
              <w:rPr>
                <w:noProof/>
                <w:webHidden/>
              </w:rPr>
              <w:fldChar w:fldCharType="end"/>
            </w:r>
          </w:hyperlink>
        </w:p>
        <w:p w14:paraId="2DCD4B38" w14:textId="5FCEF2FA" w:rsidR="00252C95" w:rsidRPr="0090355C" w:rsidRDefault="00252C95" w:rsidP="00B73795">
          <w:pPr>
            <w:spacing w:line="360" w:lineRule="auto"/>
            <w:rPr>
              <w:lang w:val="es-CO"/>
            </w:rPr>
          </w:pPr>
          <w:r w:rsidRPr="0090355C">
            <w:rPr>
              <w:rFonts w:ascii="Verdana" w:hAnsi="Verdana"/>
              <w:b/>
              <w:bCs/>
              <w:color w:val="000000" w:themeColor="text1"/>
              <w:sz w:val="22"/>
              <w:szCs w:val="22"/>
              <w:lang w:val="es-CO"/>
            </w:rPr>
            <w:fldChar w:fldCharType="end"/>
          </w:r>
        </w:p>
      </w:sdtContent>
    </w:sdt>
    <w:p w14:paraId="519B5682" w14:textId="0452D349" w:rsidR="00226A2B" w:rsidRDefault="00226A2B" w:rsidP="005B7B56">
      <w:pPr>
        <w:pStyle w:val="Ttulo"/>
        <w:spacing w:line="276" w:lineRule="auto"/>
        <w:rPr>
          <w:rFonts w:ascii="Verdana" w:hAnsi="Verdana"/>
          <w:sz w:val="21"/>
          <w:szCs w:val="21"/>
          <w:lang w:val="es-CO" w:eastAsia="es-CO"/>
        </w:rPr>
      </w:pPr>
    </w:p>
    <w:p w14:paraId="78805076" w14:textId="6D9BC0DE" w:rsidR="0090355C" w:rsidRDefault="0090355C" w:rsidP="005B7B56">
      <w:pPr>
        <w:pStyle w:val="Ttulo"/>
        <w:spacing w:line="276" w:lineRule="auto"/>
        <w:rPr>
          <w:rFonts w:ascii="Verdana" w:hAnsi="Verdana"/>
          <w:sz w:val="21"/>
          <w:szCs w:val="21"/>
          <w:lang w:val="es-CO" w:eastAsia="es-CO"/>
        </w:rPr>
      </w:pPr>
    </w:p>
    <w:p w14:paraId="0B42E430" w14:textId="77777777" w:rsidR="0090355C" w:rsidRPr="00D35089" w:rsidRDefault="0090355C" w:rsidP="005B7B56">
      <w:pPr>
        <w:pStyle w:val="Ttulo"/>
        <w:spacing w:line="276" w:lineRule="auto"/>
        <w:rPr>
          <w:rFonts w:ascii="Verdana" w:hAnsi="Verdana"/>
          <w:sz w:val="21"/>
          <w:szCs w:val="21"/>
          <w:lang w:val="es-CO" w:eastAsia="es-CO"/>
        </w:rPr>
      </w:pPr>
    </w:p>
    <w:p w14:paraId="19B659CC" w14:textId="6ED200F2" w:rsidR="00C539DE" w:rsidRPr="00D35089" w:rsidRDefault="00C539DE" w:rsidP="005B7B56">
      <w:pPr>
        <w:pStyle w:val="Ttulo1"/>
        <w:keepLines/>
        <w:numPr>
          <w:ilvl w:val="0"/>
          <w:numId w:val="34"/>
        </w:numPr>
        <w:spacing w:before="240" w:line="276" w:lineRule="auto"/>
        <w:rPr>
          <w:rFonts w:ascii="Verdana" w:hAnsi="Verdana" w:cs="Times New Roman"/>
          <w:bCs w:val="0"/>
          <w:sz w:val="21"/>
          <w:szCs w:val="21"/>
          <w:lang w:val="es-CO" w:eastAsia="en-US"/>
        </w:rPr>
      </w:pPr>
      <w:bookmarkStart w:id="0" w:name="_Toc93513265"/>
      <w:r w:rsidRPr="00D35089">
        <w:rPr>
          <w:rFonts w:ascii="Verdana" w:hAnsi="Verdana" w:cs="Times New Roman"/>
          <w:bCs w:val="0"/>
          <w:sz w:val="21"/>
          <w:szCs w:val="21"/>
          <w:lang w:val="es-CO" w:eastAsia="en-US"/>
        </w:rPr>
        <w:lastRenderedPageBreak/>
        <w:t>INTRODUCCIÓN</w:t>
      </w:r>
      <w:bookmarkEnd w:id="0"/>
    </w:p>
    <w:p w14:paraId="039FB5DD" w14:textId="48B0DFF2" w:rsidR="00C539DE" w:rsidRPr="00D35089" w:rsidRDefault="00C539DE" w:rsidP="005B7B56">
      <w:pPr>
        <w:tabs>
          <w:tab w:val="left" w:pos="2035"/>
        </w:tabs>
        <w:spacing w:line="276" w:lineRule="auto"/>
        <w:jc w:val="both"/>
        <w:rPr>
          <w:rFonts w:ascii="Verdana" w:hAnsi="Verdana" w:cs="Arial"/>
          <w:b/>
          <w:bCs/>
          <w:sz w:val="21"/>
          <w:szCs w:val="21"/>
          <w:lang w:val="es-CO" w:eastAsia="es-CO"/>
        </w:rPr>
      </w:pPr>
    </w:p>
    <w:p w14:paraId="4FD9E8E4" w14:textId="75C847A5" w:rsidR="00306F0F" w:rsidRPr="00D35089" w:rsidRDefault="00306F0F" w:rsidP="00306F0F">
      <w:pPr>
        <w:spacing w:after="160" w:line="276" w:lineRule="auto"/>
        <w:jc w:val="both"/>
        <w:rPr>
          <w:rFonts w:ascii="Verdana" w:eastAsia="Calibri" w:hAnsi="Verdana"/>
          <w:sz w:val="21"/>
          <w:szCs w:val="21"/>
          <w:lang w:val="es-CO" w:eastAsia="en-US"/>
        </w:rPr>
      </w:pPr>
      <w:r w:rsidRPr="00D35089">
        <w:rPr>
          <w:rFonts w:ascii="Verdana" w:eastAsia="Calibri" w:hAnsi="Verdana"/>
          <w:sz w:val="21"/>
          <w:szCs w:val="21"/>
          <w:lang w:val="es-CO" w:eastAsia="en-US"/>
        </w:rPr>
        <w:t xml:space="preserve">La Unidad para la Atención y Reparación Integral a las Víctimas se crea a partir de la Ley 1448 de 2011 donde se estable su vigencia, la cual según su artículo 208 debía ser por un periodo de 10 años contados a partir del de 10 de junio de 2011.  Sin embargo, debido a las dinámicas propias de su implementación y a la necesidad de continuar con las actividades que garanticen la reparación integral de todas las víctimas del conflicto armado, se hace necesario prolongar esta política pública y mediante la Ley 2078 de 2021 se prorroga por un periodo de 10 años más. </w:t>
      </w:r>
    </w:p>
    <w:p w14:paraId="448C27A6" w14:textId="19EDDC78" w:rsidR="00306F0F" w:rsidRPr="00D35089" w:rsidRDefault="00306F0F" w:rsidP="0090355C">
      <w:pPr>
        <w:spacing w:after="160" w:line="276" w:lineRule="auto"/>
        <w:jc w:val="both"/>
        <w:rPr>
          <w:rFonts w:ascii="Verdana" w:hAnsi="Verdana" w:cs="Arial"/>
          <w:b/>
          <w:bCs/>
          <w:sz w:val="21"/>
          <w:szCs w:val="21"/>
          <w:lang w:val="es-CO" w:eastAsia="es-CO"/>
        </w:rPr>
      </w:pPr>
      <w:r w:rsidRPr="00D35089">
        <w:rPr>
          <w:rFonts w:ascii="Verdana" w:eastAsia="Calibri" w:hAnsi="Verdana"/>
          <w:sz w:val="21"/>
          <w:szCs w:val="21"/>
          <w:lang w:val="es-CO" w:eastAsia="en-US"/>
        </w:rPr>
        <w:t xml:space="preserve">Debido a lo anterior, se hace necesario que la Unidad realice una revisión de todos sus planes y proyectos, con el propósito de continuar con su implementación, y en este proceso se realiza la actualización del PINAR para garantizar el correcto funcionamiento de la gestión documental, como base para la organización de los documentos producidos por la Entidad, en los cuales quedaran consignadas todas las evidencias de sus actuaciones. </w:t>
      </w:r>
    </w:p>
    <w:p w14:paraId="022AF12C" w14:textId="77777777" w:rsidR="00186B7D" w:rsidRPr="00D35089" w:rsidRDefault="00C539DE" w:rsidP="005B7B56">
      <w:pPr>
        <w:spacing w:after="160" w:line="276" w:lineRule="auto"/>
        <w:jc w:val="both"/>
        <w:rPr>
          <w:rFonts w:ascii="Verdana" w:eastAsia="Calibri" w:hAnsi="Verdana"/>
          <w:sz w:val="21"/>
          <w:szCs w:val="21"/>
          <w:lang w:val="es-CO" w:eastAsia="en-US"/>
        </w:rPr>
      </w:pPr>
      <w:r w:rsidRPr="00D35089">
        <w:rPr>
          <w:rFonts w:ascii="Verdana" w:eastAsia="Calibri" w:hAnsi="Verdana"/>
          <w:sz w:val="21"/>
          <w:szCs w:val="21"/>
          <w:lang w:val="es-CO" w:eastAsia="en-US"/>
        </w:rPr>
        <w:t>Considerando lo antes expuesto y para dar alcance a lo dispuesto en la normatividad archivística vigente: Ley 594 de 2000 “Ley General de Archivos”, la Ley 1712 de 2014 “Ley de Transparencia y de Acceso a la Información Pública” y el Decreto reglamentario 1080 de 2015 “decreto único del Sector Cultura”; este último establece la elaboración y obligatoriedad de los instrumentos archivísticos en las entidades del sector público y privadas con  funciones púbicas, entre ellos el PINAR, definido como un instrumento de planeación, seguimiento, control y articulación con la función archivística y el proceso de gestión documental, a corto, mediano y largo plazo, con planes y proyectos estratégicos y de modernización definidos por la entidad, identificado a su vez debilidades, riesgos, criticidad de sus procesos y oportunidades de mejora en la entidad</w:t>
      </w:r>
      <w:r w:rsidR="00186B7D" w:rsidRPr="00D35089">
        <w:rPr>
          <w:rFonts w:ascii="Verdana" w:eastAsia="Calibri" w:hAnsi="Verdana"/>
          <w:sz w:val="21"/>
          <w:szCs w:val="21"/>
          <w:lang w:val="es-CO" w:eastAsia="en-US"/>
        </w:rPr>
        <w:t>.</w:t>
      </w:r>
    </w:p>
    <w:p w14:paraId="6EAF9F31" w14:textId="6B5C2F21" w:rsidR="000A3608" w:rsidRPr="00D35089" w:rsidRDefault="00186B7D" w:rsidP="005B7B56">
      <w:pPr>
        <w:spacing w:after="160" w:line="276" w:lineRule="auto"/>
        <w:jc w:val="both"/>
        <w:rPr>
          <w:rFonts w:ascii="Verdana" w:eastAsia="Calibri" w:hAnsi="Verdana"/>
          <w:sz w:val="21"/>
          <w:szCs w:val="21"/>
          <w:lang w:val="es-CO" w:eastAsia="en-US"/>
        </w:rPr>
      </w:pPr>
      <w:r w:rsidRPr="00D35089">
        <w:rPr>
          <w:rFonts w:ascii="Verdana" w:eastAsia="Calibri" w:hAnsi="Verdana"/>
          <w:sz w:val="21"/>
          <w:szCs w:val="21"/>
          <w:lang w:val="es-CO" w:eastAsia="en-US"/>
        </w:rPr>
        <w:t xml:space="preserve">Para </w:t>
      </w:r>
      <w:r w:rsidR="00A65629" w:rsidRPr="00D35089">
        <w:rPr>
          <w:rFonts w:ascii="Verdana" w:eastAsia="Calibri" w:hAnsi="Verdana"/>
          <w:sz w:val="21"/>
          <w:szCs w:val="21"/>
          <w:lang w:val="es-CO" w:eastAsia="en-US"/>
        </w:rPr>
        <w:t xml:space="preserve">el diseño del PINAR </w:t>
      </w:r>
      <w:r w:rsidR="003C5F65" w:rsidRPr="00D35089">
        <w:rPr>
          <w:rFonts w:ascii="Verdana" w:eastAsia="Calibri" w:hAnsi="Verdana"/>
          <w:sz w:val="21"/>
          <w:szCs w:val="21"/>
          <w:lang w:val="es-CO" w:eastAsia="en-US"/>
        </w:rPr>
        <w:t xml:space="preserve">se </w:t>
      </w:r>
      <w:r w:rsidR="00E54297" w:rsidRPr="00D35089">
        <w:rPr>
          <w:rFonts w:ascii="Verdana" w:eastAsia="Calibri" w:hAnsi="Verdana"/>
          <w:sz w:val="21"/>
          <w:szCs w:val="21"/>
          <w:lang w:val="es-CO" w:eastAsia="en-US"/>
        </w:rPr>
        <w:t>llevó</w:t>
      </w:r>
      <w:r w:rsidR="002C287C" w:rsidRPr="00D35089">
        <w:rPr>
          <w:rFonts w:ascii="Verdana" w:eastAsia="Calibri" w:hAnsi="Verdana"/>
          <w:sz w:val="21"/>
          <w:szCs w:val="21"/>
          <w:lang w:val="es-CO" w:eastAsia="en-US"/>
        </w:rPr>
        <w:t xml:space="preserve"> a cabo el análisis de la situación actual de los archivos de la Unidad para las Víctimas, </w:t>
      </w:r>
      <w:r w:rsidR="00E54297" w:rsidRPr="00D35089">
        <w:rPr>
          <w:rFonts w:ascii="Verdana" w:eastAsia="Calibri" w:hAnsi="Verdana"/>
          <w:sz w:val="21"/>
          <w:szCs w:val="21"/>
          <w:lang w:val="es-CO" w:eastAsia="en-US"/>
        </w:rPr>
        <w:t xml:space="preserve">con el propósito de </w:t>
      </w:r>
      <w:r w:rsidR="00085768" w:rsidRPr="00D35089">
        <w:rPr>
          <w:rFonts w:ascii="Verdana" w:eastAsia="Calibri" w:hAnsi="Verdana"/>
          <w:sz w:val="21"/>
          <w:szCs w:val="21"/>
          <w:lang w:val="es-CO" w:eastAsia="en-US"/>
        </w:rPr>
        <w:t>identificar las necesidades en cu</w:t>
      </w:r>
      <w:r w:rsidR="000378A9">
        <w:rPr>
          <w:rFonts w:ascii="Verdana" w:eastAsia="Calibri" w:hAnsi="Verdana"/>
          <w:sz w:val="21"/>
          <w:szCs w:val="21"/>
          <w:lang w:val="es-CO" w:eastAsia="en-US"/>
        </w:rPr>
        <w:t xml:space="preserve">anto </w:t>
      </w:r>
      <w:r w:rsidR="00085768" w:rsidRPr="00D35089">
        <w:rPr>
          <w:rFonts w:ascii="Verdana" w:eastAsia="Calibri" w:hAnsi="Verdana"/>
          <w:sz w:val="21"/>
          <w:szCs w:val="21"/>
          <w:lang w:val="es-CO" w:eastAsia="en-US"/>
        </w:rPr>
        <w:t>a gestión de los documentos y archivos</w:t>
      </w:r>
      <w:r w:rsidR="00E12518" w:rsidRPr="00D35089">
        <w:rPr>
          <w:rFonts w:ascii="Verdana" w:eastAsia="Calibri" w:hAnsi="Verdana"/>
          <w:sz w:val="21"/>
          <w:szCs w:val="21"/>
          <w:lang w:val="es-CO" w:eastAsia="en-US"/>
        </w:rPr>
        <w:t xml:space="preserve">. Esto </w:t>
      </w:r>
      <w:r w:rsidR="00085768" w:rsidRPr="00D35089">
        <w:rPr>
          <w:rFonts w:ascii="Verdana" w:eastAsia="Calibri" w:hAnsi="Verdana"/>
          <w:sz w:val="21"/>
          <w:szCs w:val="21"/>
          <w:lang w:val="es-CO" w:eastAsia="en-US"/>
        </w:rPr>
        <w:t xml:space="preserve">permitió identificar los aspectos </w:t>
      </w:r>
      <w:r w:rsidR="000A3608" w:rsidRPr="00D35089">
        <w:rPr>
          <w:rFonts w:ascii="Verdana" w:eastAsia="Calibri" w:hAnsi="Verdana"/>
          <w:sz w:val="21"/>
          <w:szCs w:val="21"/>
          <w:lang w:val="es-CO" w:eastAsia="en-US"/>
        </w:rPr>
        <w:t>críticos</w:t>
      </w:r>
      <w:r w:rsidR="00085768" w:rsidRPr="00D35089">
        <w:rPr>
          <w:rFonts w:ascii="Verdana" w:eastAsia="Calibri" w:hAnsi="Verdana"/>
          <w:sz w:val="21"/>
          <w:szCs w:val="21"/>
          <w:lang w:val="es-CO" w:eastAsia="en-US"/>
        </w:rPr>
        <w:t xml:space="preserve"> y formular de manera acertada los </w:t>
      </w:r>
      <w:r w:rsidR="000E2F1A" w:rsidRPr="00D35089">
        <w:rPr>
          <w:rFonts w:ascii="Verdana" w:eastAsia="Calibri" w:hAnsi="Verdana"/>
          <w:sz w:val="21"/>
          <w:szCs w:val="21"/>
          <w:lang w:val="es-CO" w:eastAsia="en-US"/>
        </w:rPr>
        <w:t>planes y proyectos que garantizarán que la Entidad los supere</w:t>
      </w:r>
      <w:r w:rsidR="00417544" w:rsidRPr="00D35089">
        <w:rPr>
          <w:rFonts w:ascii="Verdana" w:eastAsia="Calibri" w:hAnsi="Verdana"/>
          <w:sz w:val="21"/>
          <w:szCs w:val="21"/>
          <w:lang w:val="es-CO" w:eastAsia="en-US"/>
        </w:rPr>
        <w:t xml:space="preserve">, contribuyendo de manera oportuna a la </w:t>
      </w:r>
      <w:r w:rsidR="000A3608" w:rsidRPr="00D35089">
        <w:rPr>
          <w:rFonts w:ascii="Verdana" w:eastAsia="Calibri" w:hAnsi="Verdana"/>
          <w:sz w:val="21"/>
          <w:szCs w:val="21"/>
          <w:lang w:val="es-CO" w:eastAsia="en-US"/>
        </w:rPr>
        <w:t>reparación</w:t>
      </w:r>
      <w:r w:rsidR="00417544" w:rsidRPr="00D35089">
        <w:rPr>
          <w:rFonts w:ascii="Verdana" w:eastAsia="Calibri" w:hAnsi="Verdana"/>
          <w:sz w:val="21"/>
          <w:szCs w:val="21"/>
          <w:lang w:val="es-CO" w:eastAsia="en-US"/>
        </w:rPr>
        <w:t xml:space="preserve"> integral a las víctimas del conflicto interno, mediante la optimización </w:t>
      </w:r>
      <w:r w:rsidR="000A3608" w:rsidRPr="00D35089">
        <w:rPr>
          <w:rFonts w:ascii="Verdana" w:eastAsia="Calibri" w:hAnsi="Verdana"/>
          <w:sz w:val="21"/>
          <w:szCs w:val="21"/>
          <w:lang w:val="es-CO" w:eastAsia="en-US"/>
        </w:rPr>
        <w:t xml:space="preserve">los procesos </w:t>
      </w:r>
      <w:r w:rsidR="00417544" w:rsidRPr="00D35089">
        <w:rPr>
          <w:rFonts w:ascii="Verdana" w:eastAsia="Calibri" w:hAnsi="Verdana"/>
          <w:sz w:val="21"/>
          <w:szCs w:val="21"/>
          <w:lang w:val="es-CO" w:eastAsia="en-US"/>
        </w:rPr>
        <w:t xml:space="preserve">y </w:t>
      </w:r>
      <w:r w:rsidR="000A3608" w:rsidRPr="00D35089">
        <w:rPr>
          <w:rFonts w:ascii="Verdana" w:eastAsia="Calibri" w:hAnsi="Verdana"/>
          <w:sz w:val="21"/>
          <w:szCs w:val="21"/>
          <w:lang w:val="es-CO" w:eastAsia="en-US"/>
        </w:rPr>
        <w:t xml:space="preserve">el </w:t>
      </w:r>
      <w:r w:rsidR="00417544" w:rsidRPr="00D35089">
        <w:rPr>
          <w:rFonts w:ascii="Verdana" w:eastAsia="Calibri" w:hAnsi="Verdana"/>
          <w:sz w:val="21"/>
          <w:szCs w:val="21"/>
          <w:lang w:val="es-CO" w:eastAsia="en-US"/>
        </w:rPr>
        <w:t>acceso</w:t>
      </w:r>
      <w:r w:rsidR="000A3608" w:rsidRPr="00D35089">
        <w:rPr>
          <w:rFonts w:ascii="Verdana" w:eastAsia="Calibri" w:hAnsi="Verdana"/>
          <w:sz w:val="21"/>
          <w:szCs w:val="21"/>
          <w:lang w:val="es-CO" w:eastAsia="en-US"/>
        </w:rPr>
        <w:t xml:space="preserve"> a los documentos. </w:t>
      </w:r>
    </w:p>
    <w:p w14:paraId="247CECDF" w14:textId="291315E9" w:rsidR="004B4632" w:rsidRPr="00D35089" w:rsidRDefault="000A3608" w:rsidP="005B7B56">
      <w:pPr>
        <w:spacing w:after="160" w:line="276" w:lineRule="auto"/>
        <w:jc w:val="both"/>
        <w:rPr>
          <w:rFonts w:ascii="Verdana" w:eastAsia="Calibri" w:hAnsi="Verdana"/>
          <w:sz w:val="21"/>
          <w:szCs w:val="21"/>
          <w:lang w:val="es-CO" w:eastAsia="en-US"/>
        </w:rPr>
      </w:pPr>
      <w:r w:rsidRPr="00D35089">
        <w:rPr>
          <w:rFonts w:ascii="Verdana" w:eastAsia="Calibri" w:hAnsi="Verdana"/>
          <w:sz w:val="21"/>
          <w:szCs w:val="21"/>
          <w:lang w:val="es-CO" w:eastAsia="en-US"/>
        </w:rPr>
        <w:t>P</w:t>
      </w:r>
      <w:r w:rsidR="00C539DE" w:rsidRPr="00D35089">
        <w:rPr>
          <w:rFonts w:ascii="Verdana" w:eastAsia="Calibri" w:hAnsi="Verdana"/>
          <w:sz w:val="21"/>
          <w:szCs w:val="21"/>
          <w:lang w:val="es-CO" w:eastAsia="en-US"/>
        </w:rPr>
        <w:t>ara su elaboración se tuvieron en cuenta los lineamientos definidos en el Manual de Formulación del Plan Institucional de Archivos – PINAR, del Archivo General de la Nación, en adelante AGN</w:t>
      </w:r>
      <w:r w:rsidR="00C62F91" w:rsidRPr="00D35089">
        <w:rPr>
          <w:rFonts w:ascii="Verdana" w:eastAsia="Calibri" w:hAnsi="Verdana"/>
          <w:sz w:val="21"/>
          <w:szCs w:val="21"/>
          <w:lang w:val="es-CO" w:eastAsia="en-US"/>
        </w:rPr>
        <w:t>.</w:t>
      </w:r>
    </w:p>
    <w:p w14:paraId="4395C1E8" w14:textId="4D38009A" w:rsidR="008934E8" w:rsidRPr="00D35089" w:rsidRDefault="008934E8" w:rsidP="008934E8">
      <w:pPr>
        <w:spacing w:after="160" w:line="276" w:lineRule="auto"/>
        <w:jc w:val="both"/>
        <w:rPr>
          <w:rFonts w:ascii="Verdana" w:eastAsia="Calibri" w:hAnsi="Verdana"/>
          <w:sz w:val="21"/>
          <w:szCs w:val="21"/>
          <w:lang w:val="es-CO" w:eastAsia="en-US"/>
        </w:rPr>
      </w:pPr>
      <w:r w:rsidRPr="00D35089">
        <w:rPr>
          <w:rFonts w:ascii="Verdana" w:eastAsia="Calibri" w:hAnsi="Verdana"/>
          <w:sz w:val="21"/>
          <w:szCs w:val="21"/>
          <w:lang w:val="es-CO" w:eastAsia="en-US"/>
        </w:rPr>
        <w:t xml:space="preserve">El PINAR y </w:t>
      </w:r>
      <w:r w:rsidR="00FE5469" w:rsidRPr="00D35089">
        <w:rPr>
          <w:rFonts w:ascii="Verdana" w:eastAsia="Calibri" w:hAnsi="Verdana"/>
          <w:sz w:val="21"/>
          <w:szCs w:val="21"/>
          <w:lang w:val="es-CO" w:eastAsia="en-US"/>
        </w:rPr>
        <w:t>su</w:t>
      </w:r>
      <w:r w:rsidRPr="00D35089">
        <w:rPr>
          <w:rFonts w:ascii="Verdana" w:eastAsia="Calibri" w:hAnsi="Verdana"/>
          <w:sz w:val="21"/>
          <w:szCs w:val="21"/>
          <w:lang w:val="es-CO" w:eastAsia="en-US"/>
        </w:rPr>
        <w:t xml:space="preserve"> actualización </w:t>
      </w:r>
      <w:r w:rsidR="00FE5469" w:rsidRPr="00D35089">
        <w:rPr>
          <w:rFonts w:ascii="Verdana" w:eastAsia="Calibri" w:hAnsi="Verdana"/>
          <w:sz w:val="21"/>
          <w:szCs w:val="21"/>
          <w:lang w:val="es-CO" w:eastAsia="en-US"/>
        </w:rPr>
        <w:t xml:space="preserve">deberán ser </w:t>
      </w:r>
      <w:r w:rsidRPr="00D35089">
        <w:rPr>
          <w:rFonts w:ascii="Verdana" w:eastAsia="Calibri" w:hAnsi="Verdana"/>
          <w:sz w:val="21"/>
          <w:szCs w:val="21"/>
          <w:lang w:val="es-CO" w:eastAsia="en-US"/>
        </w:rPr>
        <w:t>aprobados por el Comité Institucional de Gestión y Desempeño.</w:t>
      </w:r>
    </w:p>
    <w:p w14:paraId="1FFA7526" w14:textId="77777777" w:rsidR="00583452" w:rsidRDefault="00583452" w:rsidP="008934E8">
      <w:pPr>
        <w:spacing w:after="160" w:line="276" w:lineRule="auto"/>
        <w:jc w:val="both"/>
        <w:rPr>
          <w:rFonts w:ascii="Verdana" w:eastAsia="Calibri" w:hAnsi="Verdana"/>
          <w:sz w:val="21"/>
          <w:szCs w:val="21"/>
          <w:lang w:val="es-CO" w:eastAsia="en-US"/>
        </w:rPr>
      </w:pPr>
    </w:p>
    <w:p w14:paraId="5A885B4D" w14:textId="607913D3" w:rsidR="008934E8" w:rsidRPr="00D35089" w:rsidRDefault="008934E8" w:rsidP="008934E8">
      <w:pPr>
        <w:spacing w:after="160" w:line="276" w:lineRule="auto"/>
        <w:jc w:val="both"/>
        <w:rPr>
          <w:rFonts w:ascii="Verdana" w:eastAsia="Calibri" w:hAnsi="Verdana"/>
          <w:sz w:val="21"/>
          <w:szCs w:val="21"/>
          <w:lang w:val="es-CO" w:eastAsia="en-US"/>
        </w:rPr>
      </w:pPr>
      <w:r w:rsidRPr="00D35089">
        <w:rPr>
          <w:rFonts w:ascii="Verdana" w:eastAsia="Calibri" w:hAnsi="Verdana"/>
          <w:sz w:val="21"/>
          <w:szCs w:val="21"/>
          <w:lang w:val="es-CO" w:eastAsia="en-US"/>
        </w:rPr>
        <w:lastRenderedPageBreak/>
        <w:t>Para la implementación del PINAR se establece los siguientes requerimientos:</w:t>
      </w:r>
    </w:p>
    <w:p w14:paraId="6CBE50D5" w14:textId="291B76C4" w:rsidR="00F827FF" w:rsidRPr="00D35089" w:rsidRDefault="00F827FF" w:rsidP="00755404">
      <w:pPr>
        <w:pStyle w:val="Prrafodelista"/>
        <w:numPr>
          <w:ilvl w:val="0"/>
          <w:numId w:val="40"/>
        </w:numPr>
        <w:spacing w:line="276" w:lineRule="auto"/>
        <w:jc w:val="both"/>
        <w:rPr>
          <w:rFonts w:ascii="Verdana" w:hAnsi="Verdana"/>
          <w:sz w:val="21"/>
          <w:szCs w:val="21"/>
          <w:lang w:val="es-CO"/>
        </w:rPr>
      </w:pPr>
      <w:r w:rsidRPr="0090355C">
        <w:rPr>
          <w:rFonts w:ascii="Verdana" w:hAnsi="Verdana"/>
          <w:b/>
          <w:bCs/>
          <w:sz w:val="21"/>
          <w:szCs w:val="21"/>
          <w:lang w:val="es-CO"/>
        </w:rPr>
        <w:t>NORMATIVOS</w:t>
      </w:r>
      <w:r w:rsidR="00971615" w:rsidRPr="0090355C">
        <w:rPr>
          <w:rFonts w:ascii="Verdana" w:hAnsi="Verdana"/>
          <w:b/>
          <w:bCs/>
          <w:sz w:val="21"/>
          <w:szCs w:val="21"/>
          <w:lang w:val="es-CO"/>
        </w:rPr>
        <w:t>:</w:t>
      </w:r>
      <w:r w:rsidR="00755404" w:rsidRPr="0090355C">
        <w:rPr>
          <w:rFonts w:ascii="Verdana" w:hAnsi="Verdana"/>
          <w:b/>
          <w:bCs/>
          <w:sz w:val="21"/>
          <w:szCs w:val="21"/>
          <w:lang w:val="es-CO"/>
        </w:rPr>
        <w:t xml:space="preserve"> </w:t>
      </w:r>
      <w:r w:rsidRPr="00D35089">
        <w:rPr>
          <w:rFonts w:ascii="Verdana" w:hAnsi="Verdana"/>
          <w:sz w:val="21"/>
          <w:szCs w:val="21"/>
          <w:lang w:val="es-CO"/>
        </w:rPr>
        <w:t>Los requisitos normativos para la elaboración y adopción del Plan Institucional de Archivos en la UARIV, se enmarca en las disposiciones emanadas del Archivo General de la Nación, su aprobación y divulgación estará a cargo del Comité Institucional de Desarrollo Administrativo, publicado en la página web de la entidad, que ha recopilado toda la normatividad vigente y aplicable a los planes y proyectos de la Gestión Documental de la entidad.</w:t>
      </w:r>
    </w:p>
    <w:p w14:paraId="5C2FE4A7" w14:textId="77777777" w:rsidR="00F827FF" w:rsidRPr="00D35089" w:rsidRDefault="00F827FF" w:rsidP="00755404">
      <w:pPr>
        <w:spacing w:line="276" w:lineRule="auto"/>
        <w:jc w:val="both"/>
        <w:rPr>
          <w:rFonts w:ascii="Verdana" w:hAnsi="Verdana"/>
          <w:sz w:val="21"/>
          <w:szCs w:val="21"/>
          <w:lang w:val="es-CO"/>
        </w:rPr>
      </w:pPr>
    </w:p>
    <w:p w14:paraId="7DE487B4" w14:textId="045B9A55" w:rsidR="00F827FF" w:rsidRPr="00D35089" w:rsidRDefault="00F827FF" w:rsidP="004B7366">
      <w:pPr>
        <w:pStyle w:val="Prrafodelista"/>
        <w:numPr>
          <w:ilvl w:val="0"/>
          <w:numId w:val="40"/>
        </w:numPr>
        <w:spacing w:line="276" w:lineRule="auto"/>
        <w:jc w:val="both"/>
        <w:rPr>
          <w:rFonts w:ascii="Verdana" w:hAnsi="Verdana"/>
          <w:sz w:val="21"/>
          <w:szCs w:val="21"/>
          <w:lang w:val="es-CO"/>
        </w:rPr>
      </w:pPr>
      <w:r w:rsidRPr="0090355C">
        <w:rPr>
          <w:rFonts w:ascii="Verdana" w:hAnsi="Verdana"/>
          <w:b/>
          <w:bCs/>
          <w:sz w:val="21"/>
          <w:szCs w:val="21"/>
          <w:lang w:val="es-CO"/>
        </w:rPr>
        <w:t>ECONÓMICOS</w:t>
      </w:r>
      <w:r w:rsidR="00755404" w:rsidRPr="0090355C">
        <w:rPr>
          <w:rFonts w:ascii="Verdana" w:hAnsi="Verdana"/>
          <w:b/>
          <w:bCs/>
          <w:sz w:val="21"/>
          <w:szCs w:val="21"/>
          <w:lang w:val="es-CO"/>
        </w:rPr>
        <w:t xml:space="preserve">: </w:t>
      </w:r>
      <w:r w:rsidRPr="00D35089">
        <w:rPr>
          <w:rFonts w:ascii="Verdana" w:hAnsi="Verdana"/>
          <w:sz w:val="21"/>
          <w:szCs w:val="21"/>
          <w:lang w:val="es-CO"/>
        </w:rPr>
        <w:t xml:space="preserve">La Unidad para las víctimas a través de la Secretaría General, </w:t>
      </w:r>
      <w:r w:rsidR="00B74495">
        <w:rPr>
          <w:rFonts w:ascii="Verdana" w:hAnsi="Verdana"/>
          <w:sz w:val="21"/>
          <w:szCs w:val="21"/>
          <w:lang w:val="es-CO"/>
        </w:rPr>
        <w:t xml:space="preserve">La Oficina Asesora de </w:t>
      </w:r>
      <w:r w:rsidRPr="00D35089">
        <w:rPr>
          <w:rFonts w:ascii="Verdana" w:hAnsi="Verdana"/>
          <w:sz w:val="21"/>
          <w:szCs w:val="21"/>
          <w:lang w:val="es-CO"/>
        </w:rPr>
        <w:t xml:space="preserve">Planeación y el Grupo de Gestión Administrativa y Documental asignó los recursos necesarios para el cumplimiento </w:t>
      </w:r>
      <w:r w:rsidR="004B7366" w:rsidRPr="00D35089">
        <w:rPr>
          <w:rFonts w:ascii="Verdana" w:hAnsi="Verdana"/>
          <w:sz w:val="21"/>
          <w:szCs w:val="21"/>
          <w:lang w:val="es-CO"/>
        </w:rPr>
        <w:t>de este</w:t>
      </w:r>
      <w:r w:rsidRPr="00D35089">
        <w:rPr>
          <w:rFonts w:ascii="Verdana" w:hAnsi="Verdana"/>
          <w:sz w:val="21"/>
          <w:szCs w:val="21"/>
          <w:lang w:val="es-CO"/>
        </w:rPr>
        <w:t>.</w:t>
      </w:r>
      <w:r w:rsidR="004B7366" w:rsidRPr="00D35089">
        <w:rPr>
          <w:rFonts w:ascii="Verdana" w:hAnsi="Verdana"/>
          <w:sz w:val="21"/>
          <w:szCs w:val="21"/>
          <w:lang w:val="es-CO"/>
        </w:rPr>
        <w:t xml:space="preserve"> </w:t>
      </w:r>
      <w:r w:rsidRPr="00D35089">
        <w:rPr>
          <w:rFonts w:ascii="Verdana" w:hAnsi="Verdana"/>
          <w:sz w:val="21"/>
          <w:szCs w:val="21"/>
          <w:lang w:val="es-CO"/>
        </w:rPr>
        <w:t>La planeación, ejecución y seguimiento del Plan Institucional de Archivos de la Unidad está sujeto a la asignación presupuestal definida en el marco de los gastos de funcionamiento – gastos generales, de acuerdo con este rubro se implementan las acciones formuladas a corto, mediano y largo plazo de la siguiente manera:</w:t>
      </w:r>
    </w:p>
    <w:p w14:paraId="433707E4" w14:textId="01B9468D" w:rsidR="00F827FF" w:rsidRPr="00D35089" w:rsidRDefault="00F827FF" w:rsidP="00755404">
      <w:pPr>
        <w:spacing w:line="276" w:lineRule="auto"/>
        <w:ind w:firstLine="75"/>
        <w:jc w:val="both"/>
        <w:rPr>
          <w:rFonts w:ascii="Verdana" w:hAnsi="Verdana"/>
          <w:b/>
          <w:sz w:val="21"/>
          <w:szCs w:val="21"/>
          <w:lang w:val="es-CO"/>
        </w:rPr>
      </w:pPr>
    </w:p>
    <w:p w14:paraId="0A834563" w14:textId="51090831" w:rsidR="00F827FF" w:rsidRPr="00D35089" w:rsidRDefault="00F827FF" w:rsidP="00755404">
      <w:pPr>
        <w:pStyle w:val="Prrafodelista"/>
        <w:numPr>
          <w:ilvl w:val="0"/>
          <w:numId w:val="40"/>
        </w:numPr>
        <w:spacing w:line="276" w:lineRule="auto"/>
        <w:jc w:val="both"/>
        <w:rPr>
          <w:rFonts w:ascii="Verdana" w:hAnsi="Verdana"/>
          <w:sz w:val="21"/>
          <w:szCs w:val="21"/>
          <w:lang w:val="es-CO"/>
        </w:rPr>
      </w:pPr>
      <w:r w:rsidRPr="0090355C">
        <w:rPr>
          <w:rFonts w:ascii="Verdana" w:hAnsi="Verdana"/>
          <w:b/>
          <w:bCs/>
          <w:sz w:val="21"/>
          <w:szCs w:val="21"/>
          <w:lang w:val="es-CO"/>
        </w:rPr>
        <w:t>ADMINISTRATIVOS</w:t>
      </w:r>
      <w:r w:rsidR="00755404" w:rsidRPr="0090355C">
        <w:rPr>
          <w:rFonts w:ascii="Verdana" w:hAnsi="Verdana"/>
          <w:b/>
          <w:bCs/>
          <w:sz w:val="21"/>
          <w:szCs w:val="21"/>
          <w:lang w:val="es-CO"/>
        </w:rPr>
        <w:t xml:space="preserve">: </w:t>
      </w:r>
      <w:r w:rsidRPr="00D35089">
        <w:rPr>
          <w:rFonts w:ascii="Verdana" w:hAnsi="Verdana"/>
          <w:sz w:val="21"/>
          <w:szCs w:val="21"/>
          <w:lang w:val="es-CO"/>
        </w:rPr>
        <w:t>El responsable de asumir el liderazgo, actualización e implementación del Plan Institucional de Archivos es el Coordinador del Grupo de Gestión Administrativa y Documental o a quien este delegue, el control y seguimiento de las actividades programadas, dando alcance a lo establecido en el acuerdo 042 de 2002 artículo 3 y el acuerdo 038 de 2002 en sus artículos: primero, segundo y tercero.</w:t>
      </w:r>
    </w:p>
    <w:p w14:paraId="69098B3A" w14:textId="044E6191" w:rsidR="00F827FF" w:rsidRDefault="00F827FF" w:rsidP="00755404">
      <w:pPr>
        <w:spacing w:line="276" w:lineRule="auto"/>
        <w:jc w:val="both"/>
        <w:rPr>
          <w:rFonts w:ascii="Verdana" w:hAnsi="Verdana"/>
          <w:sz w:val="21"/>
          <w:szCs w:val="21"/>
          <w:lang w:val="es-CO"/>
        </w:rPr>
      </w:pPr>
    </w:p>
    <w:p w14:paraId="1B64140C" w14:textId="4E38A6EE" w:rsidR="00F827FF" w:rsidRPr="00D35089" w:rsidRDefault="00117380" w:rsidP="00126959">
      <w:pPr>
        <w:pStyle w:val="Prrafodelista"/>
        <w:numPr>
          <w:ilvl w:val="0"/>
          <w:numId w:val="40"/>
        </w:numPr>
        <w:spacing w:line="276" w:lineRule="auto"/>
        <w:jc w:val="both"/>
        <w:rPr>
          <w:rFonts w:ascii="Verdana" w:hAnsi="Verdana"/>
          <w:sz w:val="21"/>
          <w:szCs w:val="21"/>
          <w:lang w:val="es-CO"/>
        </w:rPr>
      </w:pPr>
      <w:hyperlink r:id="rId8" w:history="1">
        <w:r w:rsidR="00F827FF" w:rsidRPr="0090355C">
          <w:rPr>
            <w:rFonts w:ascii="Verdana" w:hAnsi="Verdana"/>
            <w:b/>
            <w:bCs/>
            <w:sz w:val="21"/>
            <w:szCs w:val="21"/>
            <w:lang w:val="es-CO"/>
          </w:rPr>
          <w:t>TECNOLÓGICOS</w:t>
        </w:r>
      </w:hyperlink>
      <w:r w:rsidR="00755404" w:rsidRPr="0090355C">
        <w:rPr>
          <w:rFonts w:ascii="Verdana" w:hAnsi="Verdana"/>
          <w:b/>
          <w:bCs/>
          <w:sz w:val="21"/>
          <w:szCs w:val="21"/>
          <w:lang w:val="es-CO"/>
        </w:rPr>
        <w:t xml:space="preserve">: </w:t>
      </w:r>
      <w:r w:rsidR="00F827FF" w:rsidRPr="00D35089">
        <w:rPr>
          <w:rFonts w:ascii="Verdana" w:hAnsi="Verdana"/>
          <w:sz w:val="21"/>
          <w:szCs w:val="21"/>
          <w:lang w:val="es-CO"/>
        </w:rPr>
        <w:t xml:space="preserve">La Unidad </w:t>
      </w:r>
      <w:r w:rsidR="00D95900" w:rsidRPr="00D35089">
        <w:rPr>
          <w:rFonts w:ascii="Verdana" w:hAnsi="Verdana"/>
          <w:sz w:val="21"/>
          <w:szCs w:val="21"/>
          <w:lang w:val="es-CO"/>
        </w:rPr>
        <w:t>para l</w:t>
      </w:r>
      <w:r w:rsidR="00F827FF" w:rsidRPr="00D35089">
        <w:rPr>
          <w:rFonts w:ascii="Verdana" w:hAnsi="Verdana"/>
          <w:sz w:val="21"/>
          <w:szCs w:val="21"/>
          <w:lang w:val="es-CO"/>
        </w:rPr>
        <w:t>as Victimas cuenta con herramientas tecnológicas para la automatización de los procesos internos entre los cuales existe una única herramienta para la gestión de correspondencia y comunicaciones oficiales</w:t>
      </w:r>
      <w:r w:rsidR="007265F3" w:rsidRPr="00D35089">
        <w:rPr>
          <w:rFonts w:ascii="Verdana" w:hAnsi="Verdana"/>
          <w:sz w:val="21"/>
          <w:szCs w:val="21"/>
          <w:lang w:val="es-CO"/>
        </w:rPr>
        <w:t xml:space="preserve">, </w:t>
      </w:r>
      <w:r w:rsidR="00F827FF" w:rsidRPr="00D35089">
        <w:rPr>
          <w:rFonts w:ascii="Verdana" w:hAnsi="Verdana"/>
          <w:sz w:val="21"/>
          <w:szCs w:val="21"/>
          <w:lang w:val="es-CO"/>
        </w:rPr>
        <w:t>la cual es la herramienta definida para la gestión de las comunicaciones oficiales de la Unidad para la Atención y Reparación Integral a las Victimas, una de las funciones principales de esta herramienta es generar un número único consecutivo de comunicaciones oficiales, numero consecutivo que podrá articular cualquier otra herramienta tecnológica por medio de interoperabilidad de tal forma que no se altere dicho consecutivo</w:t>
      </w:r>
      <w:r w:rsidR="007265F3" w:rsidRPr="00D35089">
        <w:rPr>
          <w:rFonts w:ascii="Verdana" w:hAnsi="Verdana"/>
          <w:sz w:val="21"/>
          <w:szCs w:val="21"/>
          <w:lang w:val="es-CO"/>
        </w:rPr>
        <w:t>.</w:t>
      </w:r>
    </w:p>
    <w:p w14:paraId="6E68D2F9" w14:textId="77777777" w:rsidR="007265F3" w:rsidRPr="00D35089" w:rsidRDefault="007265F3" w:rsidP="007265F3">
      <w:pPr>
        <w:spacing w:line="276" w:lineRule="auto"/>
        <w:jc w:val="both"/>
        <w:rPr>
          <w:rFonts w:ascii="Verdana" w:hAnsi="Verdana"/>
          <w:sz w:val="21"/>
          <w:szCs w:val="21"/>
          <w:lang w:val="es-CO"/>
        </w:rPr>
      </w:pPr>
    </w:p>
    <w:p w14:paraId="6961DD9C" w14:textId="6D24CA38" w:rsidR="00F827FF" w:rsidRDefault="00F827FF" w:rsidP="000975B4">
      <w:pPr>
        <w:pStyle w:val="Prrafodelista"/>
        <w:spacing w:line="276" w:lineRule="auto"/>
        <w:ind w:left="720"/>
        <w:jc w:val="both"/>
        <w:rPr>
          <w:rFonts w:ascii="Verdana" w:hAnsi="Verdana"/>
          <w:sz w:val="21"/>
          <w:szCs w:val="21"/>
          <w:lang w:val="es-CO"/>
        </w:rPr>
      </w:pPr>
      <w:r w:rsidRPr="00D35089">
        <w:rPr>
          <w:rFonts w:ascii="Verdana" w:hAnsi="Verdana"/>
          <w:sz w:val="21"/>
          <w:szCs w:val="21"/>
          <w:lang w:val="es-CO"/>
        </w:rPr>
        <w:t>De igual manera la Unidad cuenta con 7</w:t>
      </w:r>
      <w:r w:rsidR="003F087D" w:rsidRPr="00D35089">
        <w:rPr>
          <w:rFonts w:ascii="Verdana" w:hAnsi="Verdana"/>
          <w:sz w:val="21"/>
          <w:szCs w:val="21"/>
          <w:lang w:val="es-CO"/>
        </w:rPr>
        <w:t>4</w:t>
      </w:r>
      <w:r w:rsidRPr="00D35089">
        <w:rPr>
          <w:rFonts w:ascii="Verdana" w:hAnsi="Verdana"/>
          <w:sz w:val="21"/>
          <w:szCs w:val="21"/>
          <w:lang w:val="es-CO"/>
        </w:rPr>
        <w:t xml:space="preserve"> Sistemas de Información para la administración, consulta, conservación y preservación de los activos de información producidos.</w:t>
      </w:r>
    </w:p>
    <w:p w14:paraId="376EB683" w14:textId="77777777" w:rsidR="008F7E0C" w:rsidRPr="00D35089" w:rsidRDefault="008F7E0C" w:rsidP="000975B4">
      <w:pPr>
        <w:pStyle w:val="Prrafodelista"/>
        <w:spacing w:line="276" w:lineRule="auto"/>
        <w:ind w:left="720"/>
        <w:jc w:val="both"/>
        <w:rPr>
          <w:rFonts w:ascii="Verdana" w:hAnsi="Verdana"/>
          <w:sz w:val="21"/>
          <w:szCs w:val="21"/>
          <w:lang w:val="es-CO"/>
        </w:rPr>
      </w:pPr>
    </w:p>
    <w:p w14:paraId="475B3A30" w14:textId="2FF81E6D" w:rsidR="00F827FF" w:rsidRDefault="00F827FF" w:rsidP="00755404">
      <w:pPr>
        <w:tabs>
          <w:tab w:val="left" w:pos="2035"/>
        </w:tabs>
        <w:spacing w:line="276" w:lineRule="auto"/>
        <w:jc w:val="both"/>
        <w:rPr>
          <w:rFonts w:ascii="Verdana" w:hAnsi="Verdana" w:cs="Arial"/>
          <w:b/>
          <w:bCs/>
          <w:sz w:val="21"/>
          <w:szCs w:val="21"/>
          <w:lang w:val="es-CO" w:eastAsia="es-CO"/>
        </w:rPr>
      </w:pPr>
    </w:p>
    <w:p w14:paraId="7B04AD69" w14:textId="3CBCBEDE" w:rsidR="003C19CB" w:rsidRPr="00D35089" w:rsidRDefault="003C19CB" w:rsidP="005B7B56">
      <w:pPr>
        <w:pStyle w:val="Ttulo1"/>
        <w:keepLines/>
        <w:numPr>
          <w:ilvl w:val="0"/>
          <w:numId w:val="34"/>
        </w:numPr>
        <w:spacing w:before="240" w:line="276" w:lineRule="auto"/>
        <w:rPr>
          <w:rFonts w:ascii="Verdana" w:hAnsi="Verdana" w:cs="Times New Roman"/>
          <w:bCs w:val="0"/>
          <w:sz w:val="21"/>
          <w:szCs w:val="21"/>
          <w:lang w:val="es-CO" w:eastAsia="en-US"/>
        </w:rPr>
      </w:pPr>
      <w:bookmarkStart w:id="1" w:name="_Toc6899959"/>
      <w:bookmarkStart w:id="2" w:name="_Toc17298520"/>
      <w:bookmarkStart w:id="3" w:name="_Toc93513266"/>
      <w:r w:rsidRPr="00D35089">
        <w:rPr>
          <w:rFonts w:ascii="Verdana" w:hAnsi="Verdana" w:cs="Times New Roman"/>
          <w:bCs w:val="0"/>
          <w:sz w:val="21"/>
          <w:szCs w:val="21"/>
          <w:lang w:val="es-CO" w:eastAsia="en-US"/>
        </w:rPr>
        <w:lastRenderedPageBreak/>
        <w:t>CONTEXTO ESTRATÉGICO INSTITUCIONAL</w:t>
      </w:r>
      <w:bookmarkEnd w:id="1"/>
      <w:bookmarkEnd w:id="2"/>
      <w:bookmarkEnd w:id="3"/>
    </w:p>
    <w:p w14:paraId="7D7D7DD1" w14:textId="77777777" w:rsidR="003C19CB" w:rsidRPr="00D35089" w:rsidRDefault="003C19CB" w:rsidP="005B7B56">
      <w:pPr>
        <w:spacing w:line="276" w:lineRule="auto"/>
        <w:jc w:val="both"/>
        <w:rPr>
          <w:rFonts w:ascii="Verdana" w:hAnsi="Verdana" w:cstheme="minorHAnsi"/>
          <w:sz w:val="21"/>
          <w:szCs w:val="21"/>
          <w:lang w:val="es-CO"/>
        </w:rPr>
      </w:pPr>
    </w:p>
    <w:p w14:paraId="5250B1B0" w14:textId="77777777" w:rsidR="003C19CB" w:rsidRPr="00D35089" w:rsidRDefault="003C19CB" w:rsidP="005B7B56">
      <w:pPr>
        <w:spacing w:after="160" w:line="276" w:lineRule="auto"/>
        <w:jc w:val="both"/>
        <w:rPr>
          <w:rFonts w:ascii="Verdana" w:eastAsia="Calibri" w:hAnsi="Verdana"/>
          <w:sz w:val="21"/>
          <w:szCs w:val="21"/>
          <w:lang w:val="es-CO" w:eastAsia="en-US"/>
        </w:rPr>
      </w:pPr>
      <w:r w:rsidRPr="00D35089">
        <w:rPr>
          <w:rFonts w:ascii="Verdana" w:eastAsia="Calibri" w:hAnsi="Verdana"/>
          <w:sz w:val="21"/>
          <w:szCs w:val="21"/>
          <w:lang w:val="es-CO" w:eastAsia="en-US"/>
        </w:rPr>
        <w:t>La Unidad para las Victimas, comprometida con el mejoramiento continuó en el marco de la implementación del Sistema Integrado de Gestión (SIG) presenta su Plan Institucional de Archivos (PINAR), como una herramienta de la planeación estratégica y de acción, que permitirá no solamente contribuir con el desarrollo de la gestión documental y la archivística, sino también reflejar la transparencia administrativa; la eficiencia en el servicio y el acceso a la información por parte de los ciudadanos.</w:t>
      </w:r>
    </w:p>
    <w:p w14:paraId="7CBD8307" w14:textId="77777777" w:rsidR="003C19CB" w:rsidRPr="00D35089" w:rsidRDefault="003C19CB" w:rsidP="005B7B56">
      <w:pPr>
        <w:spacing w:line="276" w:lineRule="auto"/>
        <w:jc w:val="both"/>
        <w:rPr>
          <w:rFonts w:ascii="Verdana" w:hAnsi="Verdana" w:cstheme="minorHAnsi"/>
          <w:color w:val="FF0000"/>
          <w:sz w:val="21"/>
          <w:szCs w:val="21"/>
          <w:lang w:val="es-CO"/>
        </w:rPr>
      </w:pPr>
    </w:p>
    <w:p w14:paraId="0D58986F" w14:textId="763FDCE1" w:rsidR="003C19CB" w:rsidRPr="00D35089" w:rsidRDefault="003C19CB" w:rsidP="005B7B56">
      <w:pPr>
        <w:pStyle w:val="Estilo2"/>
        <w:numPr>
          <w:ilvl w:val="1"/>
          <w:numId w:val="34"/>
        </w:numPr>
        <w:spacing w:line="276" w:lineRule="auto"/>
        <w:ind w:left="1440"/>
        <w:rPr>
          <w:rFonts w:ascii="Verdana" w:hAnsi="Verdana"/>
          <w:sz w:val="21"/>
          <w:szCs w:val="21"/>
        </w:rPr>
      </w:pPr>
      <w:bookmarkStart w:id="4" w:name="_Toc6899960"/>
      <w:bookmarkStart w:id="5" w:name="_Toc17298521"/>
      <w:bookmarkStart w:id="6" w:name="_Toc93513267"/>
      <w:r w:rsidRPr="00D35089">
        <w:rPr>
          <w:rFonts w:ascii="Verdana" w:hAnsi="Verdana"/>
          <w:sz w:val="21"/>
          <w:szCs w:val="21"/>
        </w:rPr>
        <w:t>Misión</w:t>
      </w:r>
      <w:bookmarkEnd w:id="4"/>
      <w:bookmarkEnd w:id="5"/>
      <w:bookmarkEnd w:id="6"/>
    </w:p>
    <w:p w14:paraId="1ADC9B97" w14:textId="77777777" w:rsidR="003C19CB" w:rsidRPr="00D35089" w:rsidRDefault="003C19CB" w:rsidP="005B7B56">
      <w:pPr>
        <w:spacing w:line="276" w:lineRule="auto"/>
        <w:rPr>
          <w:rFonts w:ascii="Verdana" w:hAnsi="Verdana"/>
          <w:sz w:val="21"/>
          <w:szCs w:val="21"/>
          <w:lang w:val="es-CO"/>
        </w:rPr>
      </w:pPr>
    </w:p>
    <w:p w14:paraId="1C49AB5A" w14:textId="1F29EC07" w:rsidR="003C19CB" w:rsidRPr="00D35089" w:rsidRDefault="003C19CB"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Liderar, coordinar y hacer seguimiento a corto, mediano y largo plazo a los planes y pr</w:t>
      </w:r>
      <w:r w:rsidR="00F616B5" w:rsidRPr="00D35089">
        <w:rPr>
          <w:rFonts w:ascii="Verdana" w:hAnsi="Verdana" w:cstheme="minorHAnsi"/>
          <w:sz w:val="21"/>
          <w:szCs w:val="21"/>
          <w:lang w:val="es-CO"/>
        </w:rPr>
        <w:t xml:space="preserve">oyectos </w:t>
      </w:r>
      <w:r w:rsidRPr="00D35089">
        <w:rPr>
          <w:rFonts w:ascii="Verdana" w:hAnsi="Verdana" w:cstheme="minorHAnsi"/>
          <w:sz w:val="21"/>
          <w:szCs w:val="21"/>
          <w:lang w:val="es-CO"/>
        </w:rPr>
        <w:t xml:space="preserve">en el presente documento. </w:t>
      </w:r>
    </w:p>
    <w:p w14:paraId="46542A6F" w14:textId="77777777" w:rsidR="005E1573" w:rsidRPr="00D35089" w:rsidRDefault="005E1573" w:rsidP="005B7B56">
      <w:pPr>
        <w:spacing w:line="276" w:lineRule="auto"/>
        <w:jc w:val="both"/>
        <w:rPr>
          <w:rFonts w:ascii="Verdana" w:hAnsi="Verdana" w:cstheme="minorHAnsi"/>
          <w:color w:val="FF0000"/>
          <w:sz w:val="21"/>
          <w:szCs w:val="21"/>
          <w:lang w:val="es-CO"/>
        </w:rPr>
      </w:pPr>
    </w:p>
    <w:p w14:paraId="513F57B6" w14:textId="6AE30726" w:rsidR="003C19CB" w:rsidRPr="00D35089" w:rsidRDefault="003C19CB" w:rsidP="005B7B56">
      <w:pPr>
        <w:pStyle w:val="Estilo2"/>
        <w:numPr>
          <w:ilvl w:val="1"/>
          <w:numId w:val="34"/>
        </w:numPr>
        <w:spacing w:line="276" w:lineRule="auto"/>
        <w:ind w:left="1440"/>
        <w:rPr>
          <w:rFonts w:ascii="Verdana" w:hAnsi="Verdana" w:cstheme="minorHAnsi"/>
          <w:sz w:val="21"/>
          <w:szCs w:val="21"/>
        </w:rPr>
      </w:pPr>
      <w:bookmarkStart w:id="7" w:name="_Toc6899961"/>
      <w:bookmarkStart w:id="8" w:name="_Toc17298522"/>
      <w:bookmarkStart w:id="9" w:name="_Toc93513268"/>
      <w:r w:rsidRPr="00D35089">
        <w:rPr>
          <w:rFonts w:ascii="Verdana" w:hAnsi="Verdana"/>
          <w:sz w:val="21"/>
          <w:szCs w:val="21"/>
        </w:rPr>
        <w:t>Visión</w:t>
      </w:r>
      <w:bookmarkEnd w:id="7"/>
      <w:bookmarkEnd w:id="8"/>
      <w:bookmarkEnd w:id="9"/>
    </w:p>
    <w:p w14:paraId="22963405" w14:textId="77777777" w:rsidR="005E1573" w:rsidRPr="00D35089" w:rsidRDefault="005E1573" w:rsidP="005B7B56">
      <w:pPr>
        <w:spacing w:line="276" w:lineRule="auto"/>
        <w:rPr>
          <w:rFonts w:ascii="Verdana" w:hAnsi="Verdana"/>
          <w:sz w:val="21"/>
          <w:szCs w:val="21"/>
          <w:lang w:val="es-CO" w:eastAsia="es-CO"/>
        </w:rPr>
      </w:pPr>
    </w:p>
    <w:p w14:paraId="672C59F4" w14:textId="56539699" w:rsidR="003C19CB" w:rsidRPr="00D35089" w:rsidRDefault="003C19CB"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Al 202</w:t>
      </w:r>
      <w:r w:rsidR="004E2B84">
        <w:rPr>
          <w:rFonts w:ascii="Verdana" w:hAnsi="Verdana" w:cstheme="minorHAnsi"/>
          <w:sz w:val="21"/>
          <w:szCs w:val="21"/>
          <w:lang w:val="es-CO"/>
        </w:rPr>
        <w:t>2</w:t>
      </w:r>
      <w:r w:rsidRPr="00D35089">
        <w:rPr>
          <w:rFonts w:ascii="Verdana" w:hAnsi="Verdana" w:cstheme="minorHAnsi"/>
          <w:sz w:val="21"/>
          <w:szCs w:val="21"/>
          <w:lang w:val="es-CO"/>
        </w:rPr>
        <w:t xml:space="preserve"> cumplir con los planes y proyectos trazados dando cumplimiento a la eficiencia, eficacia y efectividad en el proceso de gestión documental. </w:t>
      </w:r>
    </w:p>
    <w:p w14:paraId="79E7FA58" w14:textId="5CA6A3BE" w:rsidR="00C62F91" w:rsidRDefault="00C62F91" w:rsidP="005B7B56">
      <w:pPr>
        <w:spacing w:line="276" w:lineRule="auto"/>
        <w:jc w:val="both"/>
        <w:rPr>
          <w:rFonts w:ascii="Verdana" w:hAnsi="Verdana" w:cstheme="minorHAnsi"/>
          <w:sz w:val="21"/>
          <w:szCs w:val="21"/>
          <w:lang w:val="es-CO"/>
        </w:rPr>
      </w:pPr>
    </w:p>
    <w:p w14:paraId="259CC2C8" w14:textId="77777777" w:rsidR="00472ACE" w:rsidRPr="00D35089" w:rsidRDefault="00472ACE" w:rsidP="005B7B56">
      <w:pPr>
        <w:spacing w:line="276" w:lineRule="auto"/>
        <w:jc w:val="both"/>
        <w:rPr>
          <w:rFonts w:ascii="Verdana" w:hAnsi="Verdana" w:cstheme="minorHAnsi"/>
          <w:sz w:val="21"/>
          <w:szCs w:val="21"/>
          <w:lang w:val="es-CO"/>
        </w:rPr>
      </w:pPr>
    </w:p>
    <w:p w14:paraId="2B83DE94" w14:textId="77777777" w:rsidR="003C19CB" w:rsidRPr="00D35089" w:rsidRDefault="003C19CB" w:rsidP="005B7B56">
      <w:pPr>
        <w:pStyle w:val="Estilo2"/>
        <w:numPr>
          <w:ilvl w:val="1"/>
          <w:numId w:val="34"/>
        </w:numPr>
        <w:spacing w:line="276" w:lineRule="auto"/>
        <w:ind w:left="1440"/>
        <w:rPr>
          <w:rFonts w:ascii="Verdana" w:hAnsi="Verdana"/>
          <w:sz w:val="21"/>
          <w:szCs w:val="21"/>
        </w:rPr>
      </w:pPr>
      <w:bookmarkStart w:id="10" w:name="_Toc6899962"/>
      <w:bookmarkStart w:id="11" w:name="_Toc17298523"/>
      <w:bookmarkStart w:id="12" w:name="_Toc93513269"/>
      <w:r w:rsidRPr="00D35089">
        <w:rPr>
          <w:rFonts w:ascii="Verdana" w:hAnsi="Verdana"/>
          <w:sz w:val="21"/>
          <w:szCs w:val="21"/>
        </w:rPr>
        <w:t>Objetivos Estratégicos</w:t>
      </w:r>
      <w:bookmarkEnd w:id="10"/>
      <w:bookmarkEnd w:id="11"/>
      <w:bookmarkEnd w:id="12"/>
      <w:r w:rsidRPr="00D35089">
        <w:rPr>
          <w:rFonts w:ascii="Verdana" w:hAnsi="Verdana"/>
          <w:sz w:val="21"/>
          <w:szCs w:val="21"/>
        </w:rPr>
        <w:t xml:space="preserve"> </w:t>
      </w:r>
    </w:p>
    <w:p w14:paraId="7CFE8DAF" w14:textId="77777777" w:rsidR="003C19CB" w:rsidRPr="00D35089" w:rsidRDefault="003C19CB" w:rsidP="005B7B56">
      <w:pPr>
        <w:spacing w:line="276" w:lineRule="auto"/>
        <w:jc w:val="both"/>
        <w:rPr>
          <w:rFonts w:ascii="Verdana" w:hAnsi="Verdana" w:cstheme="minorHAnsi"/>
          <w:sz w:val="21"/>
          <w:szCs w:val="21"/>
          <w:lang w:val="es-CO"/>
        </w:rPr>
      </w:pPr>
    </w:p>
    <w:p w14:paraId="4C8E5C13" w14:textId="77777777" w:rsidR="003C19CB" w:rsidRPr="00D35089" w:rsidRDefault="003C19CB" w:rsidP="002526D1">
      <w:pPr>
        <w:pStyle w:val="Prrafodelista"/>
        <w:numPr>
          <w:ilvl w:val="0"/>
          <w:numId w:val="41"/>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Fortalecer la gestión documental de la Unidad.</w:t>
      </w:r>
    </w:p>
    <w:p w14:paraId="0C6F1527" w14:textId="4FACDFF9" w:rsidR="003C19CB" w:rsidRPr="00D35089" w:rsidRDefault="003C19CB" w:rsidP="002526D1">
      <w:pPr>
        <w:pStyle w:val="Prrafodelista"/>
        <w:numPr>
          <w:ilvl w:val="0"/>
          <w:numId w:val="41"/>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 xml:space="preserve">Cumplir </w:t>
      </w:r>
      <w:r w:rsidR="00CF208C" w:rsidRPr="00D35089">
        <w:rPr>
          <w:rFonts w:ascii="Verdana" w:hAnsi="Verdana" w:cstheme="minorHAnsi"/>
          <w:sz w:val="21"/>
          <w:szCs w:val="21"/>
          <w:lang w:val="es-CO"/>
        </w:rPr>
        <w:t xml:space="preserve">las actividades y los tiempos establecidos para los diferentes planes y proyectos del presente documento. </w:t>
      </w:r>
    </w:p>
    <w:p w14:paraId="1C8B4140" w14:textId="77777777" w:rsidR="003C19CB" w:rsidRPr="00D35089" w:rsidRDefault="003C19CB" w:rsidP="002526D1">
      <w:pPr>
        <w:pStyle w:val="Prrafodelista"/>
        <w:numPr>
          <w:ilvl w:val="0"/>
          <w:numId w:val="41"/>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Dar cumplimiento a los lineamientos y directrices definidos por el proceso de Gestión Documental en pro de su mejora continua.</w:t>
      </w:r>
    </w:p>
    <w:p w14:paraId="2553040D" w14:textId="76434311" w:rsidR="003C19CB" w:rsidRPr="00D35089" w:rsidRDefault="003C19CB" w:rsidP="002526D1">
      <w:pPr>
        <w:pStyle w:val="Prrafodelista"/>
        <w:numPr>
          <w:ilvl w:val="0"/>
          <w:numId w:val="41"/>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Cumplir con los lineamientos de conformación de la Guía de Expediente Único de Víctimas.</w:t>
      </w:r>
    </w:p>
    <w:p w14:paraId="7CCF2B5B" w14:textId="77777777" w:rsidR="003C19CB" w:rsidRPr="00D35089" w:rsidRDefault="003C19CB" w:rsidP="005B7B56">
      <w:pPr>
        <w:spacing w:line="276" w:lineRule="auto"/>
        <w:ind w:left="360"/>
        <w:jc w:val="both"/>
        <w:rPr>
          <w:rFonts w:ascii="Verdana" w:hAnsi="Verdana" w:cstheme="minorHAnsi"/>
          <w:color w:val="FF0000"/>
          <w:sz w:val="21"/>
          <w:szCs w:val="21"/>
          <w:lang w:val="es-CO"/>
        </w:rPr>
      </w:pPr>
    </w:p>
    <w:p w14:paraId="32BF2A96" w14:textId="77777777" w:rsidR="003C19CB" w:rsidRPr="00D35089" w:rsidRDefault="003C19CB" w:rsidP="005B7B56">
      <w:pPr>
        <w:pStyle w:val="Estilo2"/>
        <w:numPr>
          <w:ilvl w:val="1"/>
          <w:numId w:val="34"/>
        </w:numPr>
        <w:spacing w:line="276" w:lineRule="auto"/>
        <w:ind w:left="1440"/>
        <w:rPr>
          <w:rFonts w:ascii="Verdana" w:hAnsi="Verdana"/>
          <w:sz w:val="21"/>
          <w:szCs w:val="21"/>
        </w:rPr>
      </w:pPr>
      <w:bookmarkStart w:id="13" w:name="_Toc6899963"/>
      <w:bookmarkStart w:id="14" w:name="_Toc17298524"/>
      <w:bookmarkStart w:id="15" w:name="_Toc93513270"/>
      <w:r w:rsidRPr="00D35089">
        <w:rPr>
          <w:rFonts w:ascii="Verdana" w:hAnsi="Verdana"/>
          <w:sz w:val="21"/>
          <w:szCs w:val="21"/>
        </w:rPr>
        <w:t>Valores</w:t>
      </w:r>
      <w:bookmarkEnd w:id="13"/>
      <w:bookmarkEnd w:id="14"/>
      <w:bookmarkEnd w:id="15"/>
    </w:p>
    <w:p w14:paraId="6AD17EF4" w14:textId="77777777" w:rsidR="003C19CB" w:rsidRPr="00D35089" w:rsidRDefault="003C19CB" w:rsidP="005B7B56">
      <w:pPr>
        <w:spacing w:line="276" w:lineRule="auto"/>
        <w:jc w:val="both"/>
        <w:rPr>
          <w:rFonts w:ascii="Verdana" w:hAnsi="Verdana" w:cstheme="minorHAnsi"/>
          <w:sz w:val="21"/>
          <w:szCs w:val="21"/>
          <w:lang w:val="es-CO"/>
        </w:rPr>
      </w:pPr>
    </w:p>
    <w:p w14:paraId="020034E8" w14:textId="6FC0AE5B" w:rsidR="003C19CB" w:rsidRPr="00D35089" w:rsidRDefault="003C19CB" w:rsidP="00CF208C">
      <w:pPr>
        <w:pStyle w:val="Prrafodelista"/>
        <w:numPr>
          <w:ilvl w:val="0"/>
          <w:numId w:val="42"/>
        </w:numPr>
        <w:spacing w:after="160" w:line="276" w:lineRule="auto"/>
        <w:contextualSpacing/>
        <w:jc w:val="both"/>
        <w:rPr>
          <w:rFonts w:ascii="Verdana" w:hAnsi="Verdana" w:cstheme="minorHAnsi"/>
          <w:sz w:val="21"/>
          <w:szCs w:val="21"/>
          <w:lang w:val="es-CO"/>
        </w:rPr>
      </w:pPr>
      <w:r w:rsidRPr="00D35089">
        <w:rPr>
          <w:rFonts w:ascii="Verdana" w:hAnsi="Verdana" w:cstheme="minorHAnsi"/>
          <w:b/>
          <w:bCs/>
          <w:sz w:val="21"/>
          <w:szCs w:val="21"/>
          <w:lang w:val="es-CO"/>
        </w:rPr>
        <w:t>La paz:</w:t>
      </w:r>
      <w:r w:rsidRPr="00D35089">
        <w:rPr>
          <w:rFonts w:ascii="Verdana" w:hAnsi="Verdana" w:cstheme="minorHAnsi"/>
          <w:sz w:val="21"/>
          <w:szCs w:val="21"/>
          <w:lang w:val="es-CO"/>
        </w:rPr>
        <w:t xml:space="preserve"> </w:t>
      </w:r>
      <w:r w:rsidR="00CF208C" w:rsidRPr="00D35089">
        <w:rPr>
          <w:rFonts w:ascii="Verdana" w:hAnsi="Verdana" w:cstheme="minorHAnsi"/>
          <w:sz w:val="21"/>
          <w:szCs w:val="21"/>
          <w:lang w:val="es-CO"/>
        </w:rPr>
        <w:t>D</w:t>
      </w:r>
      <w:r w:rsidRPr="00D35089">
        <w:rPr>
          <w:rFonts w:ascii="Verdana" w:hAnsi="Verdana" w:cstheme="minorHAnsi"/>
          <w:sz w:val="21"/>
          <w:szCs w:val="21"/>
          <w:lang w:val="es-CO"/>
        </w:rPr>
        <w:t>esde las orillas de vivencia personal y social, las cuales protegen y promueven la convivencia entre los seres humanos.</w:t>
      </w:r>
    </w:p>
    <w:p w14:paraId="5CFA48E0" w14:textId="06ACDEDF" w:rsidR="003C19CB" w:rsidRPr="00D35089" w:rsidRDefault="003C19CB" w:rsidP="00CF208C">
      <w:pPr>
        <w:pStyle w:val="Prrafodelista"/>
        <w:numPr>
          <w:ilvl w:val="0"/>
          <w:numId w:val="42"/>
        </w:numPr>
        <w:spacing w:after="160" w:line="276" w:lineRule="auto"/>
        <w:contextualSpacing/>
        <w:jc w:val="both"/>
        <w:rPr>
          <w:rFonts w:ascii="Verdana" w:hAnsi="Verdana" w:cstheme="minorHAnsi"/>
          <w:sz w:val="21"/>
          <w:szCs w:val="21"/>
          <w:lang w:val="es-CO"/>
        </w:rPr>
      </w:pPr>
      <w:r w:rsidRPr="00D35089">
        <w:rPr>
          <w:rFonts w:ascii="Verdana" w:hAnsi="Verdana" w:cstheme="minorHAnsi"/>
          <w:b/>
          <w:bCs/>
          <w:sz w:val="21"/>
          <w:szCs w:val="21"/>
          <w:lang w:val="es-CO"/>
        </w:rPr>
        <w:t>La dignidad de las personas:</w:t>
      </w:r>
      <w:r w:rsidRPr="00D35089">
        <w:rPr>
          <w:rFonts w:ascii="Verdana" w:hAnsi="Verdana" w:cstheme="minorHAnsi"/>
          <w:sz w:val="21"/>
          <w:szCs w:val="21"/>
          <w:lang w:val="es-CO"/>
        </w:rPr>
        <w:t xml:space="preserve"> </w:t>
      </w:r>
      <w:r w:rsidR="00767658" w:rsidRPr="00D35089">
        <w:rPr>
          <w:rFonts w:ascii="Verdana" w:hAnsi="Verdana" w:cstheme="minorHAnsi"/>
          <w:sz w:val="21"/>
          <w:szCs w:val="21"/>
          <w:lang w:val="es-CO"/>
        </w:rPr>
        <w:t>R</w:t>
      </w:r>
      <w:r w:rsidRPr="00D35089">
        <w:rPr>
          <w:rFonts w:ascii="Verdana" w:hAnsi="Verdana" w:cstheme="minorHAnsi"/>
          <w:sz w:val="21"/>
          <w:szCs w:val="21"/>
          <w:lang w:val="es-CO"/>
        </w:rPr>
        <w:t>econociendo su trascendencia, su naturaleza única y su papel como base de la sociedad humana.</w:t>
      </w:r>
    </w:p>
    <w:p w14:paraId="08CA93BF" w14:textId="77777777" w:rsidR="003C19CB" w:rsidRPr="00D35089" w:rsidRDefault="003C19CB" w:rsidP="00CF208C">
      <w:pPr>
        <w:pStyle w:val="Prrafodelista"/>
        <w:numPr>
          <w:ilvl w:val="0"/>
          <w:numId w:val="42"/>
        </w:numPr>
        <w:spacing w:after="160" w:line="276" w:lineRule="auto"/>
        <w:contextualSpacing/>
        <w:jc w:val="both"/>
        <w:rPr>
          <w:rFonts w:ascii="Verdana" w:hAnsi="Verdana" w:cstheme="minorHAnsi"/>
          <w:sz w:val="21"/>
          <w:szCs w:val="21"/>
          <w:lang w:val="es-CO"/>
        </w:rPr>
      </w:pPr>
      <w:r w:rsidRPr="00D35089">
        <w:rPr>
          <w:rFonts w:ascii="Verdana" w:hAnsi="Verdana" w:cstheme="minorHAnsi"/>
          <w:b/>
          <w:bCs/>
          <w:sz w:val="21"/>
          <w:szCs w:val="21"/>
          <w:lang w:val="es-CO"/>
        </w:rPr>
        <w:t>El bien común:</w:t>
      </w:r>
      <w:r w:rsidRPr="00D35089">
        <w:rPr>
          <w:rFonts w:ascii="Verdana" w:hAnsi="Verdana" w:cstheme="minorHAnsi"/>
          <w:sz w:val="21"/>
          <w:szCs w:val="21"/>
          <w:lang w:val="es-CO"/>
        </w:rPr>
        <w:t xml:space="preserve"> se antepone a los intereses individuales.</w:t>
      </w:r>
    </w:p>
    <w:p w14:paraId="5E92ACC0" w14:textId="3DC4B1D0" w:rsidR="003C19CB" w:rsidRPr="00D35089" w:rsidRDefault="003C19CB" w:rsidP="00CF208C">
      <w:pPr>
        <w:pStyle w:val="Prrafodelista"/>
        <w:numPr>
          <w:ilvl w:val="0"/>
          <w:numId w:val="42"/>
        </w:numPr>
        <w:spacing w:after="160" w:line="276" w:lineRule="auto"/>
        <w:contextualSpacing/>
        <w:jc w:val="both"/>
        <w:rPr>
          <w:rFonts w:ascii="Verdana" w:hAnsi="Verdana" w:cstheme="minorHAnsi"/>
          <w:sz w:val="21"/>
          <w:szCs w:val="21"/>
          <w:lang w:val="es-CO"/>
        </w:rPr>
      </w:pPr>
      <w:r w:rsidRPr="00D35089">
        <w:rPr>
          <w:rFonts w:ascii="Verdana" w:hAnsi="Verdana" w:cstheme="minorHAnsi"/>
          <w:b/>
          <w:bCs/>
          <w:sz w:val="21"/>
          <w:szCs w:val="21"/>
          <w:lang w:val="es-CO"/>
        </w:rPr>
        <w:lastRenderedPageBreak/>
        <w:t>La libertad:</w:t>
      </w:r>
      <w:r w:rsidRPr="00D35089">
        <w:rPr>
          <w:rFonts w:ascii="Verdana" w:hAnsi="Verdana" w:cstheme="minorHAnsi"/>
          <w:sz w:val="21"/>
          <w:szCs w:val="21"/>
          <w:lang w:val="es-CO"/>
        </w:rPr>
        <w:t xml:space="preserve"> como fundamento e inspiración de la autodeterminación y la responsabilidad del actuar tanto institucional como personal.</w:t>
      </w:r>
    </w:p>
    <w:p w14:paraId="5F46C070" w14:textId="77777777" w:rsidR="003C19CB" w:rsidRPr="00D35089" w:rsidRDefault="003C19CB" w:rsidP="005B7B56">
      <w:pPr>
        <w:pStyle w:val="Prrafodelista"/>
        <w:spacing w:line="276" w:lineRule="auto"/>
        <w:jc w:val="both"/>
        <w:rPr>
          <w:rFonts w:ascii="Verdana" w:hAnsi="Verdana" w:cstheme="minorHAnsi"/>
          <w:sz w:val="21"/>
          <w:szCs w:val="21"/>
          <w:lang w:val="es-CO"/>
        </w:rPr>
      </w:pPr>
    </w:p>
    <w:p w14:paraId="47B13E91" w14:textId="7802BDD9" w:rsidR="004B4632" w:rsidRPr="00D35089" w:rsidRDefault="00902B3B" w:rsidP="003C4770">
      <w:pPr>
        <w:pStyle w:val="Estilo2"/>
        <w:numPr>
          <w:ilvl w:val="1"/>
          <w:numId w:val="34"/>
        </w:numPr>
        <w:spacing w:line="276" w:lineRule="auto"/>
        <w:ind w:left="1440"/>
        <w:rPr>
          <w:rFonts w:ascii="Verdana" w:hAnsi="Verdana"/>
          <w:sz w:val="21"/>
          <w:szCs w:val="21"/>
        </w:rPr>
      </w:pPr>
      <w:bookmarkStart w:id="16" w:name="_Toc93513271"/>
      <w:r>
        <w:rPr>
          <w:rFonts w:ascii="Verdana" w:hAnsi="Verdana"/>
          <w:sz w:val="21"/>
          <w:szCs w:val="21"/>
        </w:rPr>
        <w:t>I</w:t>
      </w:r>
      <w:r w:rsidR="003C4770" w:rsidRPr="00D35089">
        <w:rPr>
          <w:rFonts w:ascii="Verdana" w:hAnsi="Verdana"/>
          <w:sz w:val="21"/>
          <w:szCs w:val="21"/>
        </w:rPr>
        <w:t>dentificación de aspectos críticos</w:t>
      </w:r>
      <w:bookmarkEnd w:id="16"/>
      <w:r w:rsidR="003C4770" w:rsidRPr="00D35089">
        <w:rPr>
          <w:rFonts w:ascii="Verdana" w:hAnsi="Verdana"/>
          <w:sz w:val="21"/>
          <w:szCs w:val="21"/>
        </w:rPr>
        <w:t xml:space="preserve"> </w:t>
      </w:r>
    </w:p>
    <w:p w14:paraId="57E76C73" w14:textId="09C9F0AC" w:rsidR="00370957" w:rsidRPr="00D35089" w:rsidRDefault="00370957" w:rsidP="005B7B56">
      <w:pPr>
        <w:tabs>
          <w:tab w:val="left" w:pos="2035"/>
          <w:tab w:val="left" w:pos="2410"/>
        </w:tabs>
        <w:spacing w:line="276" w:lineRule="auto"/>
        <w:jc w:val="both"/>
        <w:rPr>
          <w:rFonts w:ascii="Verdana" w:hAnsi="Verdana" w:cs="Arial"/>
          <w:b/>
          <w:bCs/>
          <w:sz w:val="21"/>
          <w:szCs w:val="21"/>
          <w:lang w:val="es-CO" w:eastAsia="es-CO"/>
        </w:rPr>
      </w:pPr>
    </w:p>
    <w:p w14:paraId="2322BA26" w14:textId="4689E736" w:rsidR="003C4770" w:rsidRPr="00D35089" w:rsidRDefault="00F675BA" w:rsidP="00F675BA">
      <w:p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 xml:space="preserve">A partir del análisis de las diferentes herramientas que posee La Unidad: los planes de mejoramiento archivísticos, el diagnóstico integral de archivos, el seguimiento al mapa de riesgos, el informe de la visita del Archivo General de la Nación y las auditorías internas de Control Interno; se identificaron los aspectos críticos y sus riesgos frente a la gestión documental de la entidad tal como se </w:t>
      </w:r>
      <w:r w:rsidR="006A0676" w:rsidRPr="00D35089">
        <w:rPr>
          <w:rFonts w:ascii="Verdana" w:hAnsi="Verdana" w:cs="Arial"/>
          <w:sz w:val="21"/>
          <w:szCs w:val="21"/>
          <w:lang w:val="es-CO" w:eastAsia="es-CO"/>
        </w:rPr>
        <w:t>presenta a continuación</w:t>
      </w:r>
      <w:r w:rsidRPr="00D35089">
        <w:rPr>
          <w:rFonts w:ascii="Verdana" w:hAnsi="Verdana" w:cs="Arial"/>
          <w:sz w:val="21"/>
          <w:szCs w:val="21"/>
          <w:lang w:val="es-CO" w:eastAsia="es-CO"/>
        </w:rPr>
        <w:t>:</w:t>
      </w:r>
    </w:p>
    <w:p w14:paraId="1919EEA7" w14:textId="74DCBEAA" w:rsidR="00F675BA" w:rsidRPr="00D35089" w:rsidRDefault="00F675BA" w:rsidP="00F675BA">
      <w:pPr>
        <w:tabs>
          <w:tab w:val="left" w:pos="2035"/>
          <w:tab w:val="left" w:pos="2410"/>
        </w:tabs>
        <w:spacing w:line="276" w:lineRule="auto"/>
        <w:jc w:val="both"/>
        <w:rPr>
          <w:rFonts w:ascii="Verdana" w:hAnsi="Verdana" w:cs="Arial"/>
          <w:sz w:val="21"/>
          <w:szCs w:val="21"/>
          <w:lang w:val="es-CO" w:eastAsia="es-CO"/>
        </w:rPr>
      </w:pPr>
    </w:p>
    <w:p w14:paraId="6DC6FD72" w14:textId="7118AE83" w:rsidR="00BD0931" w:rsidRDefault="008C78AF" w:rsidP="00126959">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Pr>
          <w:rFonts w:ascii="Verdana" w:hAnsi="Verdana" w:cs="Arial"/>
          <w:sz w:val="21"/>
          <w:szCs w:val="21"/>
          <w:lang w:val="es-CO" w:eastAsia="es-CO"/>
        </w:rPr>
        <w:t xml:space="preserve">Es necesario implementar el Sistema de Gestión Documental y Archivo bajo los estándares establecidos por la norma ISO 303001. </w:t>
      </w:r>
    </w:p>
    <w:p w14:paraId="03CC15A8" w14:textId="3BE8D1D7" w:rsidR="00A2338A" w:rsidRPr="00D35089" w:rsidRDefault="00A2338A" w:rsidP="00126959">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Es necesario fortalecer los conocimientos del personal de la Entidad en buenas prácticas en gestión documental y aplicación e instrumentos archivísticos.</w:t>
      </w:r>
    </w:p>
    <w:p w14:paraId="69C1FBA6" w14:textId="77777777" w:rsidR="00A2338A" w:rsidRPr="00D35089" w:rsidRDefault="00A2338A" w:rsidP="00126959">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Se requiere garantizar la organización de los Archivos de Gestión de la Entidad aplicando las Tablas de Retención Documental (TRD).</w:t>
      </w:r>
    </w:p>
    <w:p w14:paraId="20017963" w14:textId="77777777" w:rsidR="00A2338A" w:rsidRPr="00D35089" w:rsidRDefault="00A2338A" w:rsidP="00A2338A">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 xml:space="preserve">Se requiere actualizar y/o formular los instrumentos archivísticos bajo el Decreto 1080 de 2015 y la Ley 1712 de 2014. </w:t>
      </w:r>
    </w:p>
    <w:p w14:paraId="2C70C13E" w14:textId="77777777" w:rsidR="00A2338A" w:rsidRPr="00D35089" w:rsidRDefault="00A2338A" w:rsidP="00126959">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Es necesario implementar el Sistema Integrado de Conservación (SIC).</w:t>
      </w:r>
    </w:p>
    <w:p w14:paraId="49722E94" w14:textId="77777777" w:rsidR="00A2338A" w:rsidRPr="00D35089" w:rsidRDefault="00A2338A" w:rsidP="00126959">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Es imperativo la implementación de un Sistema de Gestión de Documento Electrónico de Archivo (SGDEA).</w:t>
      </w:r>
    </w:p>
    <w:p w14:paraId="4215170D" w14:textId="77777777" w:rsidR="00A2338A" w:rsidRPr="00D35089" w:rsidRDefault="00A2338A" w:rsidP="00126959">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Se requiere el diseño e implementación de los programas específicos del Programa de Gestión Documental (PGD).</w:t>
      </w:r>
    </w:p>
    <w:p w14:paraId="538B662F" w14:textId="2D648694" w:rsidR="00F675BA" w:rsidRPr="00D35089" w:rsidRDefault="00A2338A" w:rsidP="00126959">
      <w:pPr>
        <w:pStyle w:val="Prrafodelista"/>
        <w:numPr>
          <w:ilvl w:val="0"/>
          <w:numId w:val="39"/>
        </w:numPr>
        <w:tabs>
          <w:tab w:val="left" w:pos="2035"/>
          <w:tab w:val="left" w:pos="2410"/>
        </w:tabs>
        <w:spacing w:line="276" w:lineRule="auto"/>
        <w:jc w:val="both"/>
        <w:rPr>
          <w:rFonts w:ascii="Verdana" w:hAnsi="Verdana" w:cs="Arial"/>
          <w:sz w:val="21"/>
          <w:szCs w:val="21"/>
          <w:lang w:val="es-CO" w:eastAsia="es-CO"/>
        </w:rPr>
      </w:pPr>
      <w:r w:rsidRPr="00D35089">
        <w:rPr>
          <w:rFonts w:ascii="Verdana" w:hAnsi="Verdana" w:cs="Arial"/>
          <w:sz w:val="21"/>
          <w:szCs w:val="21"/>
          <w:lang w:val="es-CO" w:eastAsia="es-CO"/>
        </w:rPr>
        <w:t>Se requiere la elaboración de las Tablas de Valoración Documental (TVD).</w:t>
      </w:r>
    </w:p>
    <w:p w14:paraId="048BB84E" w14:textId="77777777" w:rsidR="00AB259C" w:rsidRPr="00D35089" w:rsidRDefault="00AB259C" w:rsidP="00AB259C">
      <w:pPr>
        <w:tabs>
          <w:tab w:val="left" w:pos="2035"/>
          <w:tab w:val="left" w:pos="2410"/>
        </w:tabs>
        <w:spacing w:line="276" w:lineRule="auto"/>
        <w:jc w:val="both"/>
        <w:rPr>
          <w:rFonts w:ascii="Verdana" w:hAnsi="Verdana" w:cs="Arial"/>
          <w:sz w:val="21"/>
          <w:szCs w:val="21"/>
          <w:lang w:val="es-CO" w:eastAsia="es-CO"/>
        </w:rPr>
      </w:pPr>
    </w:p>
    <w:p w14:paraId="23EEAC44" w14:textId="043FA9BD" w:rsidR="002232E3" w:rsidRPr="00D35089" w:rsidRDefault="00D72BCD" w:rsidP="005B7B56">
      <w:pPr>
        <w:pStyle w:val="Ttulo1"/>
        <w:keepLines/>
        <w:numPr>
          <w:ilvl w:val="0"/>
          <w:numId w:val="34"/>
        </w:numPr>
        <w:spacing w:before="240" w:line="276" w:lineRule="auto"/>
        <w:rPr>
          <w:rFonts w:ascii="Verdana" w:hAnsi="Verdana" w:cs="Times New Roman"/>
          <w:bCs w:val="0"/>
          <w:sz w:val="21"/>
          <w:szCs w:val="21"/>
          <w:lang w:val="es-CO" w:eastAsia="en-US"/>
        </w:rPr>
      </w:pPr>
      <w:bookmarkStart w:id="17" w:name="_Toc6899965"/>
      <w:bookmarkStart w:id="18" w:name="_Toc93513272"/>
      <w:r w:rsidRPr="00D35089">
        <w:rPr>
          <w:rFonts w:ascii="Verdana" w:hAnsi="Verdana" w:cs="Times New Roman"/>
          <w:bCs w:val="0"/>
          <w:sz w:val="21"/>
          <w:szCs w:val="21"/>
          <w:lang w:val="es-CO" w:eastAsia="en-US"/>
        </w:rPr>
        <w:t>VISIÓN ESTRATÉGICA</w:t>
      </w:r>
      <w:bookmarkEnd w:id="17"/>
      <w:bookmarkEnd w:id="18"/>
    </w:p>
    <w:p w14:paraId="165361AE" w14:textId="77777777" w:rsidR="002232E3" w:rsidRPr="00D35089" w:rsidRDefault="002232E3" w:rsidP="005B7B56">
      <w:pPr>
        <w:spacing w:line="276" w:lineRule="auto"/>
        <w:jc w:val="both"/>
        <w:rPr>
          <w:rFonts w:ascii="Verdana" w:hAnsi="Verdana" w:cstheme="minorHAnsi"/>
          <w:sz w:val="21"/>
          <w:szCs w:val="21"/>
          <w:lang w:val="es-CO"/>
        </w:rPr>
      </w:pPr>
    </w:p>
    <w:p w14:paraId="786F01B7" w14:textId="15FE358C" w:rsidR="002232E3" w:rsidRDefault="002232E3"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 xml:space="preserve">La Unidad para la Atención y Reparación Integral a las Victimas garantizará la adopción de una política en gestión documental, orientada a fomentar buenas prácticas archivísticas que contribuyan a la conservación, preservación, consulta y disposición final de la memoria institucional y, el patrimonio documental, permitiendo el acceso de la información a los ciudadanos; dando alcance al proceso de transparencia administrativa a partir de la conformación de los archivos de gestión, organización del archivo central e implementación y aplicación de las tablas de retención (TRD) y valoración documental (TVD), respectivamente; realizando procesos de selección, clasificación, ordenación y descripción archivística. </w:t>
      </w:r>
    </w:p>
    <w:p w14:paraId="54590211" w14:textId="7B4D6B0B" w:rsidR="007A0A09" w:rsidRDefault="007A0A09" w:rsidP="005B7B56">
      <w:pPr>
        <w:spacing w:line="276" w:lineRule="auto"/>
        <w:jc w:val="both"/>
        <w:rPr>
          <w:rFonts w:ascii="Verdana" w:hAnsi="Verdana" w:cstheme="minorHAnsi"/>
          <w:sz w:val="21"/>
          <w:szCs w:val="21"/>
          <w:lang w:val="es-CO"/>
        </w:rPr>
      </w:pPr>
    </w:p>
    <w:p w14:paraId="64108007" w14:textId="58CBB8B5" w:rsidR="007A0A09" w:rsidRPr="00D35089" w:rsidRDefault="007A0A09" w:rsidP="005B7B56">
      <w:pPr>
        <w:spacing w:line="276" w:lineRule="auto"/>
        <w:jc w:val="both"/>
        <w:rPr>
          <w:rFonts w:ascii="Verdana" w:hAnsi="Verdana" w:cstheme="minorHAnsi"/>
          <w:sz w:val="21"/>
          <w:szCs w:val="21"/>
          <w:lang w:val="es-CO"/>
        </w:rPr>
      </w:pPr>
      <w:r>
        <w:rPr>
          <w:rFonts w:ascii="Verdana" w:hAnsi="Verdana" w:cstheme="minorHAnsi"/>
          <w:sz w:val="21"/>
          <w:szCs w:val="21"/>
          <w:lang w:val="es-CO"/>
        </w:rPr>
        <w:lastRenderedPageBreak/>
        <w:t>El Plan Institucional de Archivos</w:t>
      </w:r>
      <w:r w:rsidR="00EC75B8">
        <w:rPr>
          <w:rFonts w:ascii="Verdana" w:hAnsi="Verdana" w:cstheme="minorHAnsi"/>
          <w:sz w:val="21"/>
          <w:szCs w:val="21"/>
          <w:lang w:val="es-CO"/>
        </w:rPr>
        <w:t xml:space="preserve"> (PINAR) le permite a la Unidad para las </w:t>
      </w:r>
      <w:r w:rsidR="006215DD">
        <w:rPr>
          <w:rFonts w:ascii="Verdana" w:hAnsi="Verdana" w:cstheme="minorHAnsi"/>
          <w:sz w:val="21"/>
          <w:szCs w:val="21"/>
          <w:lang w:val="es-CO"/>
        </w:rPr>
        <w:t>Víctimas</w:t>
      </w:r>
      <w:r w:rsidR="00EC75B8">
        <w:rPr>
          <w:rFonts w:ascii="Verdana" w:hAnsi="Verdana" w:cstheme="minorHAnsi"/>
          <w:sz w:val="21"/>
          <w:szCs w:val="21"/>
          <w:lang w:val="es-CO"/>
        </w:rPr>
        <w:t xml:space="preserve"> desarrollar un proceso de planeación estratégica con el propósito de identificar</w:t>
      </w:r>
      <w:r w:rsidR="006215DD">
        <w:rPr>
          <w:rFonts w:ascii="Verdana" w:hAnsi="Verdana" w:cstheme="minorHAnsi"/>
          <w:sz w:val="21"/>
          <w:szCs w:val="21"/>
          <w:lang w:val="es-CO"/>
        </w:rPr>
        <w:t xml:space="preserve">, a partir del análisis de las debilidades actuales en gestión documentales, los planes y proyectos necesarios para garantizar </w:t>
      </w:r>
      <w:r w:rsidR="005B28B0">
        <w:rPr>
          <w:rFonts w:ascii="Verdana" w:hAnsi="Verdana" w:cstheme="minorHAnsi"/>
          <w:sz w:val="21"/>
          <w:szCs w:val="21"/>
          <w:lang w:val="es-CO"/>
        </w:rPr>
        <w:t xml:space="preserve">el cumplimiento de la normatividad archivística y la eficiencia a través de la buena gestión de los documentos al interior de la Entidad, facilitando el acceso a la información de todas las partes interesadas. </w:t>
      </w:r>
    </w:p>
    <w:p w14:paraId="3BAEC5B8" w14:textId="474F0EB7" w:rsidR="002232E3" w:rsidRPr="00D35089" w:rsidRDefault="002232E3"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 xml:space="preserve">En concordancia con lo anterior, se </w:t>
      </w:r>
      <w:r w:rsidR="00126959" w:rsidRPr="00D35089">
        <w:rPr>
          <w:rFonts w:ascii="Verdana" w:hAnsi="Verdana" w:cstheme="minorHAnsi"/>
          <w:sz w:val="21"/>
          <w:szCs w:val="21"/>
          <w:lang w:val="es-CO"/>
        </w:rPr>
        <w:t>trabajará en la implementación del</w:t>
      </w:r>
      <w:r w:rsidRPr="00D35089">
        <w:rPr>
          <w:rFonts w:ascii="Verdana" w:hAnsi="Verdana" w:cstheme="minorHAnsi"/>
          <w:sz w:val="21"/>
          <w:szCs w:val="21"/>
          <w:lang w:val="es-CO"/>
        </w:rPr>
        <w:t xml:space="preserve"> Sistema Integrado de Conservación (SIC)</w:t>
      </w:r>
      <w:r w:rsidR="00A305F9">
        <w:rPr>
          <w:rFonts w:ascii="Verdana" w:hAnsi="Verdana" w:cstheme="minorHAnsi"/>
          <w:sz w:val="21"/>
          <w:szCs w:val="21"/>
          <w:lang w:val="es-CO"/>
        </w:rPr>
        <w:t xml:space="preserve">, el cual fue aprobado y adoptado mediante resolución </w:t>
      </w:r>
      <w:r w:rsidR="00644059">
        <w:rPr>
          <w:rFonts w:ascii="Verdana" w:hAnsi="Verdana" w:cstheme="minorHAnsi"/>
          <w:sz w:val="21"/>
          <w:szCs w:val="21"/>
          <w:lang w:val="es-CO"/>
        </w:rPr>
        <w:t xml:space="preserve">No </w:t>
      </w:r>
      <w:r w:rsidR="00A305F9">
        <w:rPr>
          <w:rFonts w:ascii="Verdana" w:hAnsi="Verdana" w:cstheme="minorHAnsi"/>
          <w:sz w:val="21"/>
          <w:szCs w:val="21"/>
          <w:lang w:val="es-CO"/>
        </w:rPr>
        <w:t>00887 de</w:t>
      </w:r>
      <w:r w:rsidR="00644059">
        <w:rPr>
          <w:rFonts w:ascii="Verdana" w:hAnsi="Verdana" w:cstheme="minorHAnsi"/>
          <w:sz w:val="21"/>
          <w:szCs w:val="21"/>
          <w:lang w:val="es-CO"/>
        </w:rPr>
        <w:t>l 03 de septiembre de 2020</w:t>
      </w:r>
      <w:r w:rsidRPr="00D35089">
        <w:rPr>
          <w:rFonts w:ascii="Verdana" w:hAnsi="Verdana" w:cstheme="minorHAnsi"/>
          <w:sz w:val="21"/>
          <w:szCs w:val="21"/>
          <w:lang w:val="es-CO"/>
        </w:rPr>
        <w:t>, dando alcance a los requerimientos, políticas y directrices, emanadas del Archivo General de la Nación, de acuerdo con las condiciones físicas, locativas y económicas de la Unidad, contribuyendo al uso adecuado de la información generada en cualquier medio o soporte tecnológico, desde la producción hasta su disposición final.</w:t>
      </w:r>
    </w:p>
    <w:p w14:paraId="3AE3E52F" w14:textId="77777777" w:rsidR="002232E3" w:rsidRPr="00D35089" w:rsidRDefault="002232E3" w:rsidP="005B7B56">
      <w:pPr>
        <w:spacing w:line="276" w:lineRule="auto"/>
        <w:jc w:val="both"/>
        <w:rPr>
          <w:rFonts w:ascii="Verdana" w:hAnsi="Verdana" w:cstheme="minorHAnsi"/>
          <w:sz w:val="21"/>
          <w:szCs w:val="21"/>
          <w:lang w:val="es-CO"/>
        </w:rPr>
      </w:pPr>
    </w:p>
    <w:p w14:paraId="53DBFE89" w14:textId="77D38A3C" w:rsidR="002232E3" w:rsidRDefault="002232E3"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Así mismo, La unidad se ha apoyado en la adquisición de nuevas tecnologías de información y comunicación a partir de la implementación de un Sistema de Gestión Documental Electrónico de Archivo (</w:t>
      </w:r>
      <w:r w:rsidRPr="00D35089">
        <w:rPr>
          <w:rFonts w:ascii="Verdana" w:hAnsi="Verdana" w:cstheme="minorHAnsi"/>
          <w:b/>
          <w:sz w:val="21"/>
          <w:szCs w:val="21"/>
          <w:lang w:val="es-CO"/>
        </w:rPr>
        <w:t>SGDEA</w:t>
      </w:r>
      <w:r w:rsidRPr="00D35089">
        <w:rPr>
          <w:rFonts w:ascii="Verdana" w:hAnsi="Verdana" w:cstheme="minorHAnsi"/>
          <w:sz w:val="21"/>
          <w:szCs w:val="21"/>
          <w:lang w:val="es-CO"/>
        </w:rPr>
        <w:t>), con el objetivo de optimizar los procesos de gestión documental en la entidad, enfocado a la correcta administración electrónica de los documentos de archivo, durante su creación, uso, tiempos de retención, acceso y preservación de manera que sirva como insumo para la correcta toma de decisiones. Todo lo anterior se soportará en la adopción y aplicación de los procesos de la gestión documental, que van desde la planeación y producción del documento hasta su disposición final.</w:t>
      </w:r>
    </w:p>
    <w:p w14:paraId="096B2540" w14:textId="6E80BF9F" w:rsidR="00181867" w:rsidRDefault="00181867" w:rsidP="005B7B56">
      <w:pPr>
        <w:spacing w:line="276" w:lineRule="auto"/>
        <w:jc w:val="both"/>
        <w:rPr>
          <w:rFonts w:ascii="Verdana" w:hAnsi="Verdana" w:cstheme="minorHAnsi"/>
          <w:sz w:val="21"/>
          <w:szCs w:val="21"/>
          <w:lang w:val="es-CO"/>
        </w:rPr>
      </w:pPr>
    </w:p>
    <w:p w14:paraId="3C37E2EF" w14:textId="744BC8DF" w:rsidR="00E74119" w:rsidRDefault="00181867" w:rsidP="005B7B56">
      <w:pPr>
        <w:spacing w:line="276" w:lineRule="auto"/>
        <w:jc w:val="both"/>
        <w:rPr>
          <w:rFonts w:ascii="Verdana" w:hAnsi="Verdana" w:cstheme="minorHAnsi"/>
          <w:sz w:val="21"/>
          <w:szCs w:val="21"/>
          <w:lang w:val="es-CO"/>
        </w:rPr>
      </w:pPr>
      <w:r>
        <w:rPr>
          <w:rFonts w:ascii="Verdana" w:hAnsi="Verdana" w:cstheme="minorHAnsi"/>
          <w:sz w:val="21"/>
          <w:szCs w:val="21"/>
          <w:lang w:val="es-CO"/>
        </w:rPr>
        <w:t xml:space="preserve">Finalmente, este documento se </w:t>
      </w:r>
      <w:r w:rsidR="009601D7">
        <w:rPr>
          <w:rFonts w:ascii="Verdana" w:hAnsi="Verdana" w:cstheme="minorHAnsi"/>
          <w:sz w:val="21"/>
          <w:szCs w:val="21"/>
          <w:lang w:val="es-CO"/>
        </w:rPr>
        <w:t xml:space="preserve">encuentra </w:t>
      </w:r>
      <w:r w:rsidR="000D73A3">
        <w:rPr>
          <w:rFonts w:ascii="Verdana" w:hAnsi="Verdana" w:cstheme="minorHAnsi"/>
          <w:sz w:val="21"/>
          <w:szCs w:val="21"/>
          <w:lang w:val="es-CO"/>
        </w:rPr>
        <w:t>alineado</w:t>
      </w:r>
      <w:r w:rsidR="009601D7">
        <w:rPr>
          <w:rFonts w:ascii="Verdana" w:hAnsi="Verdana" w:cstheme="minorHAnsi"/>
          <w:sz w:val="21"/>
          <w:szCs w:val="21"/>
          <w:lang w:val="es-CO"/>
        </w:rPr>
        <w:t xml:space="preserve"> a los indicadores de planeación estratégica para el año 202</w:t>
      </w:r>
      <w:r w:rsidR="00A43AE3">
        <w:rPr>
          <w:rFonts w:ascii="Verdana" w:hAnsi="Verdana" w:cstheme="minorHAnsi"/>
          <w:sz w:val="21"/>
          <w:szCs w:val="21"/>
          <w:lang w:val="es-CO"/>
        </w:rPr>
        <w:t>2</w:t>
      </w:r>
      <w:r w:rsidR="009601D7">
        <w:rPr>
          <w:rFonts w:ascii="Verdana" w:hAnsi="Verdana" w:cstheme="minorHAnsi"/>
          <w:sz w:val="21"/>
          <w:szCs w:val="21"/>
          <w:lang w:val="es-CO"/>
        </w:rPr>
        <w:t xml:space="preserve">, donde se establece como </w:t>
      </w:r>
      <w:r w:rsidR="000D73A3">
        <w:rPr>
          <w:rFonts w:ascii="Verdana" w:hAnsi="Verdana" w:cstheme="minorHAnsi"/>
          <w:sz w:val="21"/>
          <w:szCs w:val="21"/>
          <w:lang w:val="es-CO"/>
        </w:rPr>
        <w:t xml:space="preserve">un indicador de seguimiento para </w:t>
      </w:r>
      <w:r w:rsidR="00AB0E0D">
        <w:rPr>
          <w:rFonts w:ascii="Verdana" w:hAnsi="Verdana" w:cstheme="minorHAnsi"/>
          <w:sz w:val="21"/>
          <w:szCs w:val="21"/>
          <w:lang w:val="es-CO"/>
        </w:rPr>
        <w:t>el proceso de Gestión Documental</w:t>
      </w:r>
      <w:r w:rsidR="00B16858">
        <w:rPr>
          <w:rFonts w:ascii="Verdana" w:hAnsi="Verdana" w:cstheme="minorHAnsi"/>
          <w:sz w:val="21"/>
          <w:szCs w:val="21"/>
          <w:lang w:val="es-CO"/>
        </w:rPr>
        <w:t xml:space="preserve">, la implementación del Plan Institucional de Archivos (PINAR). </w:t>
      </w:r>
    </w:p>
    <w:p w14:paraId="734E0236" w14:textId="77777777" w:rsidR="00E74119" w:rsidRPr="00D35089" w:rsidRDefault="00E74119" w:rsidP="005B7B56">
      <w:pPr>
        <w:spacing w:line="276" w:lineRule="auto"/>
        <w:jc w:val="both"/>
        <w:rPr>
          <w:rFonts w:ascii="Verdana" w:hAnsi="Verdana" w:cstheme="minorHAnsi"/>
          <w:sz w:val="21"/>
          <w:szCs w:val="21"/>
          <w:lang w:val="es-CO"/>
        </w:rPr>
      </w:pPr>
    </w:p>
    <w:p w14:paraId="2F9475B7" w14:textId="1F5117F2" w:rsidR="002232E3" w:rsidRPr="00D35089" w:rsidRDefault="00072285" w:rsidP="005B7B56">
      <w:pPr>
        <w:pStyle w:val="Ttulo1"/>
        <w:keepLines/>
        <w:numPr>
          <w:ilvl w:val="0"/>
          <w:numId w:val="34"/>
        </w:numPr>
        <w:spacing w:before="240" w:line="276" w:lineRule="auto"/>
        <w:rPr>
          <w:rFonts w:ascii="Verdana" w:hAnsi="Verdana" w:cs="Times New Roman"/>
          <w:bCs w:val="0"/>
          <w:sz w:val="21"/>
          <w:szCs w:val="21"/>
          <w:lang w:val="es-CO" w:eastAsia="en-US"/>
        </w:rPr>
      </w:pPr>
      <w:bookmarkStart w:id="19" w:name="_Toc6899967"/>
      <w:bookmarkStart w:id="20" w:name="_Toc17298534"/>
      <w:bookmarkStart w:id="21" w:name="_Toc93513273"/>
      <w:r w:rsidRPr="00D35089">
        <w:rPr>
          <w:rFonts w:ascii="Verdana" w:hAnsi="Verdana" w:cs="Times New Roman"/>
          <w:bCs w:val="0"/>
          <w:sz w:val="21"/>
          <w:szCs w:val="21"/>
          <w:lang w:val="es-CO" w:eastAsia="en-US"/>
        </w:rPr>
        <w:t>OBJETIVOS</w:t>
      </w:r>
      <w:bookmarkEnd w:id="19"/>
      <w:bookmarkEnd w:id="20"/>
      <w:bookmarkEnd w:id="21"/>
    </w:p>
    <w:p w14:paraId="6D74B9E8" w14:textId="77777777" w:rsidR="002232E3" w:rsidRPr="00D35089" w:rsidRDefault="002232E3" w:rsidP="005B7B56">
      <w:pPr>
        <w:spacing w:line="276" w:lineRule="auto"/>
        <w:jc w:val="both"/>
        <w:rPr>
          <w:rFonts w:ascii="Verdana" w:hAnsi="Verdana" w:cstheme="minorHAnsi"/>
          <w:sz w:val="21"/>
          <w:szCs w:val="21"/>
          <w:lang w:val="es-CO"/>
        </w:rPr>
      </w:pPr>
    </w:p>
    <w:p w14:paraId="320CDD9D" w14:textId="77777777" w:rsidR="002232E3" w:rsidRPr="00D35089" w:rsidRDefault="002232E3"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A partir de Los Objetivos Estratégicos establecidos por Gestión Documental y los aspectos a priorizar se formulan los siguientes objetivos:</w:t>
      </w:r>
    </w:p>
    <w:p w14:paraId="3449D55B" w14:textId="77777777" w:rsidR="0043541F" w:rsidRPr="00D35089" w:rsidRDefault="0043541F" w:rsidP="005B7B56">
      <w:pPr>
        <w:spacing w:line="276" w:lineRule="auto"/>
        <w:jc w:val="both"/>
        <w:rPr>
          <w:rFonts w:ascii="Verdana" w:hAnsi="Verdana" w:cstheme="minorHAnsi"/>
          <w:sz w:val="21"/>
          <w:szCs w:val="21"/>
          <w:lang w:val="es-CO"/>
        </w:rPr>
      </w:pPr>
    </w:p>
    <w:p w14:paraId="0769FBC8" w14:textId="77777777" w:rsidR="002232E3" w:rsidRPr="00D35089" w:rsidRDefault="002232E3" w:rsidP="005B7B56">
      <w:pPr>
        <w:pStyle w:val="Estilo2"/>
        <w:numPr>
          <w:ilvl w:val="1"/>
          <w:numId w:val="34"/>
        </w:numPr>
        <w:spacing w:line="276" w:lineRule="auto"/>
        <w:ind w:left="1440"/>
        <w:rPr>
          <w:rFonts w:ascii="Verdana" w:hAnsi="Verdana"/>
          <w:sz w:val="21"/>
          <w:szCs w:val="21"/>
        </w:rPr>
      </w:pPr>
      <w:bookmarkStart w:id="22" w:name="_Toc6899968"/>
      <w:bookmarkStart w:id="23" w:name="_Toc17298535"/>
      <w:bookmarkStart w:id="24" w:name="_Toc93513274"/>
      <w:r w:rsidRPr="00D35089">
        <w:rPr>
          <w:rFonts w:ascii="Verdana" w:hAnsi="Verdana"/>
          <w:sz w:val="21"/>
          <w:szCs w:val="21"/>
        </w:rPr>
        <w:t>Objetivo General</w:t>
      </w:r>
      <w:bookmarkEnd w:id="22"/>
      <w:bookmarkEnd w:id="23"/>
      <w:bookmarkEnd w:id="24"/>
    </w:p>
    <w:p w14:paraId="197ACBFE" w14:textId="77777777" w:rsidR="0003205D" w:rsidRPr="00D35089" w:rsidRDefault="0003205D" w:rsidP="005B7B56">
      <w:pPr>
        <w:spacing w:line="276" w:lineRule="auto"/>
        <w:jc w:val="both"/>
        <w:rPr>
          <w:rFonts w:ascii="Verdana" w:hAnsi="Verdana" w:cstheme="minorHAnsi"/>
          <w:sz w:val="21"/>
          <w:szCs w:val="21"/>
          <w:lang w:val="es-CO"/>
        </w:rPr>
      </w:pPr>
    </w:p>
    <w:p w14:paraId="07ECD97D" w14:textId="585286F9" w:rsidR="002232E3" w:rsidRPr="00D35089" w:rsidRDefault="00884A2E" w:rsidP="005B7B56">
      <w:pPr>
        <w:spacing w:line="276" w:lineRule="auto"/>
        <w:jc w:val="both"/>
        <w:rPr>
          <w:rFonts w:ascii="Verdana" w:hAnsi="Verdana" w:cstheme="minorHAnsi"/>
          <w:sz w:val="21"/>
          <w:szCs w:val="21"/>
          <w:lang w:val="es-CO"/>
        </w:rPr>
      </w:pPr>
      <w:r>
        <w:rPr>
          <w:rFonts w:ascii="Verdana" w:hAnsi="Verdana" w:cstheme="minorHAnsi"/>
          <w:sz w:val="21"/>
          <w:szCs w:val="21"/>
          <w:lang w:val="es-CO"/>
        </w:rPr>
        <w:t>Elaborar, socializar</w:t>
      </w:r>
      <w:r w:rsidR="002232E3" w:rsidRPr="00D35089">
        <w:rPr>
          <w:rFonts w:ascii="Verdana" w:hAnsi="Verdana" w:cstheme="minorHAnsi"/>
          <w:sz w:val="21"/>
          <w:szCs w:val="21"/>
          <w:lang w:val="es-CO"/>
        </w:rPr>
        <w:t>, implementar y mantener el Plan Institucional de Archivos en adelante (</w:t>
      </w:r>
      <w:r w:rsidR="002232E3" w:rsidRPr="00D35089">
        <w:rPr>
          <w:rFonts w:ascii="Verdana" w:hAnsi="Verdana" w:cstheme="minorHAnsi"/>
          <w:b/>
          <w:sz w:val="21"/>
          <w:szCs w:val="21"/>
          <w:lang w:val="es-CO"/>
        </w:rPr>
        <w:t>PINAR</w:t>
      </w:r>
      <w:r w:rsidR="002232E3" w:rsidRPr="00D35089">
        <w:rPr>
          <w:rFonts w:ascii="Verdana" w:hAnsi="Verdana" w:cstheme="minorHAnsi"/>
          <w:sz w:val="21"/>
          <w:szCs w:val="21"/>
          <w:lang w:val="es-CO"/>
        </w:rPr>
        <w:t xml:space="preserve">) con el propósito de facilitar la planeación </w:t>
      </w:r>
      <w:r w:rsidR="00126959" w:rsidRPr="00D35089">
        <w:rPr>
          <w:rFonts w:ascii="Verdana" w:hAnsi="Verdana" w:cstheme="minorHAnsi"/>
          <w:sz w:val="21"/>
          <w:szCs w:val="21"/>
          <w:lang w:val="es-CO"/>
        </w:rPr>
        <w:t xml:space="preserve">y </w:t>
      </w:r>
      <w:r w:rsidR="00902CF2" w:rsidRPr="00D35089">
        <w:rPr>
          <w:rFonts w:ascii="Verdana" w:hAnsi="Verdana" w:cstheme="minorHAnsi"/>
          <w:sz w:val="21"/>
          <w:szCs w:val="21"/>
          <w:lang w:val="es-CO"/>
        </w:rPr>
        <w:t>gestión</w:t>
      </w:r>
      <w:r w:rsidR="00126959" w:rsidRPr="00D35089">
        <w:rPr>
          <w:rFonts w:ascii="Verdana" w:hAnsi="Verdana" w:cstheme="minorHAnsi"/>
          <w:sz w:val="21"/>
          <w:szCs w:val="21"/>
          <w:lang w:val="es-CO"/>
        </w:rPr>
        <w:t xml:space="preserve"> </w:t>
      </w:r>
      <w:r w:rsidR="002232E3" w:rsidRPr="00D35089">
        <w:rPr>
          <w:rFonts w:ascii="Verdana" w:hAnsi="Verdana" w:cstheme="minorHAnsi"/>
          <w:sz w:val="21"/>
          <w:szCs w:val="21"/>
          <w:lang w:val="es-CO"/>
        </w:rPr>
        <w:t>estratégica de la función archivística articularla con los demás planes, proyectos y progra</w:t>
      </w:r>
      <w:r w:rsidR="002232E3" w:rsidRPr="00902CF2">
        <w:rPr>
          <w:rFonts w:ascii="Verdana" w:hAnsi="Verdana" w:cstheme="minorHAnsi"/>
          <w:sz w:val="21"/>
          <w:szCs w:val="21"/>
          <w:lang w:val="es-CO"/>
        </w:rPr>
        <w:t>mas</w:t>
      </w:r>
      <w:r w:rsidR="00126959" w:rsidRPr="00D35089">
        <w:rPr>
          <w:rFonts w:ascii="Verdana" w:hAnsi="Verdana" w:cstheme="minorHAnsi"/>
          <w:sz w:val="21"/>
          <w:szCs w:val="21"/>
          <w:lang w:val="es-CO"/>
        </w:rPr>
        <w:t xml:space="preserve"> de gestión documental </w:t>
      </w:r>
      <w:r w:rsidR="002232E3" w:rsidRPr="00D35089">
        <w:rPr>
          <w:rFonts w:ascii="Verdana" w:hAnsi="Verdana" w:cstheme="minorHAnsi"/>
          <w:sz w:val="21"/>
          <w:szCs w:val="21"/>
          <w:lang w:val="es-CO"/>
        </w:rPr>
        <w:t xml:space="preserve"> </w:t>
      </w:r>
    </w:p>
    <w:p w14:paraId="24603BDF" w14:textId="4A376C6D" w:rsidR="002232E3" w:rsidRPr="00D35089" w:rsidRDefault="002232E3" w:rsidP="005B7B56">
      <w:pPr>
        <w:spacing w:line="276" w:lineRule="auto"/>
        <w:jc w:val="both"/>
        <w:rPr>
          <w:rFonts w:ascii="Verdana" w:hAnsi="Verdana" w:cstheme="minorHAnsi"/>
          <w:sz w:val="21"/>
          <w:szCs w:val="21"/>
          <w:lang w:val="es-CO"/>
        </w:rPr>
      </w:pPr>
    </w:p>
    <w:p w14:paraId="4B478031" w14:textId="77777777" w:rsidR="008B2B5A" w:rsidRPr="00D35089" w:rsidRDefault="008B2B5A" w:rsidP="005B7B56">
      <w:pPr>
        <w:spacing w:line="276" w:lineRule="auto"/>
        <w:jc w:val="both"/>
        <w:rPr>
          <w:rFonts w:ascii="Verdana" w:hAnsi="Verdana" w:cstheme="minorHAnsi"/>
          <w:sz w:val="21"/>
          <w:szCs w:val="21"/>
          <w:lang w:val="es-CO"/>
        </w:rPr>
      </w:pPr>
    </w:p>
    <w:p w14:paraId="1AE59AFA" w14:textId="4F755275" w:rsidR="002232E3" w:rsidRPr="00D35089" w:rsidRDefault="002232E3" w:rsidP="00EB4F9B">
      <w:pPr>
        <w:pStyle w:val="Estilo2"/>
        <w:numPr>
          <w:ilvl w:val="1"/>
          <w:numId w:val="34"/>
        </w:numPr>
        <w:spacing w:line="276" w:lineRule="auto"/>
        <w:ind w:left="1440"/>
        <w:rPr>
          <w:rFonts w:ascii="Verdana" w:hAnsi="Verdana"/>
          <w:sz w:val="21"/>
          <w:szCs w:val="21"/>
        </w:rPr>
      </w:pPr>
      <w:bookmarkStart w:id="25" w:name="_Toc6899969"/>
      <w:bookmarkStart w:id="26" w:name="_Toc17298536"/>
      <w:bookmarkStart w:id="27" w:name="_Toc93513275"/>
      <w:r w:rsidRPr="00D35089">
        <w:rPr>
          <w:rFonts w:ascii="Verdana" w:hAnsi="Verdana"/>
          <w:sz w:val="21"/>
          <w:szCs w:val="21"/>
        </w:rPr>
        <w:t>Objetivos Específicos</w:t>
      </w:r>
      <w:bookmarkEnd w:id="25"/>
      <w:bookmarkEnd w:id="26"/>
      <w:bookmarkEnd w:id="27"/>
    </w:p>
    <w:p w14:paraId="62E9449E" w14:textId="29FA53BE" w:rsidR="0003205D" w:rsidRPr="0090355C" w:rsidRDefault="0003205D" w:rsidP="005B7B56">
      <w:pPr>
        <w:spacing w:line="276" w:lineRule="auto"/>
        <w:rPr>
          <w:lang w:val="es-CO"/>
        </w:rPr>
      </w:pPr>
    </w:p>
    <w:p w14:paraId="6DA7F7A6" w14:textId="5FD47EBC" w:rsidR="00E55C6F" w:rsidRDefault="00E55C6F" w:rsidP="006265A2">
      <w:pPr>
        <w:pStyle w:val="Prrafodelista"/>
        <w:numPr>
          <w:ilvl w:val="0"/>
          <w:numId w:val="44"/>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Implementar el Sistema de Gestión Documental bajo el estándar ISO 30301.</w:t>
      </w:r>
    </w:p>
    <w:p w14:paraId="22E557FE" w14:textId="54F24759" w:rsidR="006265A2" w:rsidRPr="00D35089" w:rsidRDefault="006265A2" w:rsidP="006265A2">
      <w:pPr>
        <w:pStyle w:val="Prrafodelista"/>
        <w:numPr>
          <w:ilvl w:val="0"/>
          <w:numId w:val="44"/>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Fomentar dentro de la cultura organizacional, actividades de socialización, sensibilización y capacitación, la importancia que tienen los documentos de archivo generados, dentro del cumplimiento de las funciones.</w:t>
      </w:r>
    </w:p>
    <w:p w14:paraId="536D8377" w14:textId="51E7BBF2" w:rsidR="006265A2" w:rsidRPr="00D35089" w:rsidRDefault="006265A2" w:rsidP="006265A2">
      <w:pPr>
        <w:pStyle w:val="Prrafodelista"/>
        <w:numPr>
          <w:ilvl w:val="0"/>
          <w:numId w:val="44"/>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Organizar el acervo documental de la unidad, incluyendo el archivo heredado, a través de la implementación de las tablas de retención documental formuladas por la Entidad, y convalidadas por el AGN.</w:t>
      </w:r>
    </w:p>
    <w:p w14:paraId="2B593E0E" w14:textId="4544ECBE" w:rsidR="006265A2" w:rsidRPr="00D35089" w:rsidRDefault="006265A2" w:rsidP="006265A2">
      <w:pPr>
        <w:pStyle w:val="Prrafodelista"/>
        <w:numPr>
          <w:ilvl w:val="0"/>
          <w:numId w:val="44"/>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 xml:space="preserve">Garantizar que la Unidad para las Víctimas cuenta con todos los instrumentos archivísticos que establece el Decreto 1080 de 2015 “Por medio del cual se expide el Decreto Único Reglamentario del Sector Cultura” </w:t>
      </w:r>
    </w:p>
    <w:p w14:paraId="19AE600D" w14:textId="4167FB3E" w:rsidR="006265A2" w:rsidRPr="00D35089" w:rsidRDefault="006265A2" w:rsidP="006265A2">
      <w:pPr>
        <w:pStyle w:val="Prrafodelista"/>
        <w:numPr>
          <w:ilvl w:val="0"/>
          <w:numId w:val="44"/>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 xml:space="preserve">Implementar el Sistema Integrado de Conservación (SIC) para la preservación y conservación de archivos físicos y electrónicos. </w:t>
      </w:r>
    </w:p>
    <w:p w14:paraId="51A798B4" w14:textId="1C58C1F1" w:rsidR="006265A2" w:rsidRPr="00D35089" w:rsidRDefault="002C0F47" w:rsidP="006265A2">
      <w:pPr>
        <w:pStyle w:val="Prrafodelista"/>
        <w:numPr>
          <w:ilvl w:val="0"/>
          <w:numId w:val="44"/>
        </w:numPr>
        <w:spacing w:after="160" w:line="276" w:lineRule="auto"/>
        <w:contextualSpacing/>
        <w:jc w:val="both"/>
        <w:rPr>
          <w:rFonts w:ascii="Verdana" w:hAnsi="Verdana" w:cstheme="minorHAnsi"/>
          <w:sz w:val="21"/>
          <w:szCs w:val="21"/>
          <w:lang w:val="es-CO"/>
        </w:rPr>
      </w:pPr>
      <w:r>
        <w:rPr>
          <w:rFonts w:ascii="Verdana" w:hAnsi="Verdana" w:cstheme="minorHAnsi"/>
          <w:sz w:val="21"/>
          <w:szCs w:val="21"/>
          <w:lang w:val="es-CO"/>
        </w:rPr>
        <w:t>I</w:t>
      </w:r>
      <w:r w:rsidR="006265A2" w:rsidRPr="00D35089">
        <w:rPr>
          <w:rFonts w:ascii="Verdana" w:hAnsi="Verdana" w:cstheme="minorHAnsi"/>
          <w:sz w:val="21"/>
          <w:szCs w:val="21"/>
          <w:lang w:val="es-CO"/>
        </w:rPr>
        <w:t xml:space="preserve">mplementar </w:t>
      </w:r>
      <w:r w:rsidR="00F011AF">
        <w:rPr>
          <w:rFonts w:ascii="Verdana" w:hAnsi="Verdana" w:cstheme="minorHAnsi"/>
          <w:sz w:val="21"/>
          <w:szCs w:val="21"/>
          <w:lang w:val="es-CO"/>
        </w:rPr>
        <w:t xml:space="preserve">y mantener </w:t>
      </w:r>
      <w:r w:rsidR="006265A2" w:rsidRPr="00D35089">
        <w:rPr>
          <w:rFonts w:ascii="Verdana" w:hAnsi="Verdana" w:cstheme="minorHAnsi"/>
          <w:sz w:val="21"/>
          <w:szCs w:val="21"/>
          <w:lang w:val="es-CO"/>
        </w:rPr>
        <w:t xml:space="preserve">el Sistema de Gestión </w:t>
      </w:r>
      <w:r w:rsidR="00F011AF">
        <w:rPr>
          <w:rFonts w:ascii="Verdana" w:hAnsi="Verdana" w:cstheme="minorHAnsi"/>
          <w:sz w:val="21"/>
          <w:szCs w:val="21"/>
          <w:lang w:val="es-CO"/>
        </w:rPr>
        <w:t xml:space="preserve">de Documentos </w:t>
      </w:r>
      <w:r w:rsidR="006265A2" w:rsidRPr="00D35089">
        <w:rPr>
          <w:rFonts w:ascii="Verdana" w:hAnsi="Verdana" w:cstheme="minorHAnsi"/>
          <w:sz w:val="21"/>
          <w:szCs w:val="21"/>
          <w:lang w:val="es-CO"/>
        </w:rPr>
        <w:t>Electrónico</w:t>
      </w:r>
      <w:r w:rsidR="00F011AF">
        <w:rPr>
          <w:rFonts w:ascii="Verdana" w:hAnsi="Verdana" w:cstheme="minorHAnsi"/>
          <w:sz w:val="21"/>
          <w:szCs w:val="21"/>
          <w:lang w:val="es-CO"/>
        </w:rPr>
        <w:t>s</w:t>
      </w:r>
      <w:r w:rsidR="006265A2" w:rsidRPr="00D35089">
        <w:rPr>
          <w:rFonts w:ascii="Verdana" w:hAnsi="Verdana" w:cstheme="minorHAnsi"/>
          <w:sz w:val="21"/>
          <w:szCs w:val="21"/>
          <w:lang w:val="es-CO"/>
        </w:rPr>
        <w:t xml:space="preserve"> de Archivo - SGDEA, teniendo en cuenta los requisitos funcionales y no funcionales definidos por la entidad.</w:t>
      </w:r>
    </w:p>
    <w:p w14:paraId="22134415" w14:textId="7B23F9A3" w:rsidR="00E60E67" w:rsidRPr="00D35089" w:rsidRDefault="00D73F19" w:rsidP="005720B3">
      <w:pPr>
        <w:pStyle w:val="Prrafodelista"/>
        <w:numPr>
          <w:ilvl w:val="0"/>
          <w:numId w:val="44"/>
        </w:numPr>
        <w:spacing w:after="160" w:line="276" w:lineRule="auto"/>
        <w:contextualSpacing/>
        <w:jc w:val="both"/>
        <w:rPr>
          <w:rFonts w:ascii="Verdana" w:hAnsi="Verdana" w:cstheme="minorHAnsi"/>
          <w:sz w:val="21"/>
          <w:szCs w:val="21"/>
          <w:lang w:val="es-CO"/>
        </w:rPr>
      </w:pPr>
      <w:r>
        <w:rPr>
          <w:rFonts w:ascii="Verdana" w:hAnsi="Verdana" w:cstheme="minorHAnsi"/>
          <w:sz w:val="21"/>
          <w:szCs w:val="21"/>
          <w:lang w:val="es-CO"/>
        </w:rPr>
        <w:t>C</w:t>
      </w:r>
      <w:r w:rsidRPr="00D35089">
        <w:rPr>
          <w:rFonts w:ascii="Verdana" w:hAnsi="Verdana" w:cstheme="minorHAnsi"/>
          <w:sz w:val="21"/>
          <w:szCs w:val="21"/>
          <w:lang w:val="es-CO"/>
        </w:rPr>
        <w:t xml:space="preserve">onvalidar </w:t>
      </w:r>
      <w:r w:rsidR="006265A2" w:rsidRPr="00D35089">
        <w:rPr>
          <w:rFonts w:ascii="Verdana" w:hAnsi="Verdana" w:cstheme="minorHAnsi"/>
          <w:sz w:val="21"/>
          <w:szCs w:val="21"/>
          <w:lang w:val="es-CO"/>
        </w:rPr>
        <w:t>las Tablas de Valoración Documental (TVD) de La Unidad, teniendo en cuenta los lineamientos establecidos por el Archivo General de la Nación (AGN) ente rector de la política archivística en Colombia.</w:t>
      </w:r>
    </w:p>
    <w:p w14:paraId="67B95A23" w14:textId="77777777" w:rsidR="00E74119" w:rsidRPr="00D35089" w:rsidRDefault="00E74119" w:rsidP="0090355C">
      <w:pPr>
        <w:pStyle w:val="Prrafodelista"/>
        <w:spacing w:after="160" w:line="276" w:lineRule="auto"/>
        <w:ind w:left="720"/>
        <w:contextualSpacing/>
        <w:jc w:val="both"/>
        <w:rPr>
          <w:rFonts w:ascii="Verdana" w:hAnsi="Verdana" w:cstheme="minorHAnsi"/>
          <w:sz w:val="21"/>
          <w:szCs w:val="21"/>
          <w:lang w:val="es-CO"/>
        </w:rPr>
      </w:pPr>
    </w:p>
    <w:p w14:paraId="0C00E650" w14:textId="64BC9660" w:rsidR="005720B3" w:rsidRPr="00D35089" w:rsidRDefault="00E60E67" w:rsidP="00B30CB3">
      <w:pPr>
        <w:pStyle w:val="Ttulo1"/>
        <w:keepLines/>
        <w:numPr>
          <w:ilvl w:val="0"/>
          <w:numId w:val="34"/>
        </w:numPr>
        <w:spacing w:before="240" w:line="276" w:lineRule="auto"/>
        <w:rPr>
          <w:rFonts w:ascii="Verdana" w:hAnsi="Verdana" w:cs="Times New Roman"/>
          <w:bCs w:val="0"/>
          <w:sz w:val="21"/>
          <w:szCs w:val="21"/>
          <w:lang w:val="es-CO" w:eastAsia="en-US"/>
        </w:rPr>
      </w:pPr>
      <w:bookmarkStart w:id="28" w:name="_Toc62459918"/>
      <w:bookmarkStart w:id="29" w:name="_Toc93513276"/>
      <w:bookmarkEnd w:id="28"/>
      <w:r w:rsidRPr="00D35089">
        <w:rPr>
          <w:rFonts w:ascii="Verdana" w:hAnsi="Verdana" w:cs="Times New Roman"/>
          <w:bCs w:val="0"/>
          <w:sz w:val="21"/>
          <w:szCs w:val="21"/>
          <w:lang w:val="es-CO" w:eastAsia="en-US"/>
        </w:rPr>
        <w:t>FORMULACIÓN DE PLANES Y PROYECTOS</w:t>
      </w:r>
      <w:bookmarkEnd w:id="29"/>
    </w:p>
    <w:p w14:paraId="31E1C834" w14:textId="53471332" w:rsidR="00B30CB3" w:rsidRPr="00D35089" w:rsidRDefault="00B30CB3" w:rsidP="005720B3">
      <w:pPr>
        <w:spacing w:after="160" w:line="276" w:lineRule="auto"/>
        <w:contextualSpacing/>
        <w:jc w:val="both"/>
        <w:rPr>
          <w:rFonts w:ascii="Verdana" w:hAnsi="Verdana" w:cstheme="minorHAnsi"/>
          <w:sz w:val="21"/>
          <w:szCs w:val="21"/>
          <w:lang w:val="es-CO"/>
        </w:rPr>
      </w:pPr>
    </w:p>
    <w:p w14:paraId="68B83FE6" w14:textId="69E36904" w:rsidR="00A332CB" w:rsidRPr="00D35089" w:rsidRDefault="00123861" w:rsidP="005720B3">
      <w:p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 xml:space="preserve">Con el propósito de implementar el Plan Institucional de Archivos, se plantean los siguientes planes y proyectos, los cuales fueron </w:t>
      </w:r>
      <w:r w:rsidR="002303BD" w:rsidRPr="00D35089">
        <w:rPr>
          <w:rFonts w:ascii="Verdana" w:hAnsi="Verdana" w:cstheme="minorHAnsi"/>
          <w:sz w:val="21"/>
          <w:szCs w:val="21"/>
          <w:lang w:val="es-CO"/>
        </w:rPr>
        <w:t xml:space="preserve">formulados a partir de la priorización de los aspectos críticos que se identificaron durante el proceso de </w:t>
      </w:r>
      <w:r w:rsidR="004B7931" w:rsidRPr="00D35089">
        <w:rPr>
          <w:rFonts w:ascii="Verdana" w:hAnsi="Verdana" w:cstheme="minorHAnsi"/>
          <w:sz w:val="21"/>
          <w:szCs w:val="21"/>
          <w:lang w:val="es-CO"/>
        </w:rPr>
        <w:t xml:space="preserve">evaluación: </w:t>
      </w:r>
    </w:p>
    <w:p w14:paraId="5440BFEE" w14:textId="530FE281" w:rsidR="004B7931" w:rsidRPr="00D35089" w:rsidRDefault="004B7931" w:rsidP="005720B3">
      <w:pPr>
        <w:spacing w:after="160" w:line="276" w:lineRule="auto"/>
        <w:contextualSpacing/>
        <w:jc w:val="both"/>
        <w:rPr>
          <w:rFonts w:ascii="Verdana" w:hAnsi="Verdana" w:cstheme="minorHAnsi"/>
          <w:sz w:val="21"/>
          <w:szCs w:val="21"/>
          <w:lang w:val="es-CO"/>
        </w:rPr>
      </w:pPr>
    </w:p>
    <w:p w14:paraId="5E5BF537" w14:textId="627EC992" w:rsidR="00800DBD" w:rsidRDefault="00800DBD" w:rsidP="005F0594">
      <w:pPr>
        <w:pStyle w:val="Prrafodelista"/>
        <w:numPr>
          <w:ilvl w:val="0"/>
          <w:numId w:val="38"/>
        </w:numPr>
        <w:spacing w:after="160" w:line="276" w:lineRule="auto"/>
        <w:contextualSpacing/>
        <w:jc w:val="both"/>
        <w:rPr>
          <w:rFonts w:ascii="Verdana" w:hAnsi="Verdana" w:cstheme="minorHAnsi"/>
          <w:sz w:val="21"/>
          <w:szCs w:val="21"/>
          <w:lang w:val="es-CO"/>
        </w:rPr>
      </w:pPr>
      <w:r>
        <w:rPr>
          <w:rFonts w:ascii="Verdana" w:hAnsi="Verdana" w:cstheme="minorHAnsi"/>
          <w:sz w:val="21"/>
          <w:szCs w:val="21"/>
          <w:lang w:val="es-CO"/>
        </w:rPr>
        <w:t xml:space="preserve">Implementar el Sistema de Gestión Documental </w:t>
      </w:r>
      <w:r w:rsidR="00C568DF">
        <w:rPr>
          <w:rFonts w:ascii="Verdana" w:hAnsi="Verdana" w:cstheme="minorHAnsi"/>
          <w:sz w:val="21"/>
          <w:szCs w:val="21"/>
          <w:lang w:val="es-CO"/>
        </w:rPr>
        <w:t>y Archivo</w:t>
      </w:r>
      <w:r w:rsidR="008B121D">
        <w:rPr>
          <w:rFonts w:ascii="Verdana" w:hAnsi="Verdana" w:cstheme="minorHAnsi"/>
          <w:sz w:val="21"/>
          <w:szCs w:val="21"/>
          <w:lang w:val="es-CO"/>
        </w:rPr>
        <w:t xml:space="preserve"> bajo el estándar ISO 30301. </w:t>
      </w:r>
      <w:r w:rsidR="00C568DF">
        <w:rPr>
          <w:rFonts w:ascii="Verdana" w:hAnsi="Verdana" w:cstheme="minorHAnsi"/>
          <w:sz w:val="21"/>
          <w:szCs w:val="21"/>
          <w:lang w:val="es-CO"/>
        </w:rPr>
        <w:t xml:space="preserve"> </w:t>
      </w:r>
    </w:p>
    <w:p w14:paraId="6EEC28DA" w14:textId="2E2CCCD7" w:rsidR="0066520D" w:rsidRPr="00D35089" w:rsidRDefault="0066520D" w:rsidP="005F0594">
      <w:pPr>
        <w:pStyle w:val="Prrafodelista"/>
        <w:numPr>
          <w:ilvl w:val="0"/>
          <w:numId w:val="38"/>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Plan de capacitaciones en gestión documental - 202</w:t>
      </w:r>
      <w:r w:rsidR="008B121D">
        <w:rPr>
          <w:rFonts w:ascii="Verdana" w:hAnsi="Verdana" w:cstheme="minorHAnsi"/>
          <w:sz w:val="21"/>
          <w:szCs w:val="21"/>
          <w:lang w:val="es-CO"/>
        </w:rPr>
        <w:t>2</w:t>
      </w:r>
    </w:p>
    <w:p w14:paraId="74E8315F" w14:textId="77777777" w:rsidR="0066520D" w:rsidRPr="00D35089" w:rsidRDefault="0066520D" w:rsidP="005F0594">
      <w:pPr>
        <w:pStyle w:val="Prrafodelista"/>
        <w:numPr>
          <w:ilvl w:val="0"/>
          <w:numId w:val="38"/>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Proyecto de intervención de archivos de gestión.</w:t>
      </w:r>
    </w:p>
    <w:p w14:paraId="0ABB0539" w14:textId="2FDC113F" w:rsidR="0066520D" w:rsidRPr="00D35089" w:rsidRDefault="0066520D" w:rsidP="005F0594">
      <w:pPr>
        <w:pStyle w:val="Prrafodelista"/>
        <w:numPr>
          <w:ilvl w:val="0"/>
          <w:numId w:val="38"/>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Plan de Actualización de los Instrumentos Archivísticos</w:t>
      </w:r>
    </w:p>
    <w:p w14:paraId="43C40AFD" w14:textId="77777777" w:rsidR="0066520D" w:rsidRPr="00D35089" w:rsidRDefault="0066520D" w:rsidP="005F0594">
      <w:pPr>
        <w:pStyle w:val="Prrafodelista"/>
        <w:numPr>
          <w:ilvl w:val="0"/>
          <w:numId w:val="38"/>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Implementación del Sistema Integrado de Conservación (SIC).</w:t>
      </w:r>
    </w:p>
    <w:p w14:paraId="52E656FD" w14:textId="7A71D33F" w:rsidR="0066520D" w:rsidRPr="00D35089" w:rsidRDefault="0066520D" w:rsidP="005F0594">
      <w:pPr>
        <w:pStyle w:val="Prrafodelista"/>
        <w:numPr>
          <w:ilvl w:val="0"/>
          <w:numId w:val="38"/>
        </w:num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t>Implementación del Sistema de Gestión de Documento</w:t>
      </w:r>
      <w:r w:rsidR="000E553C">
        <w:rPr>
          <w:rFonts w:ascii="Verdana" w:hAnsi="Verdana" w:cstheme="minorHAnsi"/>
          <w:sz w:val="21"/>
          <w:szCs w:val="21"/>
          <w:lang w:val="es-CO"/>
        </w:rPr>
        <w:t>s</w:t>
      </w:r>
      <w:r w:rsidRPr="00D35089">
        <w:rPr>
          <w:rFonts w:ascii="Verdana" w:hAnsi="Verdana" w:cstheme="minorHAnsi"/>
          <w:sz w:val="21"/>
          <w:szCs w:val="21"/>
          <w:lang w:val="es-CO"/>
        </w:rPr>
        <w:t xml:space="preserve"> Electrónico</w:t>
      </w:r>
      <w:r w:rsidR="000E553C">
        <w:rPr>
          <w:rFonts w:ascii="Verdana" w:hAnsi="Verdana" w:cstheme="minorHAnsi"/>
          <w:sz w:val="21"/>
          <w:szCs w:val="21"/>
          <w:lang w:val="es-CO"/>
        </w:rPr>
        <w:t>s</w:t>
      </w:r>
      <w:r w:rsidRPr="00D35089">
        <w:rPr>
          <w:rFonts w:ascii="Verdana" w:hAnsi="Verdana" w:cstheme="minorHAnsi"/>
          <w:sz w:val="21"/>
          <w:szCs w:val="21"/>
          <w:lang w:val="es-CO"/>
        </w:rPr>
        <w:t xml:space="preserve"> de Archivo SGDEA.</w:t>
      </w:r>
    </w:p>
    <w:p w14:paraId="23714EEC" w14:textId="7B4D633B" w:rsidR="004B7931" w:rsidRPr="00D35089" w:rsidRDefault="00053AB3" w:rsidP="005F0594">
      <w:pPr>
        <w:pStyle w:val="Prrafodelista"/>
        <w:numPr>
          <w:ilvl w:val="0"/>
          <w:numId w:val="38"/>
        </w:numPr>
        <w:spacing w:after="160" w:line="276" w:lineRule="auto"/>
        <w:contextualSpacing/>
        <w:jc w:val="both"/>
        <w:rPr>
          <w:rFonts w:ascii="Verdana" w:hAnsi="Verdana" w:cstheme="minorHAnsi"/>
          <w:sz w:val="21"/>
          <w:szCs w:val="21"/>
          <w:lang w:val="es-CO"/>
        </w:rPr>
      </w:pPr>
      <w:r>
        <w:rPr>
          <w:rFonts w:ascii="Verdana" w:hAnsi="Verdana" w:cstheme="minorHAnsi"/>
          <w:sz w:val="21"/>
          <w:szCs w:val="21"/>
          <w:lang w:val="es-CO"/>
        </w:rPr>
        <w:t>C</w:t>
      </w:r>
      <w:r w:rsidR="0066520D" w:rsidRPr="00D35089">
        <w:rPr>
          <w:rFonts w:ascii="Verdana" w:hAnsi="Verdana" w:cstheme="minorHAnsi"/>
          <w:sz w:val="21"/>
          <w:szCs w:val="21"/>
          <w:lang w:val="es-CO"/>
        </w:rPr>
        <w:t xml:space="preserve">onvalidación de las Tablas de </w:t>
      </w:r>
      <w:r w:rsidR="006A120D" w:rsidRPr="00D35089">
        <w:rPr>
          <w:rFonts w:ascii="Verdana" w:hAnsi="Verdana" w:cstheme="minorHAnsi"/>
          <w:sz w:val="21"/>
          <w:szCs w:val="21"/>
          <w:lang w:val="es-CO"/>
        </w:rPr>
        <w:t>Valorac</w:t>
      </w:r>
      <w:r w:rsidR="0066520D" w:rsidRPr="00D35089">
        <w:rPr>
          <w:rFonts w:ascii="Verdana" w:hAnsi="Verdana" w:cstheme="minorHAnsi"/>
          <w:sz w:val="21"/>
          <w:szCs w:val="21"/>
          <w:lang w:val="es-CO"/>
        </w:rPr>
        <w:t>ión Documental (T</w:t>
      </w:r>
      <w:r w:rsidR="006A120D" w:rsidRPr="00D35089">
        <w:rPr>
          <w:rFonts w:ascii="Verdana" w:hAnsi="Verdana" w:cstheme="minorHAnsi"/>
          <w:sz w:val="21"/>
          <w:szCs w:val="21"/>
          <w:lang w:val="es-CO"/>
        </w:rPr>
        <w:t>V</w:t>
      </w:r>
      <w:r w:rsidR="0066520D" w:rsidRPr="00D35089">
        <w:rPr>
          <w:rFonts w:ascii="Verdana" w:hAnsi="Verdana" w:cstheme="minorHAnsi"/>
          <w:sz w:val="21"/>
          <w:szCs w:val="21"/>
          <w:lang w:val="es-CO"/>
        </w:rPr>
        <w:t>D)</w:t>
      </w:r>
      <w:r w:rsidR="005F0594" w:rsidRPr="00D35089">
        <w:rPr>
          <w:rFonts w:ascii="Verdana" w:hAnsi="Verdana" w:cstheme="minorHAnsi"/>
          <w:sz w:val="21"/>
          <w:szCs w:val="21"/>
          <w:lang w:val="es-CO"/>
        </w:rPr>
        <w:t xml:space="preserve">. </w:t>
      </w:r>
    </w:p>
    <w:p w14:paraId="79C87D53" w14:textId="4600DE04" w:rsidR="00B30CB3" w:rsidRPr="00D35089" w:rsidRDefault="00DE71E2" w:rsidP="005720B3">
      <w:pPr>
        <w:spacing w:after="160" w:line="276" w:lineRule="auto"/>
        <w:contextualSpacing/>
        <w:jc w:val="both"/>
        <w:rPr>
          <w:rFonts w:ascii="Verdana" w:hAnsi="Verdana" w:cstheme="minorHAnsi"/>
          <w:sz w:val="21"/>
          <w:szCs w:val="21"/>
          <w:lang w:val="es-CO"/>
        </w:rPr>
      </w:pPr>
      <w:r w:rsidRPr="00D35089">
        <w:rPr>
          <w:rFonts w:ascii="Verdana" w:hAnsi="Verdana" w:cstheme="minorHAnsi"/>
          <w:sz w:val="21"/>
          <w:szCs w:val="21"/>
          <w:lang w:val="es-CO"/>
        </w:rPr>
        <w:lastRenderedPageBreak/>
        <w:t xml:space="preserve">La ficha técnica de cada uno de estos planes y proyectos se presentará </w:t>
      </w:r>
      <w:r w:rsidR="00527D41" w:rsidRPr="00D35089">
        <w:rPr>
          <w:rFonts w:ascii="Verdana" w:hAnsi="Verdana" w:cstheme="minorHAnsi"/>
          <w:sz w:val="21"/>
          <w:szCs w:val="21"/>
          <w:lang w:val="es-CO"/>
        </w:rPr>
        <w:t>más</w:t>
      </w:r>
      <w:r w:rsidRPr="00D35089">
        <w:rPr>
          <w:rFonts w:ascii="Verdana" w:hAnsi="Verdana" w:cstheme="minorHAnsi"/>
          <w:sz w:val="21"/>
          <w:szCs w:val="21"/>
          <w:lang w:val="es-CO"/>
        </w:rPr>
        <w:t xml:space="preserve"> adelante como anexos de este documento. </w:t>
      </w:r>
    </w:p>
    <w:p w14:paraId="5E1AD208" w14:textId="77777777" w:rsidR="008D25BE" w:rsidRPr="00D35089" w:rsidRDefault="008D25BE" w:rsidP="005720B3">
      <w:pPr>
        <w:spacing w:after="160" w:line="276" w:lineRule="auto"/>
        <w:contextualSpacing/>
        <w:jc w:val="both"/>
        <w:rPr>
          <w:rFonts w:ascii="Verdana" w:hAnsi="Verdana" w:cstheme="minorHAnsi"/>
          <w:sz w:val="21"/>
          <w:szCs w:val="21"/>
          <w:lang w:val="es-CO"/>
        </w:rPr>
      </w:pPr>
    </w:p>
    <w:p w14:paraId="487BEE5C" w14:textId="77777777" w:rsidR="002232E3" w:rsidRPr="00D35089" w:rsidRDefault="002232E3" w:rsidP="005B7B56">
      <w:pPr>
        <w:pStyle w:val="Ttulo1"/>
        <w:keepLines/>
        <w:numPr>
          <w:ilvl w:val="0"/>
          <w:numId w:val="34"/>
        </w:numPr>
        <w:spacing w:before="240" w:line="276" w:lineRule="auto"/>
        <w:rPr>
          <w:rFonts w:ascii="Verdana" w:hAnsi="Verdana" w:cs="Times New Roman"/>
          <w:bCs w:val="0"/>
          <w:sz w:val="21"/>
          <w:szCs w:val="21"/>
          <w:lang w:val="es-CO" w:eastAsia="en-US"/>
        </w:rPr>
      </w:pPr>
      <w:bookmarkStart w:id="30" w:name="_Toc15304314"/>
      <w:bookmarkStart w:id="31" w:name="_Toc15304353"/>
      <w:bookmarkStart w:id="32" w:name="_Toc15304747"/>
      <w:bookmarkStart w:id="33" w:name="_Toc15304786"/>
      <w:bookmarkStart w:id="34" w:name="_Toc15304825"/>
      <w:bookmarkStart w:id="35" w:name="_Toc15305007"/>
      <w:bookmarkStart w:id="36" w:name="_Toc15304315"/>
      <w:bookmarkStart w:id="37" w:name="_Toc15304354"/>
      <w:bookmarkStart w:id="38" w:name="_Toc15304748"/>
      <w:bookmarkStart w:id="39" w:name="_Toc15304787"/>
      <w:bookmarkStart w:id="40" w:name="_Toc15304826"/>
      <w:bookmarkStart w:id="41" w:name="_Toc15305008"/>
      <w:bookmarkStart w:id="42" w:name="_Toc15304316"/>
      <w:bookmarkStart w:id="43" w:name="_Toc15304355"/>
      <w:bookmarkStart w:id="44" w:name="_Toc15304749"/>
      <w:bookmarkStart w:id="45" w:name="_Toc15304788"/>
      <w:bookmarkStart w:id="46" w:name="_Toc15304827"/>
      <w:bookmarkStart w:id="47" w:name="_Toc15305009"/>
      <w:bookmarkStart w:id="48" w:name="_Toc6899970"/>
      <w:bookmarkStart w:id="49" w:name="_Toc17298537"/>
      <w:bookmarkStart w:id="50" w:name="_Toc9351327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35089">
        <w:rPr>
          <w:rFonts w:ascii="Verdana" w:hAnsi="Verdana" w:cs="Times New Roman"/>
          <w:bCs w:val="0"/>
          <w:sz w:val="21"/>
          <w:szCs w:val="21"/>
          <w:lang w:val="es-CO" w:eastAsia="en-US"/>
        </w:rPr>
        <w:t>MAPA DE RUTA</w:t>
      </w:r>
      <w:bookmarkEnd w:id="48"/>
      <w:bookmarkEnd w:id="49"/>
      <w:bookmarkEnd w:id="50"/>
      <w:r w:rsidRPr="00D35089">
        <w:rPr>
          <w:rFonts w:ascii="Verdana" w:hAnsi="Verdana" w:cs="Times New Roman"/>
          <w:bCs w:val="0"/>
          <w:sz w:val="21"/>
          <w:szCs w:val="21"/>
          <w:lang w:val="es-CO" w:eastAsia="en-US"/>
        </w:rPr>
        <w:t xml:space="preserve"> </w:t>
      </w:r>
    </w:p>
    <w:p w14:paraId="55741271" w14:textId="77777777" w:rsidR="002232E3" w:rsidRPr="00D35089" w:rsidRDefault="002232E3" w:rsidP="005B7B56">
      <w:pPr>
        <w:spacing w:line="276" w:lineRule="auto"/>
        <w:jc w:val="both"/>
        <w:rPr>
          <w:rFonts w:ascii="Verdana" w:hAnsi="Verdana" w:cstheme="minorHAnsi"/>
          <w:sz w:val="21"/>
          <w:szCs w:val="21"/>
          <w:lang w:val="es-CO"/>
        </w:rPr>
      </w:pPr>
    </w:p>
    <w:p w14:paraId="60F4683E" w14:textId="2130D8AF" w:rsidR="002232E3" w:rsidRPr="00D35089" w:rsidRDefault="002232E3"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El mapa de ruta es un instrumento que permite identificar y compilar los diferentes planes, programas y proyectos que se encuentran en trámite y aquellos que están previstos para su realización y ejecución, relacionados con la función archivística de La Unidad.</w:t>
      </w:r>
    </w:p>
    <w:p w14:paraId="69F56CC4" w14:textId="25784E9D" w:rsidR="00F76B2D" w:rsidRDefault="00F76B2D" w:rsidP="005B7B56">
      <w:pPr>
        <w:spacing w:line="276" w:lineRule="auto"/>
        <w:jc w:val="both"/>
        <w:rPr>
          <w:rFonts w:ascii="Verdana" w:hAnsi="Verdana" w:cstheme="minorHAnsi"/>
          <w:sz w:val="18"/>
          <w:szCs w:val="18"/>
          <w:lang w:val="es-CO"/>
        </w:rPr>
      </w:pPr>
    </w:p>
    <w:p w14:paraId="136CA57E" w14:textId="77777777" w:rsidR="00402B84" w:rsidRDefault="00402B84" w:rsidP="005B7B56">
      <w:pPr>
        <w:spacing w:line="276" w:lineRule="auto"/>
        <w:jc w:val="both"/>
        <w:rPr>
          <w:rFonts w:ascii="Verdana" w:hAnsi="Verdana" w:cstheme="minorHAnsi"/>
          <w:sz w:val="18"/>
          <w:szCs w:val="18"/>
          <w:lang w:val="es-CO"/>
        </w:rPr>
      </w:pPr>
    </w:p>
    <w:tbl>
      <w:tblPr>
        <w:tblW w:w="5000" w:type="pct"/>
        <w:tblCellMar>
          <w:left w:w="70" w:type="dxa"/>
          <w:right w:w="70" w:type="dxa"/>
        </w:tblCellMar>
        <w:tblLook w:val="04A0" w:firstRow="1" w:lastRow="0" w:firstColumn="1" w:lastColumn="0" w:noHBand="0" w:noVBand="1"/>
      </w:tblPr>
      <w:tblGrid>
        <w:gridCol w:w="712"/>
        <w:gridCol w:w="4905"/>
        <w:gridCol w:w="1417"/>
        <w:gridCol w:w="1266"/>
        <w:gridCol w:w="1380"/>
      </w:tblGrid>
      <w:tr w:rsidR="00F61773" w14:paraId="4C054C90" w14:textId="77777777" w:rsidTr="00F61773">
        <w:trPr>
          <w:trHeight w:val="555"/>
        </w:trPr>
        <w:tc>
          <w:tcPr>
            <w:tcW w:w="368" w:type="pct"/>
            <w:vMerge w:val="restart"/>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4387BA0"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ÍTEM</w:t>
            </w:r>
          </w:p>
          <w:p w14:paraId="58C49404" w14:textId="18EDC202" w:rsidR="00F61773" w:rsidRDefault="00F61773">
            <w:pPr>
              <w:jc w:val="center"/>
              <w:rPr>
                <w:rFonts w:ascii="Verdana" w:hAnsi="Verdana" w:cs="Calibri"/>
                <w:b/>
                <w:bCs/>
                <w:color w:val="000000"/>
                <w:sz w:val="20"/>
                <w:szCs w:val="20"/>
                <w:lang w:val="es-CO" w:eastAsia="es-CO"/>
              </w:rPr>
            </w:pPr>
          </w:p>
        </w:tc>
        <w:tc>
          <w:tcPr>
            <w:tcW w:w="2558" w:type="pct"/>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86F44C8"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PLANES O PROYECTOS</w:t>
            </w:r>
          </w:p>
        </w:tc>
        <w:tc>
          <w:tcPr>
            <w:tcW w:w="659" w:type="pct"/>
            <w:tcBorders>
              <w:top w:val="single" w:sz="4" w:space="0" w:color="auto"/>
              <w:left w:val="nil"/>
              <w:bottom w:val="single" w:sz="4" w:space="0" w:color="auto"/>
              <w:right w:val="single" w:sz="4" w:space="0" w:color="auto"/>
            </w:tcBorders>
            <w:shd w:val="clear" w:color="000000" w:fill="8DB4E2"/>
            <w:noWrap/>
            <w:vAlign w:val="bottom"/>
            <w:hideMark/>
          </w:tcPr>
          <w:p w14:paraId="16934303"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 xml:space="preserve">Corto plazo </w:t>
            </w:r>
          </w:p>
          <w:p w14:paraId="2FAE72A4" w14:textId="56D077DD"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(1 año)</w:t>
            </w:r>
          </w:p>
        </w:tc>
        <w:tc>
          <w:tcPr>
            <w:tcW w:w="1415" w:type="pct"/>
            <w:gridSpan w:val="2"/>
            <w:tcBorders>
              <w:top w:val="single" w:sz="4" w:space="0" w:color="auto"/>
              <w:left w:val="nil"/>
              <w:bottom w:val="single" w:sz="4" w:space="0" w:color="auto"/>
              <w:right w:val="single" w:sz="4" w:space="0" w:color="auto"/>
            </w:tcBorders>
            <w:shd w:val="clear" w:color="000000" w:fill="8DB4E2"/>
            <w:noWrap/>
            <w:vAlign w:val="bottom"/>
            <w:hideMark/>
          </w:tcPr>
          <w:p w14:paraId="535601D2"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Mediano Plazo</w:t>
            </w:r>
          </w:p>
          <w:p w14:paraId="5270CA14" w14:textId="4F9106DC"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 xml:space="preserve"> </w:t>
            </w:r>
            <w:r w:rsidR="004546E4">
              <w:rPr>
                <w:rFonts w:ascii="Verdana" w:hAnsi="Verdana" w:cs="Calibri"/>
                <w:b/>
                <w:bCs/>
                <w:color w:val="000000"/>
                <w:sz w:val="20"/>
                <w:szCs w:val="20"/>
              </w:rPr>
              <w:t>(2</w:t>
            </w:r>
            <w:r>
              <w:rPr>
                <w:rFonts w:ascii="Verdana" w:hAnsi="Verdana" w:cs="Calibri"/>
                <w:b/>
                <w:bCs/>
                <w:color w:val="000000"/>
                <w:sz w:val="20"/>
                <w:szCs w:val="20"/>
              </w:rPr>
              <w:t xml:space="preserve"> años)</w:t>
            </w:r>
          </w:p>
        </w:tc>
      </w:tr>
      <w:tr w:rsidR="00F61773" w14:paraId="55B69E4E" w14:textId="77777777" w:rsidTr="00F61773">
        <w:trPr>
          <w:trHeight w:val="300"/>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02570E5A" w14:textId="77777777" w:rsidR="00F61773" w:rsidRDefault="00F61773">
            <w:pPr>
              <w:rPr>
                <w:rFonts w:ascii="Verdana" w:hAnsi="Verdana" w:cs="Calibri"/>
                <w:b/>
                <w:bCs/>
                <w:color w:val="000000"/>
                <w:sz w:val="20"/>
                <w:szCs w:val="20"/>
              </w:rPr>
            </w:pPr>
          </w:p>
        </w:tc>
        <w:tc>
          <w:tcPr>
            <w:tcW w:w="2558" w:type="pct"/>
            <w:vMerge/>
            <w:tcBorders>
              <w:top w:val="single" w:sz="4" w:space="0" w:color="auto"/>
              <w:left w:val="single" w:sz="4" w:space="0" w:color="auto"/>
              <w:bottom w:val="single" w:sz="4" w:space="0" w:color="auto"/>
              <w:right w:val="single" w:sz="4" w:space="0" w:color="auto"/>
            </w:tcBorders>
            <w:vAlign w:val="center"/>
            <w:hideMark/>
          </w:tcPr>
          <w:p w14:paraId="60CE4499" w14:textId="77777777" w:rsidR="00F61773" w:rsidRDefault="00F61773">
            <w:pPr>
              <w:rPr>
                <w:rFonts w:ascii="Verdana" w:hAnsi="Verdana" w:cs="Calibri"/>
                <w:b/>
                <w:bCs/>
                <w:color w:val="000000"/>
                <w:sz w:val="20"/>
                <w:szCs w:val="20"/>
              </w:rPr>
            </w:pPr>
          </w:p>
        </w:tc>
        <w:tc>
          <w:tcPr>
            <w:tcW w:w="659" w:type="pct"/>
            <w:tcBorders>
              <w:top w:val="nil"/>
              <w:left w:val="nil"/>
              <w:bottom w:val="single" w:sz="4" w:space="0" w:color="auto"/>
              <w:right w:val="single" w:sz="4" w:space="0" w:color="auto"/>
            </w:tcBorders>
            <w:shd w:val="clear" w:color="000000" w:fill="8DB4E2"/>
            <w:noWrap/>
            <w:vAlign w:val="center"/>
            <w:hideMark/>
          </w:tcPr>
          <w:p w14:paraId="642A7A5F"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2022</w:t>
            </w:r>
          </w:p>
        </w:tc>
        <w:tc>
          <w:tcPr>
            <w:tcW w:w="678" w:type="pct"/>
            <w:tcBorders>
              <w:top w:val="nil"/>
              <w:left w:val="nil"/>
              <w:bottom w:val="single" w:sz="4" w:space="0" w:color="auto"/>
              <w:right w:val="single" w:sz="4" w:space="0" w:color="auto"/>
            </w:tcBorders>
            <w:shd w:val="clear" w:color="000000" w:fill="8DB4E2"/>
            <w:noWrap/>
            <w:vAlign w:val="bottom"/>
            <w:hideMark/>
          </w:tcPr>
          <w:p w14:paraId="4CA588B8"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2023</w:t>
            </w:r>
          </w:p>
        </w:tc>
        <w:tc>
          <w:tcPr>
            <w:tcW w:w="737" w:type="pct"/>
            <w:tcBorders>
              <w:top w:val="nil"/>
              <w:left w:val="nil"/>
              <w:bottom w:val="single" w:sz="4" w:space="0" w:color="auto"/>
              <w:right w:val="single" w:sz="4" w:space="0" w:color="auto"/>
            </w:tcBorders>
            <w:shd w:val="clear" w:color="000000" w:fill="8DB4E2"/>
            <w:noWrap/>
            <w:vAlign w:val="bottom"/>
            <w:hideMark/>
          </w:tcPr>
          <w:p w14:paraId="057ADE81"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2024</w:t>
            </w:r>
          </w:p>
        </w:tc>
      </w:tr>
      <w:tr w:rsidR="00F61773" w14:paraId="7C2B1DAF" w14:textId="77777777" w:rsidTr="00F61773">
        <w:trPr>
          <w:trHeight w:val="54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59E3ECF4"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1</w:t>
            </w:r>
          </w:p>
        </w:tc>
        <w:tc>
          <w:tcPr>
            <w:tcW w:w="2558" w:type="pct"/>
            <w:tcBorders>
              <w:top w:val="nil"/>
              <w:left w:val="nil"/>
              <w:bottom w:val="single" w:sz="4" w:space="0" w:color="auto"/>
              <w:right w:val="single" w:sz="4" w:space="0" w:color="auto"/>
            </w:tcBorders>
            <w:shd w:val="clear" w:color="auto" w:fill="auto"/>
            <w:vAlign w:val="center"/>
            <w:hideMark/>
          </w:tcPr>
          <w:p w14:paraId="18062595"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Implementar el Sistema de Gestión Documental y Archivo bajo el estándar ISO 30301.</w:t>
            </w:r>
          </w:p>
        </w:tc>
        <w:tc>
          <w:tcPr>
            <w:tcW w:w="659" w:type="pct"/>
            <w:tcBorders>
              <w:top w:val="nil"/>
              <w:left w:val="nil"/>
              <w:bottom w:val="single" w:sz="4" w:space="0" w:color="auto"/>
              <w:right w:val="single" w:sz="4" w:space="0" w:color="auto"/>
            </w:tcBorders>
            <w:shd w:val="clear" w:color="000000" w:fill="92D050"/>
            <w:noWrap/>
            <w:vAlign w:val="center"/>
            <w:hideMark/>
          </w:tcPr>
          <w:p w14:paraId="3EDC8FE8"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 </w:t>
            </w:r>
          </w:p>
        </w:tc>
        <w:tc>
          <w:tcPr>
            <w:tcW w:w="678" w:type="pct"/>
            <w:tcBorders>
              <w:top w:val="nil"/>
              <w:left w:val="nil"/>
              <w:bottom w:val="single" w:sz="4" w:space="0" w:color="auto"/>
              <w:right w:val="single" w:sz="4" w:space="0" w:color="auto"/>
            </w:tcBorders>
            <w:shd w:val="clear" w:color="auto" w:fill="auto"/>
            <w:noWrap/>
            <w:vAlign w:val="center"/>
            <w:hideMark/>
          </w:tcPr>
          <w:p w14:paraId="2E899BC3"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c>
          <w:tcPr>
            <w:tcW w:w="737" w:type="pct"/>
            <w:tcBorders>
              <w:top w:val="nil"/>
              <w:left w:val="nil"/>
              <w:bottom w:val="single" w:sz="4" w:space="0" w:color="auto"/>
              <w:right w:val="single" w:sz="4" w:space="0" w:color="auto"/>
            </w:tcBorders>
            <w:shd w:val="clear" w:color="auto" w:fill="auto"/>
            <w:noWrap/>
            <w:vAlign w:val="center"/>
            <w:hideMark/>
          </w:tcPr>
          <w:p w14:paraId="70295191"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r>
      <w:tr w:rsidR="00F61773" w14:paraId="4C56C27D" w14:textId="77777777" w:rsidTr="00F61773">
        <w:trPr>
          <w:trHeight w:val="54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1D1EC613"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2</w:t>
            </w:r>
          </w:p>
        </w:tc>
        <w:tc>
          <w:tcPr>
            <w:tcW w:w="2558" w:type="pct"/>
            <w:tcBorders>
              <w:top w:val="nil"/>
              <w:left w:val="nil"/>
              <w:bottom w:val="single" w:sz="4" w:space="0" w:color="auto"/>
              <w:right w:val="single" w:sz="4" w:space="0" w:color="auto"/>
            </w:tcBorders>
            <w:shd w:val="clear" w:color="auto" w:fill="auto"/>
            <w:vAlign w:val="center"/>
            <w:hideMark/>
          </w:tcPr>
          <w:p w14:paraId="40A1985A"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Plan de capacitaciones en gestión documental - 2022.</w:t>
            </w:r>
          </w:p>
        </w:tc>
        <w:tc>
          <w:tcPr>
            <w:tcW w:w="659" w:type="pct"/>
            <w:tcBorders>
              <w:top w:val="nil"/>
              <w:left w:val="nil"/>
              <w:bottom w:val="single" w:sz="4" w:space="0" w:color="auto"/>
              <w:right w:val="single" w:sz="4" w:space="0" w:color="auto"/>
            </w:tcBorders>
            <w:shd w:val="clear" w:color="000000" w:fill="92D050"/>
            <w:noWrap/>
            <w:vAlign w:val="center"/>
            <w:hideMark/>
          </w:tcPr>
          <w:p w14:paraId="125E792F"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 </w:t>
            </w:r>
          </w:p>
        </w:tc>
        <w:tc>
          <w:tcPr>
            <w:tcW w:w="678" w:type="pct"/>
            <w:tcBorders>
              <w:top w:val="nil"/>
              <w:left w:val="nil"/>
              <w:bottom w:val="single" w:sz="4" w:space="0" w:color="auto"/>
              <w:right w:val="single" w:sz="4" w:space="0" w:color="auto"/>
            </w:tcBorders>
            <w:shd w:val="clear" w:color="auto" w:fill="auto"/>
            <w:noWrap/>
            <w:vAlign w:val="center"/>
            <w:hideMark/>
          </w:tcPr>
          <w:p w14:paraId="4D5BB44C"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c>
          <w:tcPr>
            <w:tcW w:w="737" w:type="pct"/>
            <w:tcBorders>
              <w:top w:val="nil"/>
              <w:left w:val="nil"/>
              <w:bottom w:val="single" w:sz="4" w:space="0" w:color="auto"/>
              <w:right w:val="single" w:sz="4" w:space="0" w:color="auto"/>
            </w:tcBorders>
            <w:shd w:val="clear" w:color="auto" w:fill="auto"/>
            <w:noWrap/>
            <w:vAlign w:val="center"/>
            <w:hideMark/>
          </w:tcPr>
          <w:p w14:paraId="5220B89A"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r>
      <w:tr w:rsidR="00F61773" w14:paraId="66DE81F2" w14:textId="77777777" w:rsidTr="00F61773">
        <w:trPr>
          <w:trHeight w:val="54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7700762"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3</w:t>
            </w:r>
          </w:p>
        </w:tc>
        <w:tc>
          <w:tcPr>
            <w:tcW w:w="2558" w:type="pct"/>
            <w:tcBorders>
              <w:top w:val="nil"/>
              <w:left w:val="nil"/>
              <w:bottom w:val="single" w:sz="4" w:space="0" w:color="auto"/>
              <w:right w:val="single" w:sz="4" w:space="0" w:color="auto"/>
            </w:tcBorders>
            <w:shd w:val="clear" w:color="auto" w:fill="auto"/>
            <w:vAlign w:val="center"/>
            <w:hideMark/>
          </w:tcPr>
          <w:p w14:paraId="5FD80980"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Proyecto de intervención de archivos de gestión.</w:t>
            </w:r>
          </w:p>
        </w:tc>
        <w:tc>
          <w:tcPr>
            <w:tcW w:w="659" w:type="pct"/>
            <w:tcBorders>
              <w:top w:val="nil"/>
              <w:left w:val="nil"/>
              <w:bottom w:val="single" w:sz="4" w:space="0" w:color="auto"/>
              <w:right w:val="single" w:sz="4" w:space="0" w:color="auto"/>
            </w:tcBorders>
            <w:shd w:val="clear" w:color="000000" w:fill="92D050"/>
            <w:noWrap/>
            <w:vAlign w:val="center"/>
            <w:hideMark/>
          </w:tcPr>
          <w:p w14:paraId="7DF1579A"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 </w:t>
            </w:r>
          </w:p>
        </w:tc>
        <w:tc>
          <w:tcPr>
            <w:tcW w:w="678" w:type="pct"/>
            <w:tcBorders>
              <w:top w:val="nil"/>
              <w:left w:val="nil"/>
              <w:bottom w:val="single" w:sz="4" w:space="0" w:color="auto"/>
              <w:right w:val="single" w:sz="4" w:space="0" w:color="auto"/>
            </w:tcBorders>
            <w:shd w:val="clear" w:color="000000" w:fill="92D050"/>
            <w:noWrap/>
            <w:vAlign w:val="center"/>
            <w:hideMark/>
          </w:tcPr>
          <w:p w14:paraId="2EBAA290"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c>
          <w:tcPr>
            <w:tcW w:w="737" w:type="pct"/>
            <w:tcBorders>
              <w:top w:val="nil"/>
              <w:left w:val="nil"/>
              <w:bottom w:val="single" w:sz="4" w:space="0" w:color="auto"/>
              <w:right w:val="single" w:sz="4" w:space="0" w:color="auto"/>
            </w:tcBorders>
            <w:shd w:val="clear" w:color="000000" w:fill="92D050"/>
            <w:noWrap/>
            <w:vAlign w:val="center"/>
            <w:hideMark/>
          </w:tcPr>
          <w:p w14:paraId="48FB2C47"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r>
      <w:tr w:rsidR="00F61773" w14:paraId="40C3C85D" w14:textId="77777777" w:rsidTr="00F61773">
        <w:trPr>
          <w:trHeight w:val="54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012C1F2C"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4</w:t>
            </w:r>
          </w:p>
        </w:tc>
        <w:tc>
          <w:tcPr>
            <w:tcW w:w="2558" w:type="pct"/>
            <w:tcBorders>
              <w:top w:val="nil"/>
              <w:left w:val="nil"/>
              <w:bottom w:val="single" w:sz="4" w:space="0" w:color="auto"/>
              <w:right w:val="single" w:sz="4" w:space="0" w:color="auto"/>
            </w:tcBorders>
            <w:shd w:val="clear" w:color="auto" w:fill="auto"/>
            <w:vAlign w:val="center"/>
            <w:hideMark/>
          </w:tcPr>
          <w:p w14:paraId="14B490F0"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Plan de Actualización de los Instrumentos Archivísticos.</w:t>
            </w:r>
          </w:p>
        </w:tc>
        <w:tc>
          <w:tcPr>
            <w:tcW w:w="659" w:type="pct"/>
            <w:tcBorders>
              <w:top w:val="nil"/>
              <w:left w:val="nil"/>
              <w:bottom w:val="single" w:sz="4" w:space="0" w:color="auto"/>
              <w:right w:val="single" w:sz="4" w:space="0" w:color="auto"/>
            </w:tcBorders>
            <w:shd w:val="clear" w:color="000000" w:fill="92D050"/>
            <w:noWrap/>
            <w:vAlign w:val="center"/>
            <w:hideMark/>
          </w:tcPr>
          <w:p w14:paraId="6E28F245"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 </w:t>
            </w:r>
          </w:p>
        </w:tc>
        <w:tc>
          <w:tcPr>
            <w:tcW w:w="678" w:type="pct"/>
            <w:tcBorders>
              <w:top w:val="nil"/>
              <w:left w:val="nil"/>
              <w:bottom w:val="single" w:sz="4" w:space="0" w:color="auto"/>
              <w:right w:val="single" w:sz="4" w:space="0" w:color="auto"/>
            </w:tcBorders>
            <w:shd w:val="clear" w:color="auto" w:fill="auto"/>
            <w:noWrap/>
            <w:vAlign w:val="center"/>
            <w:hideMark/>
          </w:tcPr>
          <w:p w14:paraId="33E3376B"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c>
          <w:tcPr>
            <w:tcW w:w="737" w:type="pct"/>
            <w:tcBorders>
              <w:top w:val="nil"/>
              <w:left w:val="nil"/>
              <w:bottom w:val="single" w:sz="4" w:space="0" w:color="auto"/>
              <w:right w:val="single" w:sz="4" w:space="0" w:color="auto"/>
            </w:tcBorders>
            <w:shd w:val="clear" w:color="auto" w:fill="auto"/>
            <w:noWrap/>
            <w:vAlign w:val="center"/>
            <w:hideMark/>
          </w:tcPr>
          <w:p w14:paraId="2ED1C6C9"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r>
      <w:tr w:rsidR="00F61773" w14:paraId="3CD5D4DE" w14:textId="77777777" w:rsidTr="00F61773">
        <w:trPr>
          <w:trHeight w:val="54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1EA6C3B"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5</w:t>
            </w:r>
          </w:p>
        </w:tc>
        <w:tc>
          <w:tcPr>
            <w:tcW w:w="2558" w:type="pct"/>
            <w:tcBorders>
              <w:top w:val="nil"/>
              <w:left w:val="nil"/>
              <w:bottom w:val="single" w:sz="4" w:space="0" w:color="auto"/>
              <w:right w:val="single" w:sz="4" w:space="0" w:color="auto"/>
            </w:tcBorders>
            <w:shd w:val="clear" w:color="auto" w:fill="auto"/>
            <w:vAlign w:val="center"/>
            <w:hideMark/>
          </w:tcPr>
          <w:p w14:paraId="0946E21D"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Implementación del Sistema Integrado de Conservación (SIC).</w:t>
            </w:r>
          </w:p>
        </w:tc>
        <w:tc>
          <w:tcPr>
            <w:tcW w:w="659" w:type="pct"/>
            <w:tcBorders>
              <w:top w:val="nil"/>
              <w:left w:val="nil"/>
              <w:bottom w:val="single" w:sz="4" w:space="0" w:color="auto"/>
              <w:right w:val="single" w:sz="4" w:space="0" w:color="auto"/>
            </w:tcBorders>
            <w:shd w:val="clear" w:color="000000" w:fill="92D050"/>
            <w:noWrap/>
            <w:vAlign w:val="center"/>
            <w:hideMark/>
          </w:tcPr>
          <w:p w14:paraId="7F5D1B5E"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 </w:t>
            </w:r>
          </w:p>
        </w:tc>
        <w:tc>
          <w:tcPr>
            <w:tcW w:w="678" w:type="pct"/>
            <w:tcBorders>
              <w:top w:val="nil"/>
              <w:left w:val="nil"/>
              <w:bottom w:val="single" w:sz="4" w:space="0" w:color="auto"/>
              <w:right w:val="single" w:sz="4" w:space="0" w:color="auto"/>
            </w:tcBorders>
            <w:shd w:val="clear" w:color="000000" w:fill="92D050"/>
            <w:noWrap/>
            <w:vAlign w:val="center"/>
            <w:hideMark/>
          </w:tcPr>
          <w:p w14:paraId="31EFE521"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c>
          <w:tcPr>
            <w:tcW w:w="737" w:type="pct"/>
            <w:tcBorders>
              <w:top w:val="nil"/>
              <w:left w:val="nil"/>
              <w:bottom w:val="single" w:sz="4" w:space="0" w:color="auto"/>
              <w:right w:val="single" w:sz="4" w:space="0" w:color="auto"/>
            </w:tcBorders>
            <w:shd w:val="clear" w:color="000000" w:fill="92D050"/>
            <w:noWrap/>
            <w:vAlign w:val="center"/>
            <w:hideMark/>
          </w:tcPr>
          <w:p w14:paraId="5B35DFC1"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r>
      <w:tr w:rsidR="00F61773" w14:paraId="18A140A3" w14:textId="77777777" w:rsidTr="00F61773">
        <w:trPr>
          <w:trHeight w:val="54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25415BF"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6</w:t>
            </w:r>
          </w:p>
        </w:tc>
        <w:tc>
          <w:tcPr>
            <w:tcW w:w="2558" w:type="pct"/>
            <w:tcBorders>
              <w:top w:val="nil"/>
              <w:left w:val="nil"/>
              <w:bottom w:val="single" w:sz="4" w:space="0" w:color="auto"/>
              <w:right w:val="single" w:sz="4" w:space="0" w:color="auto"/>
            </w:tcBorders>
            <w:shd w:val="clear" w:color="auto" w:fill="auto"/>
            <w:vAlign w:val="center"/>
            <w:hideMark/>
          </w:tcPr>
          <w:p w14:paraId="1ED33D12"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Implementación y mantenimiento del Sistema de Gestión de Documentos Electrónicos de Archivo SGDEA.</w:t>
            </w:r>
          </w:p>
        </w:tc>
        <w:tc>
          <w:tcPr>
            <w:tcW w:w="659" w:type="pct"/>
            <w:tcBorders>
              <w:top w:val="nil"/>
              <w:left w:val="nil"/>
              <w:bottom w:val="single" w:sz="4" w:space="0" w:color="auto"/>
              <w:right w:val="single" w:sz="4" w:space="0" w:color="auto"/>
            </w:tcBorders>
            <w:shd w:val="clear" w:color="000000" w:fill="92D050"/>
            <w:noWrap/>
            <w:vAlign w:val="center"/>
            <w:hideMark/>
          </w:tcPr>
          <w:p w14:paraId="28DA989B"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 </w:t>
            </w:r>
          </w:p>
        </w:tc>
        <w:tc>
          <w:tcPr>
            <w:tcW w:w="678" w:type="pct"/>
            <w:tcBorders>
              <w:top w:val="nil"/>
              <w:left w:val="nil"/>
              <w:bottom w:val="single" w:sz="4" w:space="0" w:color="auto"/>
              <w:right w:val="single" w:sz="4" w:space="0" w:color="auto"/>
            </w:tcBorders>
            <w:shd w:val="clear" w:color="000000" w:fill="92D050"/>
            <w:noWrap/>
            <w:vAlign w:val="center"/>
            <w:hideMark/>
          </w:tcPr>
          <w:p w14:paraId="651D4D92"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c>
          <w:tcPr>
            <w:tcW w:w="737" w:type="pct"/>
            <w:tcBorders>
              <w:top w:val="nil"/>
              <w:left w:val="nil"/>
              <w:bottom w:val="single" w:sz="4" w:space="0" w:color="auto"/>
              <w:right w:val="single" w:sz="4" w:space="0" w:color="auto"/>
            </w:tcBorders>
            <w:shd w:val="clear" w:color="000000" w:fill="92D050"/>
            <w:noWrap/>
            <w:vAlign w:val="center"/>
            <w:hideMark/>
          </w:tcPr>
          <w:p w14:paraId="3035BD05"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r>
      <w:tr w:rsidR="00F61773" w14:paraId="266B66E4" w14:textId="77777777" w:rsidTr="00F61773">
        <w:trPr>
          <w:trHeight w:val="54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D395C31" w14:textId="77777777" w:rsidR="00F61773" w:rsidRDefault="00F61773">
            <w:pPr>
              <w:jc w:val="center"/>
              <w:rPr>
                <w:rFonts w:ascii="Verdana" w:hAnsi="Verdana" w:cs="Calibri"/>
                <w:b/>
                <w:bCs/>
                <w:color w:val="000000"/>
                <w:sz w:val="20"/>
                <w:szCs w:val="20"/>
              </w:rPr>
            </w:pPr>
            <w:r>
              <w:rPr>
                <w:rFonts w:ascii="Verdana" w:hAnsi="Verdana" w:cs="Calibri"/>
                <w:b/>
                <w:bCs/>
                <w:color w:val="000000"/>
                <w:sz w:val="20"/>
                <w:szCs w:val="20"/>
              </w:rPr>
              <w:t>7</w:t>
            </w:r>
          </w:p>
        </w:tc>
        <w:tc>
          <w:tcPr>
            <w:tcW w:w="2558" w:type="pct"/>
            <w:tcBorders>
              <w:top w:val="nil"/>
              <w:left w:val="nil"/>
              <w:bottom w:val="single" w:sz="4" w:space="0" w:color="auto"/>
              <w:right w:val="single" w:sz="4" w:space="0" w:color="auto"/>
            </w:tcBorders>
            <w:shd w:val="clear" w:color="auto" w:fill="auto"/>
            <w:vAlign w:val="center"/>
            <w:hideMark/>
          </w:tcPr>
          <w:p w14:paraId="1C92BFBC"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Convalidación de las Tablas de Valoración Documental (TVD).</w:t>
            </w:r>
          </w:p>
        </w:tc>
        <w:tc>
          <w:tcPr>
            <w:tcW w:w="659" w:type="pct"/>
            <w:tcBorders>
              <w:top w:val="nil"/>
              <w:left w:val="nil"/>
              <w:bottom w:val="single" w:sz="4" w:space="0" w:color="auto"/>
              <w:right w:val="single" w:sz="4" w:space="0" w:color="auto"/>
            </w:tcBorders>
            <w:shd w:val="clear" w:color="000000" w:fill="92D050"/>
            <w:noWrap/>
            <w:vAlign w:val="center"/>
            <w:hideMark/>
          </w:tcPr>
          <w:p w14:paraId="44D2538E" w14:textId="77777777" w:rsidR="00F61773" w:rsidRDefault="00F61773">
            <w:pPr>
              <w:jc w:val="both"/>
              <w:rPr>
                <w:rFonts w:ascii="Verdana" w:hAnsi="Verdana" w:cs="Calibri"/>
                <w:color w:val="000000"/>
                <w:sz w:val="20"/>
                <w:szCs w:val="20"/>
              </w:rPr>
            </w:pPr>
            <w:r>
              <w:rPr>
                <w:rFonts w:ascii="Verdana" w:hAnsi="Verdana" w:cs="Calibri"/>
                <w:color w:val="000000"/>
                <w:sz w:val="20"/>
                <w:szCs w:val="20"/>
              </w:rPr>
              <w:t> </w:t>
            </w:r>
          </w:p>
        </w:tc>
        <w:tc>
          <w:tcPr>
            <w:tcW w:w="678" w:type="pct"/>
            <w:tcBorders>
              <w:top w:val="nil"/>
              <w:left w:val="nil"/>
              <w:bottom w:val="single" w:sz="4" w:space="0" w:color="auto"/>
              <w:right w:val="single" w:sz="4" w:space="0" w:color="auto"/>
            </w:tcBorders>
            <w:shd w:val="clear" w:color="auto" w:fill="auto"/>
            <w:noWrap/>
            <w:vAlign w:val="center"/>
            <w:hideMark/>
          </w:tcPr>
          <w:p w14:paraId="53DC5AA2"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c>
          <w:tcPr>
            <w:tcW w:w="737" w:type="pct"/>
            <w:tcBorders>
              <w:top w:val="nil"/>
              <w:left w:val="nil"/>
              <w:bottom w:val="single" w:sz="4" w:space="0" w:color="auto"/>
              <w:right w:val="single" w:sz="4" w:space="0" w:color="auto"/>
            </w:tcBorders>
            <w:shd w:val="clear" w:color="auto" w:fill="auto"/>
            <w:noWrap/>
            <w:vAlign w:val="center"/>
            <w:hideMark/>
          </w:tcPr>
          <w:p w14:paraId="478DCFD8" w14:textId="77777777" w:rsidR="00F61773" w:rsidRDefault="00F61773">
            <w:pPr>
              <w:rPr>
                <w:rFonts w:ascii="Verdana" w:hAnsi="Verdana" w:cs="Calibri"/>
                <w:color w:val="000000"/>
                <w:sz w:val="20"/>
                <w:szCs w:val="20"/>
              </w:rPr>
            </w:pPr>
            <w:r>
              <w:rPr>
                <w:rFonts w:ascii="Verdana" w:hAnsi="Verdana" w:cs="Calibri"/>
                <w:color w:val="000000"/>
                <w:sz w:val="20"/>
                <w:szCs w:val="20"/>
              </w:rPr>
              <w:t> </w:t>
            </w:r>
          </w:p>
        </w:tc>
      </w:tr>
    </w:tbl>
    <w:p w14:paraId="445027DF" w14:textId="77777777" w:rsidR="00B608AA" w:rsidRPr="00D35089" w:rsidRDefault="00B608AA" w:rsidP="005B7B56">
      <w:pPr>
        <w:spacing w:line="276" w:lineRule="auto"/>
        <w:jc w:val="both"/>
        <w:rPr>
          <w:rFonts w:ascii="Verdana" w:hAnsi="Verdana" w:cstheme="minorHAnsi"/>
          <w:sz w:val="18"/>
          <w:szCs w:val="18"/>
          <w:lang w:val="es-CO"/>
        </w:rPr>
      </w:pPr>
    </w:p>
    <w:p w14:paraId="2300E0BA" w14:textId="77777777" w:rsidR="007D2B2C" w:rsidRPr="00D35089" w:rsidRDefault="007D2B2C" w:rsidP="005B7B56">
      <w:pPr>
        <w:spacing w:line="276" w:lineRule="auto"/>
        <w:jc w:val="both"/>
        <w:rPr>
          <w:rFonts w:ascii="Verdana" w:hAnsi="Verdana" w:cstheme="minorHAnsi"/>
          <w:sz w:val="18"/>
          <w:szCs w:val="18"/>
          <w:lang w:val="es-CO"/>
        </w:rPr>
      </w:pPr>
    </w:p>
    <w:p w14:paraId="675BD8BA" w14:textId="77777777" w:rsidR="002232E3" w:rsidRPr="00D35089" w:rsidRDefault="002232E3" w:rsidP="005B7B56">
      <w:pPr>
        <w:pStyle w:val="Ttulo1"/>
        <w:keepLines/>
        <w:numPr>
          <w:ilvl w:val="0"/>
          <w:numId w:val="34"/>
        </w:numPr>
        <w:spacing w:before="240" w:line="276" w:lineRule="auto"/>
        <w:rPr>
          <w:rFonts w:ascii="Verdana" w:hAnsi="Verdana" w:cs="Times New Roman"/>
          <w:bCs w:val="0"/>
          <w:sz w:val="21"/>
          <w:szCs w:val="21"/>
          <w:lang w:val="es-CO" w:eastAsia="en-US"/>
        </w:rPr>
      </w:pPr>
      <w:bookmarkStart w:id="51" w:name="_Toc6899971"/>
      <w:bookmarkStart w:id="52" w:name="_Toc17298538"/>
      <w:bookmarkStart w:id="53" w:name="_Toc93513278"/>
      <w:r w:rsidRPr="00D35089">
        <w:rPr>
          <w:rFonts w:ascii="Verdana" w:hAnsi="Verdana" w:cs="Times New Roman"/>
          <w:bCs w:val="0"/>
          <w:sz w:val="21"/>
          <w:szCs w:val="21"/>
          <w:lang w:val="es-CO" w:eastAsia="en-US"/>
        </w:rPr>
        <w:t>HERRAMIENTA DE SEGUIMIENTO</w:t>
      </w:r>
      <w:bookmarkEnd w:id="51"/>
      <w:bookmarkEnd w:id="52"/>
      <w:bookmarkEnd w:id="53"/>
    </w:p>
    <w:p w14:paraId="499643D7" w14:textId="77777777" w:rsidR="002232E3" w:rsidRPr="00D35089" w:rsidRDefault="002232E3" w:rsidP="005B7B56">
      <w:pPr>
        <w:spacing w:line="276" w:lineRule="auto"/>
        <w:jc w:val="both"/>
        <w:rPr>
          <w:rFonts w:ascii="Verdana" w:hAnsi="Verdana" w:cstheme="minorHAnsi"/>
          <w:sz w:val="21"/>
          <w:szCs w:val="21"/>
          <w:lang w:val="es-CO"/>
        </w:rPr>
      </w:pPr>
    </w:p>
    <w:p w14:paraId="05F9BEE5" w14:textId="77777777" w:rsidR="00933D97" w:rsidRDefault="002232E3" w:rsidP="005B7B56">
      <w:pPr>
        <w:spacing w:line="276" w:lineRule="auto"/>
        <w:jc w:val="both"/>
        <w:rPr>
          <w:rFonts w:ascii="Verdana" w:hAnsi="Verdana" w:cstheme="minorHAnsi"/>
          <w:sz w:val="21"/>
          <w:szCs w:val="21"/>
          <w:lang w:val="es-CO"/>
        </w:rPr>
      </w:pPr>
      <w:r w:rsidRPr="00D35089">
        <w:rPr>
          <w:rFonts w:ascii="Verdana" w:hAnsi="Verdana" w:cstheme="minorHAnsi"/>
          <w:sz w:val="21"/>
          <w:szCs w:val="21"/>
          <w:lang w:val="es-CO"/>
        </w:rPr>
        <w:t xml:space="preserve">Para el </w:t>
      </w:r>
      <w:r w:rsidR="00C44879" w:rsidRPr="00D35089">
        <w:rPr>
          <w:rFonts w:ascii="Verdana" w:hAnsi="Verdana" w:cstheme="minorHAnsi"/>
          <w:sz w:val="21"/>
          <w:szCs w:val="21"/>
          <w:lang w:val="es-CO"/>
        </w:rPr>
        <w:t>monitoreo</w:t>
      </w:r>
      <w:r w:rsidRPr="00D35089">
        <w:rPr>
          <w:rFonts w:ascii="Verdana" w:hAnsi="Verdana" w:cstheme="minorHAnsi"/>
          <w:sz w:val="21"/>
          <w:szCs w:val="21"/>
          <w:lang w:val="es-CO"/>
        </w:rPr>
        <w:t xml:space="preserve"> y control del </w:t>
      </w:r>
      <w:r w:rsidRPr="00D35089">
        <w:rPr>
          <w:rFonts w:ascii="Verdana" w:hAnsi="Verdana" w:cstheme="minorHAnsi"/>
          <w:b/>
          <w:sz w:val="21"/>
          <w:szCs w:val="21"/>
          <w:lang w:val="es-CO"/>
        </w:rPr>
        <w:t>PINAR</w:t>
      </w:r>
      <w:r w:rsidRPr="00D35089">
        <w:rPr>
          <w:rFonts w:ascii="Verdana" w:hAnsi="Verdana" w:cstheme="minorHAnsi"/>
          <w:sz w:val="21"/>
          <w:szCs w:val="21"/>
          <w:lang w:val="es-CO"/>
        </w:rPr>
        <w:t>,</w:t>
      </w:r>
      <w:r w:rsidR="002A0D8D" w:rsidRPr="00D35089">
        <w:rPr>
          <w:rFonts w:ascii="Verdana" w:hAnsi="Verdana" w:cstheme="minorHAnsi"/>
          <w:sz w:val="21"/>
          <w:szCs w:val="21"/>
          <w:lang w:val="es-CO"/>
        </w:rPr>
        <w:t xml:space="preserve"> se plantean un conjunto de indicadores que seguimiento</w:t>
      </w:r>
      <w:r w:rsidR="00C44879" w:rsidRPr="00D35089">
        <w:rPr>
          <w:rFonts w:ascii="Verdana" w:hAnsi="Verdana" w:cstheme="minorHAnsi"/>
          <w:sz w:val="21"/>
          <w:szCs w:val="21"/>
          <w:lang w:val="es-CO"/>
        </w:rPr>
        <w:t>, que evidenciaran el avance en cada uno de los planes y proyectos formulados</w:t>
      </w:r>
      <w:r w:rsidR="00BF25E5" w:rsidRPr="00D35089">
        <w:rPr>
          <w:rFonts w:ascii="Verdana" w:hAnsi="Verdana" w:cstheme="minorHAnsi"/>
          <w:sz w:val="21"/>
          <w:szCs w:val="21"/>
          <w:lang w:val="es-CO"/>
        </w:rPr>
        <w:t xml:space="preserve">, permitiendo a la alta dirección, visualizar de manera rápida y eficiente su nivel de ejecución. </w:t>
      </w:r>
    </w:p>
    <w:p w14:paraId="4A90E664" w14:textId="77777777" w:rsidR="00933D97" w:rsidRDefault="00933D97" w:rsidP="005B7B56">
      <w:pPr>
        <w:spacing w:line="276" w:lineRule="auto"/>
        <w:jc w:val="both"/>
        <w:rPr>
          <w:rFonts w:ascii="Verdana" w:hAnsi="Verdana" w:cstheme="minorHAnsi"/>
          <w:sz w:val="21"/>
          <w:szCs w:val="21"/>
          <w:lang w:val="es-CO"/>
        </w:rPr>
      </w:pPr>
    </w:p>
    <w:p w14:paraId="1FE5E0DC" w14:textId="3254A989" w:rsidR="00BF25E5" w:rsidRDefault="001462C5" w:rsidP="005B7B56">
      <w:pPr>
        <w:spacing w:line="276" w:lineRule="auto"/>
        <w:jc w:val="both"/>
        <w:rPr>
          <w:rFonts w:ascii="Verdana" w:hAnsi="Verdana" w:cstheme="minorHAnsi"/>
          <w:sz w:val="21"/>
          <w:szCs w:val="21"/>
          <w:lang w:val="es-CO"/>
        </w:rPr>
      </w:pPr>
      <w:r>
        <w:rPr>
          <w:rFonts w:ascii="Verdana" w:hAnsi="Verdana" w:cstheme="minorHAnsi"/>
          <w:sz w:val="21"/>
          <w:szCs w:val="21"/>
          <w:lang w:val="es-CO"/>
        </w:rPr>
        <w:t xml:space="preserve">En la siguiente tabla se presenta cada </w:t>
      </w:r>
      <w:r w:rsidR="00856FFB">
        <w:rPr>
          <w:rFonts w:ascii="Verdana" w:hAnsi="Verdana" w:cstheme="minorHAnsi"/>
          <w:sz w:val="21"/>
          <w:szCs w:val="21"/>
          <w:lang w:val="es-CO"/>
        </w:rPr>
        <w:t xml:space="preserve">uno de ellos </w:t>
      </w:r>
      <w:r w:rsidR="009E6620">
        <w:rPr>
          <w:rFonts w:ascii="Verdana" w:hAnsi="Verdana" w:cstheme="minorHAnsi"/>
          <w:sz w:val="21"/>
          <w:szCs w:val="21"/>
          <w:lang w:val="es-CO"/>
        </w:rPr>
        <w:t>de acuerdo con el</w:t>
      </w:r>
      <w:r w:rsidR="00856FFB">
        <w:rPr>
          <w:rFonts w:ascii="Verdana" w:hAnsi="Verdana" w:cstheme="minorHAnsi"/>
          <w:sz w:val="21"/>
          <w:szCs w:val="21"/>
          <w:lang w:val="es-CO"/>
        </w:rPr>
        <w:t xml:space="preserve"> </w:t>
      </w:r>
      <w:r>
        <w:rPr>
          <w:rFonts w:ascii="Verdana" w:hAnsi="Verdana" w:cstheme="minorHAnsi"/>
          <w:sz w:val="21"/>
          <w:szCs w:val="21"/>
          <w:lang w:val="es-CO"/>
        </w:rPr>
        <w:t xml:space="preserve">plan o proyecto </w:t>
      </w:r>
      <w:r w:rsidR="00856FFB">
        <w:rPr>
          <w:rFonts w:ascii="Verdana" w:hAnsi="Verdana" w:cstheme="minorHAnsi"/>
          <w:sz w:val="21"/>
          <w:szCs w:val="21"/>
          <w:lang w:val="es-CO"/>
        </w:rPr>
        <w:t xml:space="preserve">planteado: </w:t>
      </w:r>
      <w:r w:rsidR="009E2121">
        <w:rPr>
          <w:rFonts w:ascii="Verdana" w:hAnsi="Verdana" w:cstheme="minorHAnsi"/>
          <w:sz w:val="21"/>
          <w:szCs w:val="21"/>
          <w:lang w:val="es-CO"/>
        </w:rPr>
        <w:t xml:space="preserve"> </w:t>
      </w:r>
    </w:p>
    <w:p w14:paraId="14FEC4E9" w14:textId="33A12A36" w:rsidR="009E2121" w:rsidRDefault="009E2121" w:rsidP="005B7B56">
      <w:pPr>
        <w:spacing w:line="276" w:lineRule="auto"/>
        <w:jc w:val="both"/>
        <w:rPr>
          <w:rFonts w:ascii="Verdana" w:hAnsi="Verdana" w:cstheme="minorHAnsi"/>
          <w:sz w:val="21"/>
          <w:szCs w:val="21"/>
          <w:lang w:val="es-CO"/>
        </w:rPr>
      </w:pPr>
    </w:p>
    <w:tbl>
      <w:tblPr>
        <w:tblW w:w="0" w:type="auto"/>
        <w:tblCellMar>
          <w:left w:w="70" w:type="dxa"/>
          <w:right w:w="70" w:type="dxa"/>
        </w:tblCellMar>
        <w:tblLook w:val="04A0" w:firstRow="1" w:lastRow="0" w:firstColumn="1" w:lastColumn="0" w:noHBand="0" w:noVBand="1"/>
      </w:tblPr>
      <w:tblGrid>
        <w:gridCol w:w="655"/>
        <w:gridCol w:w="4477"/>
        <w:gridCol w:w="4548"/>
      </w:tblGrid>
      <w:tr w:rsidR="00191FFF" w14:paraId="2398EA98" w14:textId="77777777" w:rsidTr="00F80238">
        <w:trPr>
          <w:trHeight w:val="285"/>
        </w:trPr>
        <w:tc>
          <w:tcPr>
            <w:tcW w:w="65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759EDD61" w14:textId="17D96799" w:rsidR="00191FFF" w:rsidRPr="00191FFF" w:rsidRDefault="00191FFF" w:rsidP="00191FFF">
            <w:pPr>
              <w:jc w:val="center"/>
              <w:rPr>
                <w:rFonts w:ascii="Verdana" w:hAnsi="Verdana" w:cs="Calibri"/>
                <w:b/>
                <w:bCs/>
                <w:color w:val="000000"/>
                <w:sz w:val="18"/>
                <w:szCs w:val="18"/>
              </w:rPr>
            </w:pPr>
            <w:r>
              <w:rPr>
                <w:rFonts w:ascii="Verdana" w:hAnsi="Verdana" w:cs="Calibri"/>
                <w:b/>
                <w:bCs/>
                <w:color w:val="000000"/>
                <w:sz w:val="18"/>
                <w:szCs w:val="18"/>
              </w:rPr>
              <w:lastRenderedPageBreak/>
              <w:t>ÍTEM</w:t>
            </w:r>
          </w:p>
        </w:tc>
        <w:tc>
          <w:tcPr>
            <w:tcW w:w="4479" w:type="dxa"/>
            <w:tcBorders>
              <w:top w:val="single" w:sz="4" w:space="0" w:color="auto"/>
              <w:left w:val="nil"/>
              <w:bottom w:val="single" w:sz="4" w:space="0" w:color="auto"/>
              <w:right w:val="single" w:sz="4" w:space="0" w:color="auto"/>
            </w:tcBorders>
            <w:shd w:val="clear" w:color="000000" w:fill="95B3D7"/>
            <w:noWrap/>
            <w:vAlign w:val="center"/>
            <w:hideMark/>
          </w:tcPr>
          <w:p w14:paraId="6A9FCE3E"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PLANES O PROYECTOS</w:t>
            </w:r>
          </w:p>
        </w:tc>
        <w:tc>
          <w:tcPr>
            <w:tcW w:w="4550" w:type="dxa"/>
            <w:tcBorders>
              <w:top w:val="single" w:sz="4" w:space="0" w:color="auto"/>
              <w:left w:val="nil"/>
              <w:bottom w:val="single" w:sz="4" w:space="0" w:color="auto"/>
              <w:right w:val="single" w:sz="4" w:space="0" w:color="auto"/>
            </w:tcBorders>
            <w:shd w:val="clear" w:color="000000" w:fill="95B3D7"/>
            <w:noWrap/>
            <w:vAlign w:val="bottom"/>
            <w:hideMark/>
          </w:tcPr>
          <w:p w14:paraId="0FB8120B" w14:textId="0D016203" w:rsidR="00F80238" w:rsidRDefault="00191FFF" w:rsidP="00F80238">
            <w:pPr>
              <w:jc w:val="center"/>
              <w:rPr>
                <w:rFonts w:ascii="Verdana" w:hAnsi="Verdana" w:cs="Calibri"/>
                <w:b/>
                <w:bCs/>
                <w:color w:val="000000"/>
                <w:sz w:val="18"/>
                <w:szCs w:val="18"/>
              </w:rPr>
            </w:pPr>
            <w:r>
              <w:rPr>
                <w:rFonts w:ascii="Verdana" w:hAnsi="Verdana" w:cs="Calibri"/>
                <w:b/>
                <w:bCs/>
                <w:color w:val="000000"/>
                <w:sz w:val="18"/>
                <w:szCs w:val="18"/>
              </w:rPr>
              <w:t>INDICADORES DE SEGUIMIENTO</w:t>
            </w:r>
          </w:p>
        </w:tc>
      </w:tr>
      <w:tr w:rsidR="00191FFF" w14:paraId="2CFB9F8A" w14:textId="77777777" w:rsidTr="00191FFF">
        <w:trPr>
          <w:trHeight w:val="465"/>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3C6C7E58"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1</w:t>
            </w:r>
          </w:p>
        </w:tc>
        <w:tc>
          <w:tcPr>
            <w:tcW w:w="4479" w:type="dxa"/>
            <w:tcBorders>
              <w:top w:val="nil"/>
              <w:left w:val="nil"/>
              <w:bottom w:val="single" w:sz="4" w:space="0" w:color="auto"/>
              <w:right w:val="single" w:sz="4" w:space="0" w:color="auto"/>
            </w:tcBorders>
            <w:shd w:val="clear" w:color="auto" w:fill="auto"/>
            <w:vAlign w:val="center"/>
            <w:hideMark/>
          </w:tcPr>
          <w:p w14:paraId="2937C77E"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Implementar el Sistema de Gestión Documental y Archivo bajo el estándar ISO 30301.</w:t>
            </w:r>
          </w:p>
        </w:tc>
        <w:tc>
          <w:tcPr>
            <w:tcW w:w="4550" w:type="dxa"/>
            <w:tcBorders>
              <w:top w:val="nil"/>
              <w:left w:val="nil"/>
              <w:bottom w:val="single" w:sz="4" w:space="0" w:color="auto"/>
              <w:right w:val="single" w:sz="4" w:space="0" w:color="auto"/>
            </w:tcBorders>
            <w:shd w:val="clear" w:color="auto" w:fill="auto"/>
            <w:noWrap/>
            <w:vAlign w:val="center"/>
            <w:hideMark/>
          </w:tcPr>
          <w:p w14:paraId="5BECF83A"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Sistema de Gestión Documental (SGD) implementado.</w:t>
            </w:r>
          </w:p>
        </w:tc>
      </w:tr>
      <w:tr w:rsidR="00191FFF" w14:paraId="17AA3252" w14:textId="77777777" w:rsidTr="00191FFF">
        <w:trPr>
          <w:trHeight w:val="465"/>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4C243C23"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2</w:t>
            </w:r>
          </w:p>
        </w:tc>
        <w:tc>
          <w:tcPr>
            <w:tcW w:w="4479" w:type="dxa"/>
            <w:tcBorders>
              <w:top w:val="nil"/>
              <w:left w:val="nil"/>
              <w:bottom w:val="single" w:sz="4" w:space="0" w:color="auto"/>
              <w:right w:val="single" w:sz="4" w:space="0" w:color="auto"/>
            </w:tcBorders>
            <w:shd w:val="clear" w:color="auto" w:fill="auto"/>
            <w:vAlign w:val="center"/>
            <w:hideMark/>
          </w:tcPr>
          <w:p w14:paraId="2523DDBD" w14:textId="77777777" w:rsidR="00191FFF" w:rsidRDefault="00191FFF">
            <w:pPr>
              <w:jc w:val="both"/>
              <w:rPr>
                <w:rFonts w:ascii="Verdana" w:hAnsi="Verdana" w:cs="Calibri"/>
                <w:color w:val="000000"/>
                <w:sz w:val="20"/>
                <w:szCs w:val="20"/>
              </w:rPr>
            </w:pPr>
            <w:r>
              <w:rPr>
                <w:rFonts w:ascii="Verdana" w:hAnsi="Verdana" w:cs="Calibri"/>
                <w:color w:val="000000"/>
                <w:sz w:val="20"/>
                <w:szCs w:val="20"/>
              </w:rPr>
              <w:t>Plan de capacitaciones en gestión documental - 2022.</w:t>
            </w:r>
          </w:p>
        </w:tc>
        <w:tc>
          <w:tcPr>
            <w:tcW w:w="4550" w:type="dxa"/>
            <w:tcBorders>
              <w:top w:val="nil"/>
              <w:left w:val="nil"/>
              <w:bottom w:val="single" w:sz="4" w:space="0" w:color="auto"/>
              <w:right w:val="single" w:sz="4" w:space="0" w:color="auto"/>
            </w:tcBorders>
            <w:shd w:val="clear" w:color="auto" w:fill="auto"/>
            <w:noWrap/>
            <w:vAlign w:val="center"/>
            <w:hideMark/>
          </w:tcPr>
          <w:p w14:paraId="6BFE5906"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Número de capacitaciones realizadas</w:t>
            </w:r>
          </w:p>
        </w:tc>
      </w:tr>
      <w:tr w:rsidR="00191FFF" w14:paraId="220BCC35" w14:textId="77777777" w:rsidTr="00191FFF">
        <w:trPr>
          <w:trHeight w:val="1125"/>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7592012"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3</w:t>
            </w:r>
          </w:p>
        </w:tc>
        <w:tc>
          <w:tcPr>
            <w:tcW w:w="4479" w:type="dxa"/>
            <w:tcBorders>
              <w:top w:val="nil"/>
              <w:left w:val="nil"/>
              <w:bottom w:val="single" w:sz="4" w:space="0" w:color="auto"/>
              <w:right w:val="single" w:sz="4" w:space="0" w:color="auto"/>
            </w:tcBorders>
            <w:shd w:val="clear" w:color="auto" w:fill="auto"/>
            <w:vAlign w:val="center"/>
            <w:hideMark/>
          </w:tcPr>
          <w:p w14:paraId="313039CB" w14:textId="77777777" w:rsidR="00191FFF" w:rsidRDefault="00191FFF">
            <w:pPr>
              <w:jc w:val="both"/>
              <w:rPr>
                <w:rFonts w:ascii="Verdana" w:hAnsi="Verdana" w:cs="Calibri"/>
                <w:color w:val="000000"/>
                <w:sz w:val="20"/>
                <w:szCs w:val="20"/>
              </w:rPr>
            </w:pPr>
            <w:r>
              <w:rPr>
                <w:rFonts w:ascii="Verdana" w:hAnsi="Verdana" w:cs="Calibri"/>
                <w:color w:val="000000"/>
                <w:sz w:val="20"/>
                <w:szCs w:val="20"/>
              </w:rPr>
              <w:t>Proyecto de intervención de archivos de gestión.</w:t>
            </w:r>
          </w:p>
        </w:tc>
        <w:tc>
          <w:tcPr>
            <w:tcW w:w="4550" w:type="dxa"/>
            <w:tcBorders>
              <w:top w:val="nil"/>
              <w:left w:val="nil"/>
              <w:bottom w:val="single" w:sz="4" w:space="0" w:color="auto"/>
              <w:right w:val="single" w:sz="4" w:space="0" w:color="auto"/>
            </w:tcBorders>
            <w:shd w:val="clear" w:color="auto" w:fill="auto"/>
            <w:vAlign w:val="center"/>
            <w:hideMark/>
          </w:tcPr>
          <w:p w14:paraId="2225DFEA"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1. Expedientes físicos y electrónicos intervenidos</w:t>
            </w:r>
            <w:r>
              <w:rPr>
                <w:rFonts w:ascii="Verdana" w:hAnsi="Verdana" w:cs="Calibri"/>
                <w:color w:val="000000"/>
                <w:sz w:val="18"/>
                <w:szCs w:val="18"/>
              </w:rPr>
              <w:br/>
            </w:r>
            <w:r>
              <w:rPr>
                <w:rFonts w:ascii="Verdana" w:hAnsi="Verdana" w:cs="Calibri"/>
                <w:color w:val="000000"/>
                <w:sz w:val="18"/>
                <w:szCs w:val="18"/>
              </w:rPr>
              <w:br/>
              <w:t>2. Inventarios Documentales Actualizados</w:t>
            </w:r>
          </w:p>
        </w:tc>
      </w:tr>
      <w:tr w:rsidR="00191FFF" w14:paraId="184A0F2F" w14:textId="77777777" w:rsidTr="00191FFF">
        <w:trPr>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39A5C992"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4</w:t>
            </w:r>
          </w:p>
        </w:tc>
        <w:tc>
          <w:tcPr>
            <w:tcW w:w="4479" w:type="dxa"/>
            <w:tcBorders>
              <w:top w:val="nil"/>
              <w:left w:val="nil"/>
              <w:bottom w:val="single" w:sz="4" w:space="0" w:color="auto"/>
              <w:right w:val="single" w:sz="4" w:space="0" w:color="auto"/>
            </w:tcBorders>
            <w:shd w:val="clear" w:color="auto" w:fill="auto"/>
            <w:vAlign w:val="center"/>
            <w:hideMark/>
          </w:tcPr>
          <w:p w14:paraId="2832C859" w14:textId="77777777" w:rsidR="00191FFF" w:rsidRDefault="00191FFF">
            <w:pPr>
              <w:jc w:val="both"/>
              <w:rPr>
                <w:rFonts w:ascii="Verdana" w:hAnsi="Verdana" w:cs="Calibri"/>
                <w:color w:val="000000"/>
                <w:sz w:val="20"/>
                <w:szCs w:val="20"/>
              </w:rPr>
            </w:pPr>
            <w:r>
              <w:rPr>
                <w:rFonts w:ascii="Verdana" w:hAnsi="Verdana" w:cs="Calibri"/>
                <w:color w:val="000000"/>
                <w:sz w:val="20"/>
                <w:szCs w:val="20"/>
              </w:rPr>
              <w:t>Plan de Actualización de los Instrumentos Archivísticos.</w:t>
            </w:r>
          </w:p>
        </w:tc>
        <w:tc>
          <w:tcPr>
            <w:tcW w:w="4550" w:type="dxa"/>
            <w:tcBorders>
              <w:top w:val="nil"/>
              <w:left w:val="nil"/>
              <w:bottom w:val="single" w:sz="4" w:space="0" w:color="auto"/>
              <w:right w:val="single" w:sz="4" w:space="0" w:color="auto"/>
            </w:tcBorders>
            <w:shd w:val="clear" w:color="auto" w:fill="auto"/>
            <w:noWrap/>
            <w:vAlign w:val="center"/>
            <w:hideMark/>
          </w:tcPr>
          <w:p w14:paraId="3F3CBDCC"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Numero de instrumentos actualizados, aprobados, socializados e implementados.</w:t>
            </w:r>
          </w:p>
        </w:tc>
      </w:tr>
      <w:tr w:rsidR="00191FFF" w14:paraId="24BC66AD" w14:textId="77777777" w:rsidTr="00191FFF">
        <w:trPr>
          <w:trHeight w:val="510"/>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6C3529E8"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5</w:t>
            </w:r>
          </w:p>
        </w:tc>
        <w:tc>
          <w:tcPr>
            <w:tcW w:w="4479" w:type="dxa"/>
            <w:tcBorders>
              <w:top w:val="nil"/>
              <w:left w:val="nil"/>
              <w:bottom w:val="single" w:sz="4" w:space="0" w:color="auto"/>
              <w:right w:val="single" w:sz="4" w:space="0" w:color="auto"/>
            </w:tcBorders>
            <w:shd w:val="clear" w:color="auto" w:fill="auto"/>
            <w:vAlign w:val="center"/>
            <w:hideMark/>
          </w:tcPr>
          <w:p w14:paraId="4E958D16" w14:textId="77777777" w:rsidR="00191FFF" w:rsidRDefault="00191FFF">
            <w:pPr>
              <w:jc w:val="both"/>
              <w:rPr>
                <w:rFonts w:ascii="Verdana" w:hAnsi="Verdana" w:cs="Calibri"/>
                <w:color w:val="000000"/>
                <w:sz w:val="20"/>
                <w:szCs w:val="20"/>
              </w:rPr>
            </w:pPr>
            <w:r>
              <w:rPr>
                <w:rFonts w:ascii="Verdana" w:hAnsi="Verdana" w:cs="Calibri"/>
                <w:color w:val="000000"/>
                <w:sz w:val="20"/>
                <w:szCs w:val="20"/>
              </w:rPr>
              <w:t>Implementación del Sistema Integrado de Conservación (SIC).</w:t>
            </w:r>
          </w:p>
        </w:tc>
        <w:tc>
          <w:tcPr>
            <w:tcW w:w="4550" w:type="dxa"/>
            <w:tcBorders>
              <w:top w:val="nil"/>
              <w:left w:val="nil"/>
              <w:bottom w:val="single" w:sz="4" w:space="0" w:color="auto"/>
              <w:right w:val="single" w:sz="4" w:space="0" w:color="auto"/>
            </w:tcBorders>
            <w:shd w:val="clear" w:color="auto" w:fill="auto"/>
            <w:noWrap/>
            <w:vAlign w:val="center"/>
            <w:hideMark/>
          </w:tcPr>
          <w:p w14:paraId="5A525CBB"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Sistema Integrado de Conservación (SIC) implementado</w:t>
            </w:r>
          </w:p>
        </w:tc>
      </w:tr>
      <w:tr w:rsidR="00191FFF" w14:paraId="17D8DAD2" w14:textId="77777777" w:rsidTr="00191FFF">
        <w:trPr>
          <w:trHeight w:val="765"/>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6ABBAE2C"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6</w:t>
            </w:r>
          </w:p>
        </w:tc>
        <w:tc>
          <w:tcPr>
            <w:tcW w:w="4479" w:type="dxa"/>
            <w:tcBorders>
              <w:top w:val="nil"/>
              <w:left w:val="nil"/>
              <w:bottom w:val="single" w:sz="4" w:space="0" w:color="auto"/>
              <w:right w:val="single" w:sz="4" w:space="0" w:color="auto"/>
            </w:tcBorders>
            <w:shd w:val="clear" w:color="auto" w:fill="auto"/>
            <w:vAlign w:val="center"/>
            <w:hideMark/>
          </w:tcPr>
          <w:p w14:paraId="3D15B815" w14:textId="77777777" w:rsidR="00191FFF" w:rsidRDefault="00191FFF">
            <w:pPr>
              <w:jc w:val="both"/>
              <w:rPr>
                <w:rFonts w:ascii="Verdana" w:hAnsi="Verdana" w:cs="Calibri"/>
                <w:color w:val="000000"/>
                <w:sz w:val="20"/>
                <w:szCs w:val="20"/>
              </w:rPr>
            </w:pPr>
            <w:r>
              <w:rPr>
                <w:rFonts w:ascii="Verdana" w:hAnsi="Verdana" w:cs="Calibri"/>
                <w:color w:val="000000"/>
                <w:sz w:val="20"/>
                <w:szCs w:val="20"/>
              </w:rPr>
              <w:t>Implementación y mantenimiento del Sistema de Gestión de Documentos Electrónicos de Archivo SGDEA.</w:t>
            </w:r>
          </w:p>
        </w:tc>
        <w:tc>
          <w:tcPr>
            <w:tcW w:w="4550" w:type="dxa"/>
            <w:tcBorders>
              <w:top w:val="nil"/>
              <w:left w:val="nil"/>
              <w:bottom w:val="single" w:sz="4" w:space="0" w:color="auto"/>
              <w:right w:val="single" w:sz="4" w:space="0" w:color="auto"/>
            </w:tcBorders>
            <w:shd w:val="clear" w:color="auto" w:fill="auto"/>
            <w:noWrap/>
            <w:vAlign w:val="center"/>
            <w:hideMark/>
          </w:tcPr>
          <w:p w14:paraId="0543DF44"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Sistema implementado y funcionando.</w:t>
            </w:r>
          </w:p>
        </w:tc>
      </w:tr>
      <w:tr w:rsidR="00191FFF" w14:paraId="6481BD71" w14:textId="77777777" w:rsidTr="00191FFF">
        <w:trPr>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54F56B8" w14:textId="77777777" w:rsidR="00191FFF" w:rsidRDefault="00191FFF">
            <w:pPr>
              <w:jc w:val="center"/>
              <w:rPr>
                <w:rFonts w:ascii="Verdana" w:hAnsi="Verdana" w:cs="Calibri"/>
                <w:b/>
                <w:bCs/>
                <w:color w:val="000000"/>
                <w:sz w:val="18"/>
                <w:szCs w:val="18"/>
              </w:rPr>
            </w:pPr>
            <w:r>
              <w:rPr>
                <w:rFonts w:ascii="Verdana" w:hAnsi="Verdana" w:cs="Calibri"/>
                <w:b/>
                <w:bCs/>
                <w:color w:val="000000"/>
                <w:sz w:val="18"/>
                <w:szCs w:val="18"/>
              </w:rPr>
              <w:t>7</w:t>
            </w:r>
          </w:p>
        </w:tc>
        <w:tc>
          <w:tcPr>
            <w:tcW w:w="4479" w:type="dxa"/>
            <w:tcBorders>
              <w:top w:val="nil"/>
              <w:left w:val="nil"/>
              <w:bottom w:val="single" w:sz="4" w:space="0" w:color="auto"/>
              <w:right w:val="single" w:sz="4" w:space="0" w:color="auto"/>
            </w:tcBorders>
            <w:shd w:val="clear" w:color="auto" w:fill="auto"/>
            <w:vAlign w:val="center"/>
            <w:hideMark/>
          </w:tcPr>
          <w:p w14:paraId="7FBEC607" w14:textId="77777777" w:rsidR="00191FFF" w:rsidRDefault="00191FFF">
            <w:pPr>
              <w:jc w:val="both"/>
              <w:rPr>
                <w:rFonts w:ascii="Verdana" w:hAnsi="Verdana" w:cs="Calibri"/>
                <w:color w:val="000000"/>
                <w:sz w:val="20"/>
                <w:szCs w:val="20"/>
              </w:rPr>
            </w:pPr>
            <w:r>
              <w:rPr>
                <w:rFonts w:ascii="Verdana" w:hAnsi="Verdana" w:cs="Calibri"/>
                <w:color w:val="000000"/>
                <w:sz w:val="20"/>
                <w:szCs w:val="20"/>
              </w:rPr>
              <w:t>Convalidación de las Tablas de Valoración Documental (TVD).</w:t>
            </w:r>
          </w:p>
        </w:tc>
        <w:tc>
          <w:tcPr>
            <w:tcW w:w="4550" w:type="dxa"/>
            <w:tcBorders>
              <w:top w:val="nil"/>
              <w:left w:val="nil"/>
              <w:bottom w:val="single" w:sz="4" w:space="0" w:color="auto"/>
              <w:right w:val="single" w:sz="4" w:space="0" w:color="auto"/>
            </w:tcBorders>
            <w:shd w:val="clear" w:color="auto" w:fill="auto"/>
            <w:noWrap/>
            <w:vAlign w:val="center"/>
            <w:hideMark/>
          </w:tcPr>
          <w:p w14:paraId="54BFFE0B" w14:textId="77777777" w:rsidR="00191FFF" w:rsidRDefault="00191FFF">
            <w:pPr>
              <w:jc w:val="both"/>
              <w:rPr>
                <w:rFonts w:ascii="Verdana" w:hAnsi="Verdana" w:cs="Calibri"/>
                <w:color w:val="000000"/>
                <w:sz w:val="18"/>
                <w:szCs w:val="18"/>
              </w:rPr>
            </w:pPr>
            <w:r>
              <w:rPr>
                <w:rFonts w:ascii="Verdana" w:hAnsi="Verdana" w:cs="Calibri"/>
                <w:color w:val="000000"/>
                <w:sz w:val="18"/>
                <w:szCs w:val="18"/>
              </w:rPr>
              <w:t>Cuadros de Clasificación Documental y Tablas de Valoración Documental convalidadas.</w:t>
            </w:r>
          </w:p>
        </w:tc>
      </w:tr>
    </w:tbl>
    <w:p w14:paraId="2B1E63DA" w14:textId="77777777" w:rsidR="00191FFF" w:rsidRDefault="00191FFF" w:rsidP="005B7B56">
      <w:pPr>
        <w:spacing w:line="276" w:lineRule="auto"/>
        <w:jc w:val="both"/>
        <w:rPr>
          <w:rFonts w:ascii="Verdana" w:hAnsi="Verdana" w:cstheme="minorHAnsi"/>
          <w:sz w:val="21"/>
          <w:szCs w:val="21"/>
          <w:lang w:val="es-CO"/>
        </w:rPr>
      </w:pPr>
    </w:p>
    <w:p w14:paraId="18B95BB6" w14:textId="5E8F4669" w:rsidR="00967C93" w:rsidRPr="0090355C" w:rsidRDefault="00967C93" w:rsidP="0090355C">
      <w:pPr>
        <w:pStyle w:val="Ttulo1"/>
        <w:keepLines/>
        <w:numPr>
          <w:ilvl w:val="0"/>
          <w:numId w:val="34"/>
        </w:numPr>
        <w:spacing w:before="240" w:line="276" w:lineRule="auto"/>
        <w:rPr>
          <w:rFonts w:ascii="Verdana" w:hAnsi="Verdana"/>
          <w:sz w:val="21"/>
          <w:szCs w:val="21"/>
          <w:lang w:val="es-CO" w:eastAsia="en-US"/>
        </w:rPr>
      </w:pPr>
      <w:bookmarkStart w:id="54" w:name="_Toc62459922"/>
      <w:bookmarkStart w:id="55" w:name="_Toc62459923"/>
      <w:bookmarkStart w:id="56" w:name="_Toc62459924"/>
      <w:bookmarkStart w:id="57" w:name="_Toc93513279"/>
      <w:bookmarkEnd w:id="54"/>
      <w:bookmarkEnd w:id="55"/>
      <w:bookmarkEnd w:id="56"/>
      <w:r w:rsidRPr="0090355C">
        <w:rPr>
          <w:rFonts w:ascii="Verdana" w:hAnsi="Verdana" w:cs="Times New Roman"/>
          <w:bCs w:val="0"/>
          <w:sz w:val="21"/>
          <w:szCs w:val="21"/>
          <w:lang w:val="es-CO" w:eastAsia="en-US"/>
        </w:rPr>
        <w:t>GLOSARIO</w:t>
      </w:r>
      <w:bookmarkEnd w:id="57"/>
    </w:p>
    <w:p w14:paraId="04980A0B" w14:textId="4F11191F" w:rsidR="00967C93" w:rsidRPr="00D35089" w:rsidRDefault="00967C93" w:rsidP="005B7B56">
      <w:pPr>
        <w:spacing w:line="276" w:lineRule="auto"/>
        <w:jc w:val="both"/>
        <w:rPr>
          <w:rFonts w:ascii="Verdana" w:hAnsi="Verdana" w:cstheme="minorHAnsi"/>
          <w:sz w:val="21"/>
          <w:szCs w:val="21"/>
          <w:lang w:val="es-CO"/>
        </w:rPr>
      </w:pPr>
    </w:p>
    <w:p w14:paraId="04D29F46" w14:textId="77777777" w:rsidR="00FF57DF" w:rsidRPr="0090355C" w:rsidRDefault="00FF57DF" w:rsidP="00FF57DF">
      <w:pPr>
        <w:jc w:val="both"/>
        <w:rPr>
          <w:rFonts w:ascii="Verdana" w:hAnsi="Verdana"/>
          <w:b/>
          <w:sz w:val="21"/>
          <w:szCs w:val="21"/>
          <w:lang w:val="es-CO"/>
        </w:rPr>
      </w:pPr>
      <w:r w:rsidRPr="0090355C">
        <w:rPr>
          <w:rFonts w:ascii="Verdana" w:hAnsi="Verdana"/>
          <w:b/>
          <w:sz w:val="21"/>
          <w:szCs w:val="21"/>
          <w:lang w:val="es-CO"/>
        </w:rPr>
        <w:t xml:space="preserve">Archivos de Derechos Humanos: </w:t>
      </w:r>
      <w:r w:rsidRPr="0090355C">
        <w:rPr>
          <w:rFonts w:ascii="Verdana" w:hAnsi="Verdana"/>
          <w:sz w:val="21"/>
          <w:szCs w:val="21"/>
          <w:lang w:val="es-CO"/>
        </w:rPr>
        <w:t>Los archivos de DDHH contribuyen a la protección de los derechos a la verdad, la justicia, la reparación y a la garantía de no repetición de los hechos victimizantes, pues los testimonios que en ellos se plasman constituyen registros e información que de manera sistemática conforman la memoria histórica. Por eso, la protección, salvaguarda y sistematización de los archivos es una de las grandes responsabilidades y desafíos de los procesos de justicia transicional en la lucha contra la impunidad.</w:t>
      </w:r>
    </w:p>
    <w:p w14:paraId="1524BB68" w14:textId="77777777" w:rsidR="00D35089" w:rsidRDefault="00D35089" w:rsidP="00FF57DF">
      <w:pPr>
        <w:jc w:val="both"/>
        <w:rPr>
          <w:rFonts w:ascii="Verdana" w:hAnsi="Verdana"/>
          <w:b/>
          <w:sz w:val="21"/>
          <w:szCs w:val="21"/>
          <w:lang w:val="es-CO"/>
        </w:rPr>
      </w:pPr>
    </w:p>
    <w:p w14:paraId="1F34E4B3" w14:textId="48202B2A" w:rsidR="00FF57DF" w:rsidRPr="0090355C" w:rsidRDefault="00FF57DF" w:rsidP="00FF57DF">
      <w:pPr>
        <w:jc w:val="both"/>
        <w:rPr>
          <w:rFonts w:ascii="Verdana" w:hAnsi="Verdana"/>
          <w:sz w:val="21"/>
          <w:szCs w:val="21"/>
          <w:lang w:val="es-CO"/>
        </w:rPr>
      </w:pPr>
      <w:r w:rsidRPr="0090355C">
        <w:rPr>
          <w:rFonts w:ascii="Verdana" w:hAnsi="Verdana"/>
          <w:b/>
          <w:sz w:val="21"/>
          <w:szCs w:val="21"/>
          <w:lang w:val="es-CO"/>
        </w:rPr>
        <w:t xml:space="preserve">Comunicaciones Oficiales: </w:t>
      </w:r>
      <w:r w:rsidRPr="0090355C">
        <w:rPr>
          <w:rFonts w:ascii="Verdana" w:hAnsi="Verdana"/>
          <w:sz w:val="21"/>
          <w:szCs w:val="21"/>
          <w:lang w:val="es-CO"/>
        </w:rPr>
        <w:t>Son todas aquellas recibidas o producidas en desarrollo de las funciones asignadas legalmente a una entidad, independientemente del medio utilizado.</w:t>
      </w:r>
    </w:p>
    <w:p w14:paraId="6837FE2F" w14:textId="77777777" w:rsidR="00D35089" w:rsidRDefault="00D35089" w:rsidP="00FF57DF">
      <w:pPr>
        <w:jc w:val="both"/>
        <w:rPr>
          <w:rFonts w:ascii="Verdana" w:hAnsi="Verdana"/>
          <w:b/>
          <w:sz w:val="21"/>
          <w:szCs w:val="21"/>
          <w:lang w:val="es-CO"/>
        </w:rPr>
      </w:pPr>
    </w:p>
    <w:p w14:paraId="4B365735" w14:textId="3D3653C2" w:rsidR="00FF57DF" w:rsidRPr="0090355C" w:rsidRDefault="00FF57DF" w:rsidP="00FF57DF">
      <w:pPr>
        <w:jc w:val="both"/>
        <w:rPr>
          <w:rFonts w:ascii="Verdana" w:hAnsi="Verdana"/>
          <w:sz w:val="21"/>
          <w:szCs w:val="21"/>
          <w:lang w:val="es-CO"/>
        </w:rPr>
      </w:pPr>
      <w:r w:rsidRPr="0090355C">
        <w:rPr>
          <w:rFonts w:ascii="Verdana" w:hAnsi="Verdana"/>
          <w:b/>
          <w:sz w:val="21"/>
          <w:szCs w:val="21"/>
          <w:lang w:val="es-CO"/>
        </w:rPr>
        <w:t xml:space="preserve">Correspondencia: </w:t>
      </w:r>
      <w:r w:rsidRPr="0090355C">
        <w:rPr>
          <w:rFonts w:ascii="Verdana" w:hAnsi="Verdana"/>
          <w:sz w:val="21"/>
          <w:szCs w:val="21"/>
          <w:lang w:val="es-CO"/>
        </w:rPr>
        <w:t xml:space="preserve">Son todas las </w:t>
      </w:r>
      <w:r w:rsidR="00D35089" w:rsidRPr="00D35089">
        <w:rPr>
          <w:rFonts w:ascii="Verdana" w:hAnsi="Verdana"/>
          <w:sz w:val="21"/>
          <w:szCs w:val="21"/>
          <w:lang w:val="es-CO"/>
        </w:rPr>
        <w:t>comunicacion</w:t>
      </w:r>
      <w:r w:rsidR="00D35089">
        <w:rPr>
          <w:rFonts w:ascii="Verdana" w:hAnsi="Verdana"/>
          <w:sz w:val="21"/>
          <w:szCs w:val="21"/>
          <w:lang w:val="es-CO"/>
        </w:rPr>
        <w:t>es</w:t>
      </w:r>
      <w:r w:rsidRPr="0090355C">
        <w:rPr>
          <w:rFonts w:ascii="Verdana" w:hAnsi="Verdana"/>
          <w:sz w:val="21"/>
          <w:szCs w:val="21"/>
          <w:lang w:val="es-CO"/>
        </w:rPr>
        <w:t xml:space="preserve"> de carácter privado que llegan a las entidades, a título personal, citando o no el cargo del funcionario. No generan trámites para las instituciones.</w:t>
      </w:r>
    </w:p>
    <w:p w14:paraId="14FCDF4F" w14:textId="77777777" w:rsidR="00D35089" w:rsidRDefault="00D35089" w:rsidP="00FF57DF">
      <w:pPr>
        <w:jc w:val="both"/>
        <w:rPr>
          <w:rFonts w:ascii="Verdana" w:hAnsi="Verdana"/>
          <w:b/>
          <w:sz w:val="21"/>
          <w:szCs w:val="21"/>
          <w:lang w:val="es-CO"/>
        </w:rPr>
      </w:pPr>
    </w:p>
    <w:p w14:paraId="7EBC5E39" w14:textId="471F4091" w:rsidR="00FF57DF" w:rsidRPr="0090355C" w:rsidRDefault="00FF57DF" w:rsidP="00FF57DF">
      <w:pPr>
        <w:jc w:val="both"/>
        <w:rPr>
          <w:rFonts w:ascii="Verdana" w:hAnsi="Verdana"/>
          <w:sz w:val="21"/>
          <w:szCs w:val="21"/>
          <w:lang w:val="es-CO"/>
        </w:rPr>
      </w:pPr>
      <w:r w:rsidRPr="0090355C">
        <w:rPr>
          <w:rFonts w:ascii="Verdana" w:hAnsi="Verdana"/>
          <w:b/>
          <w:sz w:val="21"/>
          <w:szCs w:val="21"/>
          <w:lang w:val="es-CO"/>
        </w:rPr>
        <w:t>Orfeo</w:t>
      </w:r>
      <w:r w:rsidRPr="0090355C">
        <w:rPr>
          <w:rFonts w:ascii="Verdana" w:hAnsi="Verdana"/>
          <w:sz w:val="21"/>
          <w:szCs w:val="21"/>
          <w:lang w:val="es-CO"/>
        </w:rPr>
        <w:t>: Sistema de Gestión Documental que permite la organización, gestión y trámite, de las comunicaciones oficiales de la Unidad.</w:t>
      </w:r>
    </w:p>
    <w:p w14:paraId="23546CC6" w14:textId="77777777" w:rsidR="00D35089" w:rsidRDefault="00D35089" w:rsidP="00FF57DF">
      <w:pPr>
        <w:jc w:val="both"/>
        <w:rPr>
          <w:rFonts w:ascii="Verdana" w:hAnsi="Verdana"/>
          <w:b/>
          <w:sz w:val="21"/>
          <w:szCs w:val="21"/>
          <w:lang w:val="es-CO"/>
        </w:rPr>
      </w:pPr>
    </w:p>
    <w:p w14:paraId="1B77A5F9" w14:textId="440F8B01" w:rsidR="00FF57DF" w:rsidRPr="0090355C" w:rsidRDefault="00FF57DF" w:rsidP="00FF57DF">
      <w:pPr>
        <w:jc w:val="both"/>
        <w:rPr>
          <w:rFonts w:ascii="Verdana" w:hAnsi="Verdana"/>
          <w:b/>
          <w:sz w:val="21"/>
          <w:szCs w:val="21"/>
          <w:lang w:val="es-CO"/>
        </w:rPr>
      </w:pPr>
      <w:r w:rsidRPr="0090355C">
        <w:rPr>
          <w:rFonts w:ascii="Verdana" w:hAnsi="Verdana"/>
          <w:b/>
          <w:sz w:val="21"/>
          <w:szCs w:val="21"/>
          <w:lang w:val="es-CO"/>
        </w:rPr>
        <w:t xml:space="preserve">Plan Institucional de Archivos - PINAR: </w:t>
      </w:r>
      <w:r w:rsidRPr="0090355C">
        <w:rPr>
          <w:rFonts w:ascii="Verdana" w:hAnsi="Verdana"/>
          <w:sz w:val="21"/>
          <w:szCs w:val="21"/>
          <w:shd w:val="clear" w:color="auto" w:fill="FFFFFF"/>
          <w:lang w:val="es-CO"/>
        </w:rPr>
        <w:t>Es un instrumento para la planeación de la función archivística, el cual se articula con los demás planes y proyectos estratégicos previstos por la entidad.</w:t>
      </w:r>
    </w:p>
    <w:p w14:paraId="69380F99" w14:textId="77777777" w:rsidR="00D35089" w:rsidRDefault="00D35089" w:rsidP="00FF57DF">
      <w:pPr>
        <w:jc w:val="both"/>
        <w:rPr>
          <w:rFonts w:ascii="Verdana" w:hAnsi="Verdana"/>
          <w:b/>
          <w:sz w:val="21"/>
          <w:szCs w:val="21"/>
          <w:lang w:val="es-CO"/>
        </w:rPr>
      </w:pPr>
    </w:p>
    <w:p w14:paraId="5826FF46" w14:textId="677423D3" w:rsidR="00FF57DF" w:rsidRPr="0090355C" w:rsidRDefault="00FF57DF" w:rsidP="00FF57DF">
      <w:pPr>
        <w:jc w:val="both"/>
        <w:rPr>
          <w:rFonts w:ascii="Verdana" w:hAnsi="Verdana"/>
          <w:sz w:val="21"/>
          <w:szCs w:val="21"/>
          <w:lang w:val="es-CO"/>
        </w:rPr>
      </w:pPr>
      <w:r w:rsidRPr="0090355C">
        <w:rPr>
          <w:rFonts w:ascii="Verdana" w:hAnsi="Verdana"/>
          <w:b/>
          <w:sz w:val="21"/>
          <w:szCs w:val="21"/>
          <w:lang w:val="es-CO"/>
        </w:rPr>
        <w:t>Programa de Gestión Documental – P</w:t>
      </w:r>
      <w:r w:rsidR="00D35089">
        <w:rPr>
          <w:rFonts w:ascii="Verdana" w:hAnsi="Verdana"/>
          <w:b/>
          <w:sz w:val="21"/>
          <w:szCs w:val="21"/>
          <w:lang w:val="es-CO"/>
        </w:rPr>
        <w:t>GD</w:t>
      </w:r>
      <w:r w:rsidRPr="0090355C">
        <w:rPr>
          <w:rFonts w:ascii="Verdana" w:hAnsi="Verdana"/>
          <w:b/>
          <w:sz w:val="21"/>
          <w:szCs w:val="21"/>
          <w:lang w:val="es-CO"/>
        </w:rPr>
        <w:t xml:space="preserve">: </w:t>
      </w:r>
      <w:r w:rsidRPr="0090355C">
        <w:rPr>
          <w:rFonts w:ascii="Verdana" w:hAnsi="Verdana"/>
          <w:sz w:val="21"/>
          <w:szCs w:val="21"/>
          <w:lang w:val="es-CO"/>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2D3CB6FC" w14:textId="77777777" w:rsidR="00D35089" w:rsidRDefault="00D35089" w:rsidP="00FF57DF">
      <w:pPr>
        <w:jc w:val="both"/>
        <w:rPr>
          <w:rFonts w:ascii="Verdana" w:hAnsi="Verdana"/>
          <w:b/>
          <w:sz w:val="21"/>
          <w:szCs w:val="21"/>
          <w:lang w:val="es-CO"/>
        </w:rPr>
      </w:pPr>
    </w:p>
    <w:p w14:paraId="6B1BF4A6" w14:textId="6D8F4AFD" w:rsidR="00FF57DF" w:rsidRPr="0090355C" w:rsidRDefault="00FF57DF" w:rsidP="00FF57DF">
      <w:pPr>
        <w:jc w:val="both"/>
        <w:rPr>
          <w:rFonts w:ascii="Verdana" w:hAnsi="Verdana"/>
          <w:sz w:val="21"/>
          <w:szCs w:val="21"/>
          <w:lang w:val="es-CO"/>
        </w:rPr>
      </w:pPr>
      <w:r w:rsidRPr="0090355C">
        <w:rPr>
          <w:rFonts w:ascii="Verdana" w:hAnsi="Verdana"/>
          <w:b/>
          <w:sz w:val="21"/>
          <w:szCs w:val="21"/>
          <w:lang w:val="es-CO"/>
        </w:rPr>
        <w:t xml:space="preserve">Radicación de comunicaciones oficiales: </w:t>
      </w:r>
      <w:r w:rsidRPr="0090355C">
        <w:rPr>
          <w:rFonts w:ascii="Verdana" w:hAnsi="Verdana"/>
          <w:sz w:val="21"/>
          <w:szCs w:val="21"/>
          <w:lang w:val="es-CO"/>
        </w:rPr>
        <w:t>Es el 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 Estos términos, se empiezan a contar a partir del día siguiente de radicado el documento.</w:t>
      </w:r>
    </w:p>
    <w:p w14:paraId="1E577359" w14:textId="77777777" w:rsidR="00D35089" w:rsidRDefault="00D35089" w:rsidP="00FF57DF">
      <w:pPr>
        <w:jc w:val="both"/>
        <w:rPr>
          <w:rFonts w:ascii="Verdana" w:hAnsi="Verdana"/>
          <w:b/>
          <w:sz w:val="21"/>
          <w:szCs w:val="21"/>
          <w:lang w:val="es-CO"/>
        </w:rPr>
      </w:pPr>
    </w:p>
    <w:p w14:paraId="2A856470" w14:textId="0D44AAC1" w:rsidR="00FF57DF" w:rsidRPr="0090355C" w:rsidRDefault="00FF57DF" w:rsidP="00FF57DF">
      <w:pPr>
        <w:jc w:val="both"/>
        <w:rPr>
          <w:rFonts w:ascii="Verdana" w:hAnsi="Verdana"/>
          <w:sz w:val="21"/>
          <w:szCs w:val="21"/>
          <w:lang w:val="es-CO"/>
        </w:rPr>
      </w:pPr>
      <w:r w:rsidRPr="0090355C">
        <w:rPr>
          <w:rFonts w:ascii="Verdana" w:hAnsi="Verdana"/>
          <w:b/>
          <w:sz w:val="21"/>
          <w:szCs w:val="21"/>
          <w:lang w:val="es-CO"/>
        </w:rPr>
        <w:t xml:space="preserve">Registro de Comunicaciones oficiales: </w:t>
      </w:r>
      <w:r w:rsidRPr="0090355C">
        <w:rPr>
          <w:rFonts w:ascii="Verdana" w:hAnsi="Verdana"/>
          <w:sz w:val="21"/>
          <w:szCs w:val="21"/>
          <w:lang w:val="es-CO"/>
        </w:rPr>
        <w:t>Es el procedimiento por medio del cual, las entidades ingresan en sus sistemas manuales o automatizados de correspondencia, todas las comunicaciones producidas o recibidas</w:t>
      </w:r>
    </w:p>
    <w:p w14:paraId="5DFDA303" w14:textId="66638161" w:rsidR="003040FD" w:rsidRPr="00D35089" w:rsidRDefault="003040FD" w:rsidP="005B7B56">
      <w:pPr>
        <w:spacing w:line="276" w:lineRule="auto"/>
        <w:jc w:val="both"/>
        <w:rPr>
          <w:rFonts w:ascii="Verdana" w:hAnsi="Verdana" w:cstheme="minorHAnsi"/>
          <w:sz w:val="21"/>
          <w:szCs w:val="21"/>
          <w:lang w:val="es-CO"/>
        </w:rPr>
      </w:pPr>
    </w:p>
    <w:p w14:paraId="12675788" w14:textId="1AC58C2B" w:rsidR="003040FD" w:rsidRDefault="003040FD" w:rsidP="005B7B56">
      <w:pPr>
        <w:spacing w:line="276" w:lineRule="auto"/>
        <w:jc w:val="both"/>
        <w:rPr>
          <w:rFonts w:ascii="Verdana" w:hAnsi="Verdana" w:cstheme="minorHAnsi"/>
          <w:sz w:val="21"/>
          <w:szCs w:val="21"/>
          <w:lang w:val="es-CO"/>
        </w:rPr>
      </w:pPr>
    </w:p>
    <w:p w14:paraId="279F175A" w14:textId="77777777" w:rsidR="008A162B" w:rsidRPr="00D35089" w:rsidRDefault="008A162B" w:rsidP="005B7B56">
      <w:pPr>
        <w:spacing w:line="276" w:lineRule="auto"/>
        <w:jc w:val="both"/>
        <w:rPr>
          <w:rFonts w:ascii="Verdana" w:hAnsi="Verdana" w:cstheme="minorHAnsi"/>
          <w:sz w:val="21"/>
          <w:szCs w:val="21"/>
          <w:lang w:val="es-CO"/>
        </w:rPr>
      </w:pPr>
    </w:p>
    <w:p w14:paraId="392E7810" w14:textId="6352676B" w:rsidR="00D74D0D" w:rsidRPr="00D35089" w:rsidRDefault="00D74D0D" w:rsidP="00BA43F3">
      <w:pPr>
        <w:pStyle w:val="Ttulo1"/>
        <w:keepLines/>
        <w:numPr>
          <w:ilvl w:val="0"/>
          <w:numId w:val="34"/>
        </w:numPr>
        <w:spacing w:before="240" w:line="276" w:lineRule="auto"/>
        <w:rPr>
          <w:rFonts w:ascii="Verdana" w:hAnsi="Verdana" w:cs="Times New Roman"/>
          <w:bCs w:val="0"/>
          <w:sz w:val="21"/>
          <w:szCs w:val="21"/>
          <w:lang w:val="es-CO" w:eastAsia="en-US"/>
        </w:rPr>
      </w:pPr>
      <w:bookmarkStart w:id="58" w:name="_Toc93513280"/>
      <w:r w:rsidRPr="00D35089">
        <w:rPr>
          <w:rFonts w:ascii="Verdana" w:hAnsi="Verdana" w:cs="Times New Roman"/>
          <w:bCs w:val="0"/>
          <w:sz w:val="21"/>
          <w:szCs w:val="21"/>
          <w:lang w:val="es-CO" w:eastAsia="en-US"/>
        </w:rPr>
        <w:t>ANEXOS</w:t>
      </w:r>
      <w:r w:rsidR="00953F73" w:rsidRPr="00D35089">
        <w:rPr>
          <w:rFonts w:ascii="Verdana" w:hAnsi="Verdana" w:cs="Times New Roman"/>
          <w:bCs w:val="0"/>
          <w:sz w:val="21"/>
          <w:szCs w:val="21"/>
          <w:lang w:val="es-CO" w:eastAsia="en-US"/>
        </w:rPr>
        <w:t xml:space="preserve"> – FICHAS DE </w:t>
      </w:r>
      <w:r w:rsidR="00BA43F3" w:rsidRPr="00D35089">
        <w:rPr>
          <w:rFonts w:ascii="Verdana" w:hAnsi="Verdana" w:cs="Times New Roman"/>
          <w:bCs w:val="0"/>
          <w:sz w:val="21"/>
          <w:szCs w:val="21"/>
          <w:lang w:val="es-CO" w:eastAsia="en-US"/>
        </w:rPr>
        <w:t>PLANES O PROYECTOS</w:t>
      </w:r>
      <w:bookmarkEnd w:id="58"/>
    </w:p>
    <w:p w14:paraId="7A07E0D4" w14:textId="1B491CE7" w:rsidR="00BA43F3" w:rsidRPr="00D35089" w:rsidRDefault="00BA43F3" w:rsidP="00BA43F3">
      <w:pPr>
        <w:rPr>
          <w:lang w:val="es-CO" w:eastAsia="en-US"/>
        </w:rPr>
      </w:pPr>
    </w:p>
    <w:p w14:paraId="52405442" w14:textId="77777777" w:rsidR="008D25BE" w:rsidRPr="00D35089" w:rsidRDefault="008D25BE" w:rsidP="008D25BE">
      <w:pPr>
        <w:spacing w:line="276" w:lineRule="auto"/>
        <w:jc w:val="both"/>
        <w:rPr>
          <w:rFonts w:ascii="Verdana" w:hAnsi="Verdana" w:cstheme="minorHAnsi"/>
          <w:sz w:val="21"/>
          <w:szCs w:val="21"/>
          <w:lang w:val="es-CO"/>
        </w:rPr>
        <w:sectPr w:rsidR="008D25BE" w:rsidRPr="00D35089" w:rsidSect="008D25BE">
          <w:headerReference w:type="default" r:id="rId9"/>
          <w:footerReference w:type="default" r:id="rId10"/>
          <w:pgSz w:w="12242" w:h="15842" w:code="1"/>
          <w:pgMar w:top="1418" w:right="1134" w:bottom="1134" w:left="1418" w:header="709" w:footer="1134" w:gutter="0"/>
          <w:cols w:space="720"/>
          <w:docGrid w:linePitch="326"/>
        </w:sectPr>
      </w:pPr>
      <w:r w:rsidRPr="00D35089">
        <w:rPr>
          <w:rFonts w:ascii="Verdana" w:hAnsi="Verdana" w:cstheme="minorHAnsi"/>
          <w:sz w:val="21"/>
          <w:szCs w:val="21"/>
          <w:lang w:val="es-CO"/>
        </w:rPr>
        <w:t>Para la formulación de cada uno de los planes y proyectos que permitan mitigar los aspectos críticos asociados a los riesgos en materia de la gestión documental, La Unidad desarrolló las siguientes fichas técnicas para cada uno de ellos:</w:t>
      </w:r>
    </w:p>
    <w:p w14:paraId="5C7B0786" w14:textId="43760F7E" w:rsidR="001A7720" w:rsidRDefault="00927745" w:rsidP="008B5028">
      <w:pPr>
        <w:pStyle w:val="Estilo2"/>
        <w:numPr>
          <w:ilvl w:val="1"/>
          <w:numId w:val="34"/>
        </w:numPr>
        <w:spacing w:line="276" w:lineRule="auto"/>
        <w:ind w:left="1440"/>
        <w:rPr>
          <w:rFonts w:ascii="Verdana" w:hAnsi="Verdana"/>
          <w:sz w:val="21"/>
          <w:szCs w:val="21"/>
        </w:rPr>
      </w:pPr>
      <w:bookmarkStart w:id="59" w:name="_Toc93513281"/>
      <w:r w:rsidRPr="00927745">
        <w:rPr>
          <w:rFonts w:ascii="Verdana" w:hAnsi="Verdana"/>
          <w:sz w:val="21"/>
          <w:szCs w:val="21"/>
        </w:rPr>
        <w:lastRenderedPageBreak/>
        <w:t>Implementar el Sistema de Gestión Documental y Archivo bajo el estándar ISO 30301.</w:t>
      </w:r>
      <w:bookmarkEnd w:id="59"/>
    </w:p>
    <w:p w14:paraId="233D33DC" w14:textId="77777777" w:rsidR="005C4727" w:rsidRDefault="005C4727" w:rsidP="005C4727">
      <w:pPr>
        <w:pStyle w:val="Descripcin"/>
      </w:pPr>
    </w:p>
    <w:tbl>
      <w:tblPr>
        <w:tblW w:w="0" w:type="auto"/>
        <w:tblLayout w:type="fixed"/>
        <w:tblCellMar>
          <w:left w:w="70" w:type="dxa"/>
          <w:right w:w="70" w:type="dxa"/>
        </w:tblCellMar>
        <w:tblLook w:val="04A0" w:firstRow="1" w:lastRow="0" w:firstColumn="1" w:lastColumn="0" w:noHBand="0" w:noVBand="1"/>
      </w:tblPr>
      <w:tblGrid>
        <w:gridCol w:w="2076"/>
        <w:gridCol w:w="471"/>
        <w:gridCol w:w="2410"/>
        <w:gridCol w:w="1417"/>
        <w:gridCol w:w="1276"/>
        <w:gridCol w:w="1843"/>
        <w:gridCol w:w="3787"/>
      </w:tblGrid>
      <w:tr w:rsidR="001A7720" w:rsidRPr="00D35089" w14:paraId="260D627E" w14:textId="77777777" w:rsidTr="000201FB">
        <w:trPr>
          <w:trHeight w:val="40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17795DBA" w14:textId="4C606C33" w:rsidR="001A7720" w:rsidRPr="00D35089" w:rsidRDefault="001A7720" w:rsidP="000201FB">
            <w:pPr>
              <w:jc w:val="center"/>
              <w:rPr>
                <w:rFonts w:ascii="Verdana" w:hAnsi="Verdana" w:cs="Calibri"/>
                <w:b/>
                <w:bCs/>
                <w:color w:val="000000"/>
                <w:sz w:val="18"/>
                <w:szCs w:val="18"/>
                <w:lang w:val="es-CO" w:eastAsia="es-CO"/>
              </w:rPr>
            </w:pPr>
            <w:r w:rsidRPr="0090355C">
              <w:rPr>
                <w:rFonts w:ascii="Verdana" w:hAnsi="Verdana" w:cs="Calibri"/>
                <w:b/>
                <w:bCs/>
                <w:color w:val="000000"/>
                <w:sz w:val="18"/>
                <w:szCs w:val="18"/>
                <w:lang w:val="es-CO"/>
              </w:rPr>
              <w:t xml:space="preserve">PLAN O PROYECTO No: </w:t>
            </w:r>
            <w:r w:rsidR="005C4727">
              <w:rPr>
                <w:rFonts w:ascii="Verdana" w:hAnsi="Verdana" w:cs="Calibri"/>
                <w:b/>
                <w:bCs/>
                <w:color w:val="000000"/>
                <w:sz w:val="18"/>
                <w:szCs w:val="18"/>
                <w:lang w:val="es-CO"/>
              </w:rPr>
              <w:t>1</w:t>
            </w:r>
          </w:p>
        </w:tc>
      </w:tr>
      <w:tr w:rsidR="001A7720" w:rsidRPr="00D35089" w14:paraId="0DE05947" w14:textId="77777777" w:rsidTr="000201FB">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6A883EE8" w14:textId="77777777" w:rsidR="001A7720" w:rsidRPr="0090355C" w:rsidRDefault="001A7720" w:rsidP="000201FB">
            <w:pPr>
              <w:rPr>
                <w:rFonts w:ascii="Verdana" w:hAnsi="Verdana" w:cs="Calibri"/>
                <w:b/>
                <w:bCs/>
                <w:color w:val="000000"/>
                <w:sz w:val="18"/>
                <w:szCs w:val="18"/>
                <w:lang w:val="es-CO"/>
              </w:rPr>
            </w:pPr>
            <w:r w:rsidRPr="0090355C">
              <w:rPr>
                <w:rFonts w:ascii="Verdana" w:hAnsi="Verdana" w:cs="Calibri"/>
                <w:b/>
                <w:bCs/>
                <w:color w:val="000000"/>
                <w:sz w:val="18"/>
                <w:szCs w:val="18"/>
                <w:lang w:val="es-CO"/>
              </w:rPr>
              <w:t>NOMBRE: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07E240E5" w14:textId="1DB7BDA8" w:rsidR="001A7720" w:rsidRPr="0090355C" w:rsidRDefault="00AD0779" w:rsidP="000201FB">
            <w:pPr>
              <w:jc w:val="both"/>
              <w:rPr>
                <w:rFonts w:ascii="Verdana" w:hAnsi="Verdana" w:cs="Calibri"/>
                <w:color w:val="000000"/>
                <w:sz w:val="18"/>
                <w:szCs w:val="18"/>
                <w:lang w:val="es-CO"/>
              </w:rPr>
            </w:pPr>
            <w:r>
              <w:rPr>
                <w:rFonts w:ascii="Verdana" w:hAnsi="Verdana" w:cs="Calibri"/>
                <w:color w:val="000000"/>
                <w:sz w:val="18"/>
                <w:szCs w:val="18"/>
                <w:lang w:val="es-CO"/>
              </w:rPr>
              <w:t xml:space="preserve">Implementación del </w:t>
            </w:r>
            <w:r w:rsidR="001A7720" w:rsidRPr="0090355C">
              <w:rPr>
                <w:rFonts w:ascii="Verdana" w:hAnsi="Verdana" w:cs="Calibri"/>
                <w:color w:val="000000"/>
                <w:sz w:val="18"/>
                <w:szCs w:val="18"/>
                <w:lang w:val="es-CO"/>
              </w:rPr>
              <w:t>Sistema de Gesti</w:t>
            </w:r>
            <w:r>
              <w:rPr>
                <w:rFonts w:ascii="Verdana" w:hAnsi="Verdana" w:cs="Calibri"/>
                <w:color w:val="000000"/>
                <w:sz w:val="18"/>
                <w:szCs w:val="18"/>
                <w:lang w:val="es-CO"/>
              </w:rPr>
              <w:t>ón</w:t>
            </w:r>
            <w:r w:rsidR="001A7720" w:rsidRPr="0090355C">
              <w:rPr>
                <w:rFonts w:ascii="Verdana" w:hAnsi="Verdana" w:cs="Calibri"/>
                <w:color w:val="000000"/>
                <w:sz w:val="18"/>
                <w:szCs w:val="18"/>
                <w:lang w:val="es-CO"/>
              </w:rPr>
              <w:t xml:space="preserve"> Documental</w:t>
            </w:r>
            <w:r>
              <w:rPr>
                <w:rFonts w:ascii="Verdana" w:hAnsi="Verdana" w:cs="Calibri"/>
                <w:color w:val="000000"/>
                <w:sz w:val="18"/>
                <w:szCs w:val="18"/>
                <w:lang w:val="es-CO"/>
              </w:rPr>
              <w:t xml:space="preserve"> y Archivo</w:t>
            </w:r>
            <w:r w:rsidR="001A7720" w:rsidRPr="0090355C">
              <w:rPr>
                <w:rFonts w:ascii="Verdana" w:hAnsi="Verdana" w:cs="Calibri"/>
                <w:color w:val="000000"/>
                <w:sz w:val="18"/>
                <w:szCs w:val="18"/>
                <w:lang w:val="es-CO"/>
              </w:rPr>
              <w:t xml:space="preserve"> (SGD</w:t>
            </w:r>
            <w:r>
              <w:rPr>
                <w:rFonts w:ascii="Verdana" w:hAnsi="Verdana" w:cs="Calibri"/>
                <w:color w:val="000000"/>
                <w:sz w:val="18"/>
                <w:szCs w:val="18"/>
                <w:lang w:val="es-CO"/>
              </w:rPr>
              <w:t>A</w:t>
            </w:r>
            <w:r w:rsidR="001A7720" w:rsidRPr="0090355C">
              <w:rPr>
                <w:rFonts w:ascii="Verdana" w:hAnsi="Verdana" w:cs="Calibri"/>
                <w:color w:val="000000"/>
                <w:sz w:val="18"/>
                <w:szCs w:val="18"/>
                <w:lang w:val="es-CO"/>
              </w:rPr>
              <w:t>) bajo el estándar ISO 30301.</w:t>
            </w:r>
          </w:p>
        </w:tc>
      </w:tr>
      <w:tr w:rsidR="001A7720" w:rsidRPr="00D35089" w14:paraId="791F52B3" w14:textId="77777777" w:rsidTr="000201FB">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72CDA23A" w14:textId="77777777" w:rsidR="001A7720" w:rsidRPr="0090355C" w:rsidRDefault="001A7720" w:rsidP="000201FB">
            <w:pPr>
              <w:rPr>
                <w:rFonts w:ascii="Verdana" w:hAnsi="Verdana" w:cs="Calibri"/>
                <w:b/>
                <w:bCs/>
                <w:color w:val="000000"/>
                <w:sz w:val="18"/>
                <w:szCs w:val="18"/>
                <w:lang w:val="es-CO"/>
              </w:rPr>
            </w:pPr>
            <w:r w:rsidRPr="0090355C">
              <w:rPr>
                <w:rFonts w:ascii="Verdana" w:hAnsi="Verdana" w:cs="Calibri"/>
                <w:b/>
                <w:bCs/>
                <w:color w:val="000000"/>
                <w:sz w:val="18"/>
                <w:szCs w:val="18"/>
                <w:lang w:val="es-CO"/>
              </w:rPr>
              <w:t>OBJETIVO:</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55D57611" w14:textId="77777777" w:rsidR="001A7720" w:rsidRPr="0090355C" w:rsidRDefault="001A7720" w:rsidP="000201FB">
            <w:pPr>
              <w:jc w:val="both"/>
              <w:rPr>
                <w:rFonts w:ascii="Verdana" w:hAnsi="Verdana" w:cs="Calibri"/>
                <w:color w:val="000000"/>
                <w:sz w:val="18"/>
                <w:szCs w:val="18"/>
                <w:lang w:val="es-CO"/>
              </w:rPr>
            </w:pPr>
            <w:r w:rsidRPr="0090355C">
              <w:rPr>
                <w:rFonts w:ascii="Verdana" w:hAnsi="Verdana" w:cs="Calibri"/>
                <w:color w:val="000000"/>
                <w:sz w:val="18"/>
                <w:szCs w:val="18"/>
                <w:lang w:val="es-CO"/>
              </w:rPr>
              <w:t>Establecer, implementar y controlar la política de gestión documental y archivo en aras de asegurar el desarrollo del ciclo de vida de los documentos, desde su generación eficiente, eficaz y efectiva recuperación o consulta, hasta su disposición final.</w:t>
            </w:r>
          </w:p>
        </w:tc>
      </w:tr>
      <w:tr w:rsidR="001A7720" w:rsidRPr="00D35089" w14:paraId="66ABD729" w14:textId="77777777" w:rsidTr="000201FB">
        <w:trPr>
          <w:trHeight w:val="498"/>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41B485C7" w14:textId="77777777" w:rsidR="001A7720" w:rsidRPr="0090355C" w:rsidRDefault="001A7720" w:rsidP="000201FB">
            <w:pPr>
              <w:rPr>
                <w:rFonts w:ascii="Verdana" w:hAnsi="Verdana" w:cs="Calibri"/>
                <w:b/>
                <w:bCs/>
                <w:color w:val="000000"/>
                <w:sz w:val="18"/>
                <w:szCs w:val="18"/>
                <w:lang w:val="es-CO"/>
              </w:rPr>
            </w:pPr>
            <w:r w:rsidRPr="0090355C">
              <w:rPr>
                <w:rFonts w:ascii="Verdana" w:hAnsi="Verdana" w:cs="Calibri"/>
                <w:b/>
                <w:bCs/>
                <w:color w:val="000000"/>
                <w:sz w:val="18"/>
                <w:szCs w:val="18"/>
                <w:lang w:val="es-CO"/>
              </w:rPr>
              <w:t>ALCANCE: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457CFABC" w14:textId="70D038E7" w:rsidR="001A7720" w:rsidRPr="0090355C" w:rsidRDefault="001A7720" w:rsidP="000201FB">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El </w:t>
            </w:r>
            <w:r w:rsidR="00927745">
              <w:rPr>
                <w:rFonts w:ascii="Verdana" w:hAnsi="Verdana" w:cs="Calibri"/>
                <w:color w:val="000000"/>
                <w:sz w:val="18"/>
                <w:szCs w:val="18"/>
                <w:lang w:val="es-CO"/>
              </w:rPr>
              <w:t>S</w:t>
            </w:r>
            <w:r w:rsidRPr="0090355C">
              <w:rPr>
                <w:rFonts w:ascii="Verdana" w:hAnsi="Verdana" w:cs="Calibri"/>
                <w:color w:val="000000"/>
                <w:sz w:val="18"/>
                <w:szCs w:val="18"/>
                <w:lang w:val="es-CO"/>
              </w:rPr>
              <w:t xml:space="preserve">istema de </w:t>
            </w:r>
            <w:r w:rsidR="00927745">
              <w:rPr>
                <w:rFonts w:ascii="Verdana" w:hAnsi="Verdana" w:cs="Calibri"/>
                <w:color w:val="000000"/>
                <w:sz w:val="18"/>
                <w:szCs w:val="18"/>
                <w:lang w:val="es-CO"/>
              </w:rPr>
              <w:t>G</w:t>
            </w:r>
            <w:r w:rsidRPr="0090355C">
              <w:rPr>
                <w:rFonts w:ascii="Verdana" w:hAnsi="Verdana" w:cs="Calibri"/>
                <w:color w:val="000000"/>
                <w:sz w:val="18"/>
                <w:szCs w:val="18"/>
                <w:lang w:val="es-CO"/>
              </w:rPr>
              <w:t xml:space="preserve">estión </w:t>
            </w:r>
            <w:r w:rsidR="00927745">
              <w:rPr>
                <w:rFonts w:ascii="Verdana" w:hAnsi="Verdana" w:cs="Calibri"/>
                <w:color w:val="000000"/>
                <w:sz w:val="18"/>
                <w:szCs w:val="18"/>
                <w:lang w:val="es-CO"/>
              </w:rPr>
              <w:t>D</w:t>
            </w:r>
            <w:r w:rsidRPr="0090355C">
              <w:rPr>
                <w:rFonts w:ascii="Verdana" w:hAnsi="Verdana" w:cs="Calibri"/>
                <w:color w:val="000000"/>
                <w:sz w:val="18"/>
                <w:szCs w:val="18"/>
                <w:lang w:val="es-CO"/>
              </w:rPr>
              <w:t xml:space="preserve">ocumental y </w:t>
            </w:r>
            <w:r w:rsidR="00927745">
              <w:rPr>
                <w:rFonts w:ascii="Verdana" w:hAnsi="Verdana" w:cs="Calibri"/>
                <w:color w:val="000000"/>
                <w:sz w:val="18"/>
                <w:szCs w:val="18"/>
                <w:lang w:val="es-CO"/>
              </w:rPr>
              <w:t>A</w:t>
            </w:r>
            <w:r w:rsidRPr="0090355C">
              <w:rPr>
                <w:rFonts w:ascii="Verdana" w:hAnsi="Verdana" w:cs="Calibri"/>
                <w:color w:val="000000"/>
                <w:sz w:val="18"/>
                <w:szCs w:val="18"/>
                <w:lang w:val="es-CO"/>
              </w:rPr>
              <w:t>rchivo de la Unidad para la Atención y Reparación Integral a las Víctimas buscará crear sinergias con otros sistemas en aras de controlar los soportes físicos, electrónicos y digitales producidos en cada uno de los procesos estratégicos, misionales, de seguimiento y control, y de apoyo, desde su planificación o recepción hasta su disposición final, armonizándose en todo momento con el sistema integrado de gestión.</w:t>
            </w:r>
          </w:p>
        </w:tc>
      </w:tr>
      <w:tr w:rsidR="001A7720" w:rsidRPr="00D35089" w14:paraId="365CB9A6" w14:textId="77777777" w:rsidTr="000201FB">
        <w:trPr>
          <w:trHeight w:val="525"/>
        </w:trPr>
        <w:tc>
          <w:tcPr>
            <w:tcW w:w="2076" w:type="dxa"/>
            <w:tcBorders>
              <w:top w:val="nil"/>
              <w:left w:val="single" w:sz="4" w:space="0" w:color="auto"/>
              <w:bottom w:val="single" w:sz="4" w:space="0" w:color="auto"/>
              <w:right w:val="single" w:sz="4" w:space="0" w:color="auto"/>
            </w:tcBorders>
            <w:shd w:val="clear" w:color="000000" w:fill="8DB4E2"/>
            <w:vAlign w:val="center"/>
            <w:hideMark/>
          </w:tcPr>
          <w:p w14:paraId="696A2A11" w14:textId="77777777" w:rsidR="001A7720" w:rsidRPr="0090355C" w:rsidRDefault="001A7720" w:rsidP="000201FB">
            <w:pP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 DEL PLAN:</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28DCB6C7" w14:textId="77777777" w:rsidR="001A7720" w:rsidRPr="0090355C" w:rsidRDefault="001A7720" w:rsidP="000201FB">
            <w:pPr>
              <w:jc w:val="both"/>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r>
      <w:tr w:rsidR="001A7720" w:rsidRPr="00D35089" w14:paraId="3AC55BA0" w14:textId="77777777" w:rsidTr="000201FB">
        <w:trPr>
          <w:trHeight w:val="225"/>
        </w:trPr>
        <w:tc>
          <w:tcPr>
            <w:tcW w:w="13280" w:type="dxa"/>
            <w:gridSpan w:val="7"/>
            <w:tcBorders>
              <w:top w:val="nil"/>
              <w:left w:val="nil"/>
              <w:bottom w:val="nil"/>
              <w:right w:val="nil"/>
            </w:tcBorders>
            <w:shd w:val="clear" w:color="000000" w:fill="FFFFFF"/>
            <w:noWrap/>
            <w:vAlign w:val="bottom"/>
            <w:hideMark/>
          </w:tcPr>
          <w:p w14:paraId="1E4AE87A"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1A7720" w:rsidRPr="00D35089" w14:paraId="5B837EC3" w14:textId="77777777" w:rsidTr="000201FB">
        <w:trPr>
          <w:trHeight w:val="450"/>
        </w:trPr>
        <w:tc>
          <w:tcPr>
            <w:tcW w:w="2547"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058D1A8"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ACTIVIDAD</w:t>
            </w:r>
          </w:p>
        </w:tc>
        <w:tc>
          <w:tcPr>
            <w:tcW w:w="2410" w:type="dxa"/>
            <w:tcBorders>
              <w:top w:val="single" w:sz="4" w:space="0" w:color="auto"/>
              <w:left w:val="nil"/>
              <w:bottom w:val="single" w:sz="4" w:space="0" w:color="auto"/>
              <w:right w:val="single" w:sz="4" w:space="0" w:color="auto"/>
            </w:tcBorders>
            <w:shd w:val="clear" w:color="000000" w:fill="8DB4E2"/>
            <w:noWrap/>
            <w:vAlign w:val="center"/>
            <w:hideMark/>
          </w:tcPr>
          <w:p w14:paraId="2A6FED47"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22EE8F11"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DE INICIO</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34F34396"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FINAL</w:t>
            </w:r>
          </w:p>
        </w:tc>
        <w:tc>
          <w:tcPr>
            <w:tcW w:w="1843" w:type="dxa"/>
            <w:tcBorders>
              <w:top w:val="single" w:sz="4" w:space="0" w:color="auto"/>
              <w:left w:val="nil"/>
              <w:bottom w:val="single" w:sz="4" w:space="0" w:color="auto"/>
              <w:right w:val="single" w:sz="4" w:space="0" w:color="auto"/>
            </w:tcBorders>
            <w:shd w:val="clear" w:color="000000" w:fill="8DB4E2"/>
            <w:noWrap/>
            <w:vAlign w:val="center"/>
            <w:hideMark/>
          </w:tcPr>
          <w:p w14:paraId="7374A51C"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ENTREGABLE</w:t>
            </w:r>
          </w:p>
        </w:tc>
        <w:tc>
          <w:tcPr>
            <w:tcW w:w="3787" w:type="dxa"/>
            <w:tcBorders>
              <w:top w:val="single" w:sz="4" w:space="0" w:color="auto"/>
              <w:left w:val="nil"/>
              <w:bottom w:val="single" w:sz="4" w:space="0" w:color="auto"/>
              <w:right w:val="single" w:sz="4" w:space="0" w:color="auto"/>
            </w:tcBorders>
            <w:shd w:val="clear" w:color="000000" w:fill="8DB4E2"/>
            <w:noWrap/>
            <w:vAlign w:val="center"/>
            <w:hideMark/>
          </w:tcPr>
          <w:p w14:paraId="5CEF1849"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1A7720" w:rsidRPr="00D35089" w14:paraId="49BD12CB" w14:textId="77777777" w:rsidTr="00664B12">
        <w:trPr>
          <w:trHeight w:val="874"/>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EA2DB4D" w14:textId="240AE902" w:rsidR="001A7720" w:rsidRPr="0090355C" w:rsidRDefault="00FB58CA" w:rsidP="000201FB">
            <w:pPr>
              <w:jc w:val="both"/>
              <w:rPr>
                <w:rFonts w:ascii="Verdana" w:hAnsi="Verdana" w:cs="Calibri"/>
                <w:color w:val="000000"/>
                <w:sz w:val="18"/>
                <w:szCs w:val="18"/>
                <w:lang w:val="es-CO"/>
              </w:rPr>
            </w:pPr>
            <w:r>
              <w:rPr>
                <w:rFonts w:ascii="Verdana" w:hAnsi="Verdana" w:cs="Calibri"/>
                <w:color w:val="000000"/>
                <w:sz w:val="18"/>
                <w:szCs w:val="18"/>
                <w:lang w:val="es-CO"/>
              </w:rPr>
              <w:t xml:space="preserve">Elaborar el plan de trabajo para la </w:t>
            </w:r>
            <w:r w:rsidR="001A7720" w:rsidRPr="0090355C">
              <w:rPr>
                <w:rFonts w:ascii="Verdana" w:hAnsi="Verdana" w:cs="Calibri"/>
                <w:color w:val="000000"/>
                <w:sz w:val="18"/>
                <w:szCs w:val="18"/>
                <w:lang w:val="es-CO"/>
              </w:rPr>
              <w:t>implementación del SGD</w:t>
            </w:r>
            <w:r w:rsidR="00927745">
              <w:rPr>
                <w:rFonts w:ascii="Verdana" w:hAnsi="Verdana" w:cs="Calibri"/>
                <w:color w:val="000000"/>
                <w:sz w:val="18"/>
                <w:szCs w:val="18"/>
                <w:lang w:val="es-CO"/>
              </w:rPr>
              <w:t>A</w:t>
            </w:r>
            <w:r w:rsidR="001A7720" w:rsidRPr="0090355C">
              <w:rPr>
                <w:rFonts w:ascii="Verdana" w:hAnsi="Verdana" w:cs="Calibri"/>
                <w:color w:val="000000"/>
                <w:sz w:val="18"/>
                <w:szCs w:val="18"/>
                <w:lang w:val="es-CO"/>
              </w:rPr>
              <w:t>.</w:t>
            </w:r>
          </w:p>
        </w:tc>
        <w:tc>
          <w:tcPr>
            <w:tcW w:w="2410" w:type="dxa"/>
            <w:tcBorders>
              <w:top w:val="nil"/>
              <w:left w:val="nil"/>
              <w:bottom w:val="single" w:sz="4" w:space="0" w:color="auto"/>
              <w:right w:val="single" w:sz="4" w:space="0" w:color="auto"/>
            </w:tcBorders>
            <w:shd w:val="clear" w:color="auto" w:fill="auto"/>
            <w:vAlign w:val="center"/>
          </w:tcPr>
          <w:p w14:paraId="28C3F85C"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011B9DAB" w14:textId="6A0FC3B0" w:rsidR="001A7720" w:rsidRPr="0090355C" w:rsidRDefault="001A7720" w:rsidP="000201FB">
            <w:pPr>
              <w:jc w:val="center"/>
              <w:rPr>
                <w:rFonts w:ascii="Verdana" w:hAnsi="Verdana" w:cs="Calibri"/>
                <w:sz w:val="18"/>
                <w:szCs w:val="18"/>
                <w:lang w:val="es-CO"/>
              </w:rPr>
            </w:pPr>
            <w:r w:rsidRPr="0090355C">
              <w:rPr>
                <w:rFonts w:ascii="Verdana" w:hAnsi="Verdana" w:cs="Calibri"/>
                <w:sz w:val="18"/>
                <w:szCs w:val="18"/>
                <w:lang w:val="es-CO"/>
              </w:rPr>
              <w:t>01/01/202</w:t>
            </w:r>
            <w:r w:rsidR="00927745">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1B7C5E19" w14:textId="7A4DAAB6" w:rsidR="001A7720" w:rsidRPr="0090355C" w:rsidRDefault="00FB58CA" w:rsidP="000201FB">
            <w:pPr>
              <w:jc w:val="center"/>
              <w:rPr>
                <w:rFonts w:ascii="Verdana" w:hAnsi="Verdana" w:cs="Calibri"/>
                <w:sz w:val="18"/>
                <w:szCs w:val="18"/>
                <w:lang w:val="es-CO"/>
              </w:rPr>
            </w:pPr>
            <w:r>
              <w:rPr>
                <w:rFonts w:ascii="Verdana" w:hAnsi="Verdana" w:cs="Calibri"/>
                <w:sz w:val="18"/>
                <w:szCs w:val="18"/>
                <w:lang w:val="es-CO"/>
              </w:rPr>
              <w:t>15</w:t>
            </w:r>
            <w:r w:rsidR="001A7720" w:rsidRPr="0090355C">
              <w:rPr>
                <w:rFonts w:ascii="Verdana" w:hAnsi="Verdana" w:cs="Calibri"/>
                <w:sz w:val="18"/>
                <w:szCs w:val="18"/>
                <w:lang w:val="es-CO"/>
              </w:rPr>
              <w:t>/02/202</w:t>
            </w:r>
            <w:r>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0D32A8AC" w14:textId="615F647C" w:rsidR="001A7720" w:rsidRPr="0090355C" w:rsidRDefault="00683A94" w:rsidP="000201FB">
            <w:pPr>
              <w:jc w:val="both"/>
              <w:rPr>
                <w:rFonts w:ascii="Verdana" w:hAnsi="Verdana" w:cs="Calibri"/>
                <w:color w:val="000000"/>
                <w:sz w:val="18"/>
                <w:szCs w:val="18"/>
                <w:lang w:val="es-CO"/>
              </w:rPr>
            </w:pPr>
            <w:r>
              <w:rPr>
                <w:rFonts w:ascii="Verdana" w:hAnsi="Verdana" w:cs="Calibri"/>
                <w:color w:val="000000"/>
                <w:sz w:val="18"/>
                <w:szCs w:val="18"/>
                <w:lang w:val="es-CO"/>
              </w:rPr>
              <w:t xml:space="preserve">Plan de trabajo de implementación. </w:t>
            </w:r>
          </w:p>
        </w:tc>
        <w:tc>
          <w:tcPr>
            <w:tcW w:w="3787" w:type="dxa"/>
            <w:tcBorders>
              <w:top w:val="nil"/>
              <w:left w:val="nil"/>
              <w:bottom w:val="single" w:sz="4" w:space="0" w:color="auto"/>
              <w:right w:val="single" w:sz="4" w:space="0" w:color="auto"/>
            </w:tcBorders>
            <w:shd w:val="clear" w:color="auto" w:fill="auto"/>
            <w:noWrap/>
            <w:vAlign w:val="center"/>
          </w:tcPr>
          <w:p w14:paraId="6B7D8751" w14:textId="4B424C31" w:rsidR="001A7720" w:rsidRPr="0090355C" w:rsidRDefault="001A7720" w:rsidP="000201FB">
            <w:pPr>
              <w:jc w:val="both"/>
              <w:rPr>
                <w:rFonts w:ascii="Verdana" w:hAnsi="Verdana" w:cs="Calibri"/>
                <w:color w:val="000000"/>
                <w:sz w:val="18"/>
                <w:szCs w:val="18"/>
                <w:lang w:val="es-CO"/>
              </w:rPr>
            </w:pPr>
            <w:r w:rsidRPr="0090355C">
              <w:rPr>
                <w:rFonts w:ascii="Verdana" w:hAnsi="Verdana" w:cs="Calibri"/>
                <w:color w:val="000000"/>
                <w:sz w:val="18"/>
                <w:szCs w:val="18"/>
                <w:lang w:val="es-CO"/>
              </w:rPr>
              <w:t>Aprobado por el Coordinador del Grupo de Gestión Administrativa y Documental</w:t>
            </w:r>
            <w:r w:rsidR="00683A94">
              <w:rPr>
                <w:rFonts w:ascii="Verdana" w:hAnsi="Verdana" w:cs="Calibri"/>
                <w:color w:val="000000"/>
                <w:sz w:val="18"/>
                <w:szCs w:val="18"/>
                <w:lang w:val="es-CO"/>
              </w:rPr>
              <w:t xml:space="preserve"> y la Oficina Asesora de Planeación</w:t>
            </w:r>
            <w:r w:rsidRPr="0090355C">
              <w:rPr>
                <w:rFonts w:ascii="Verdana" w:hAnsi="Verdana" w:cs="Calibri"/>
                <w:color w:val="000000"/>
                <w:sz w:val="18"/>
                <w:szCs w:val="18"/>
                <w:lang w:val="es-CO"/>
              </w:rPr>
              <w:t xml:space="preserve">. </w:t>
            </w:r>
          </w:p>
        </w:tc>
      </w:tr>
      <w:tr w:rsidR="001A7720" w:rsidRPr="00D35089" w14:paraId="71A39EC1" w14:textId="77777777" w:rsidTr="00664B12">
        <w:trPr>
          <w:trHeight w:val="83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586C83D" w14:textId="22BA4827" w:rsidR="001A7720" w:rsidRPr="0090355C" w:rsidRDefault="00664B12" w:rsidP="000201FB">
            <w:pPr>
              <w:jc w:val="both"/>
              <w:rPr>
                <w:rFonts w:ascii="Verdana" w:hAnsi="Verdana" w:cs="Calibri"/>
                <w:color w:val="000000"/>
                <w:sz w:val="18"/>
                <w:szCs w:val="18"/>
                <w:lang w:val="es-CO"/>
              </w:rPr>
            </w:pPr>
            <w:r>
              <w:rPr>
                <w:rFonts w:ascii="Verdana" w:hAnsi="Verdana" w:cs="Calibri"/>
                <w:color w:val="000000"/>
                <w:sz w:val="18"/>
                <w:szCs w:val="18"/>
                <w:lang w:val="es-CO"/>
              </w:rPr>
              <w:t xml:space="preserve">Ejecutar el </w:t>
            </w:r>
            <w:r w:rsidR="00591891">
              <w:rPr>
                <w:rFonts w:ascii="Verdana" w:hAnsi="Verdana" w:cs="Calibri"/>
                <w:color w:val="000000"/>
                <w:sz w:val="18"/>
                <w:szCs w:val="18"/>
                <w:lang w:val="es-CO"/>
              </w:rPr>
              <w:t xml:space="preserve">plan de trabajo para la </w:t>
            </w:r>
            <w:r w:rsidR="00591891" w:rsidRPr="0090355C">
              <w:rPr>
                <w:rFonts w:ascii="Verdana" w:hAnsi="Verdana" w:cs="Calibri"/>
                <w:color w:val="000000"/>
                <w:sz w:val="18"/>
                <w:szCs w:val="18"/>
                <w:lang w:val="es-CO"/>
              </w:rPr>
              <w:t>implementación del SGD</w:t>
            </w:r>
            <w:r w:rsidR="00591891">
              <w:rPr>
                <w:rFonts w:ascii="Verdana" w:hAnsi="Verdana" w:cs="Calibri"/>
                <w:color w:val="000000"/>
                <w:sz w:val="18"/>
                <w:szCs w:val="18"/>
                <w:lang w:val="es-CO"/>
              </w:rPr>
              <w:t>A</w:t>
            </w:r>
            <w:r w:rsidR="00591891" w:rsidRPr="0090355C">
              <w:rPr>
                <w:rFonts w:ascii="Verdana" w:hAnsi="Verdana" w:cs="Calibri"/>
                <w:color w:val="000000"/>
                <w:sz w:val="18"/>
                <w:szCs w:val="18"/>
                <w:lang w:val="es-CO"/>
              </w:rPr>
              <w:t>.</w:t>
            </w:r>
          </w:p>
        </w:tc>
        <w:tc>
          <w:tcPr>
            <w:tcW w:w="2410" w:type="dxa"/>
            <w:tcBorders>
              <w:top w:val="nil"/>
              <w:left w:val="nil"/>
              <w:bottom w:val="single" w:sz="4" w:space="0" w:color="auto"/>
              <w:right w:val="single" w:sz="4" w:space="0" w:color="auto"/>
            </w:tcBorders>
            <w:shd w:val="clear" w:color="auto" w:fill="auto"/>
            <w:vAlign w:val="center"/>
          </w:tcPr>
          <w:p w14:paraId="4EBCCBD6"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3BE4BE5D" w14:textId="107E0608" w:rsidR="001A7720" w:rsidRPr="0090355C" w:rsidRDefault="001A7720" w:rsidP="000201FB">
            <w:pPr>
              <w:jc w:val="center"/>
              <w:rPr>
                <w:rFonts w:ascii="Verdana" w:hAnsi="Verdana" w:cs="Calibri"/>
                <w:sz w:val="18"/>
                <w:szCs w:val="18"/>
                <w:lang w:val="es-CO"/>
              </w:rPr>
            </w:pPr>
            <w:r w:rsidRPr="0090355C">
              <w:rPr>
                <w:rFonts w:ascii="Verdana" w:hAnsi="Verdana" w:cs="Calibri"/>
                <w:sz w:val="18"/>
                <w:szCs w:val="18"/>
                <w:lang w:val="es-CO"/>
              </w:rPr>
              <w:t>01/03/202</w:t>
            </w:r>
            <w:r w:rsidR="0057043F">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5167C5A8" w14:textId="7775FC38" w:rsidR="001A7720" w:rsidRPr="0090355C" w:rsidRDefault="001A7720" w:rsidP="000201FB">
            <w:pPr>
              <w:jc w:val="center"/>
              <w:rPr>
                <w:rFonts w:ascii="Verdana" w:hAnsi="Verdana" w:cs="Calibri"/>
                <w:sz w:val="18"/>
                <w:szCs w:val="18"/>
                <w:lang w:val="es-CO"/>
              </w:rPr>
            </w:pPr>
            <w:r w:rsidRPr="0090355C">
              <w:rPr>
                <w:rFonts w:ascii="Verdana" w:hAnsi="Verdana" w:cs="Calibri"/>
                <w:sz w:val="18"/>
                <w:szCs w:val="18"/>
                <w:lang w:val="es-CO"/>
              </w:rPr>
              <w:t>31/12/202</w:t>
            </w:r>
            <w:r w:rsidR="0057043F">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1516B000" w14:textId="37235ED0" w:rsidR="001A7720" w:rsidRPr="0090355C" w:rsidRDefault="001A7720" w:rsidP="000201FB">
            <w:pPr>
              <w:jc w:val="both"/>
              <w:rPr>
                <w:rFonts w:ascii="Verdana" w:hAnsi="Verdana" w:cs="Calibri"/>
                <w:color w:val="000000"/>
                <w:sz w:val="18"/>
                <w:szCs w:val="18"/>
                <w:lang w:val="es-CO"/>
              </w:rPr>
            </w:pPr>
            <w:r w:rsidRPr="0090355C">
              <w:rPr>
                <w:rFonts w:ascii="Verdana" w:hAnsi="Verdana" w:cs="Calibri"/>
                <w:color w:val="000000"/>
                <w:sz w:val="18"/>
                <w:szCs w:val="18"/>
                <w:lang w:val="es-CO"/>
              </w:rPr>
              <w:t>SGD</w:t>
            </w:r>
            <w:r w:rsidR="0057043F">
              <w:rPr>
                <w:rFonts w:ascii="Verdana" w:hAnsi="Verdana" w:cs="Calibri"/>
                <w:color w:val="000000"/>
                <w:sz w:val="18"/>
                <w:szCs w:val="18"/>
                <w:lang w:val="es-CO"/>
              </w:rPr>
              <w:t xml:space="preserve">A </w:t>
            </w:r>
            <w:r w:rsidRPr="0090355C">
              <w:rPr>
                <w:rFonts w:ascii="Verdana" w:hAnsi="Verdana" w:cs="Calibri"/>
                <w:color w:val="000000"/>
                <w:sz w:val="18"/>
                <w:szCs w:val="18"/>
                <w:lang w:val="es-CO"/>
              </w:rPr>
              <w:t>implementado.</w:t>
            </w:r>
          </w:p>
        </w:tc>
        <w:tc>
          <w:tcPr>
            <w:tcW w:w="3787" w:type="dxa"/>
            <w:tcBorders>
              <w:top w:val="nil"/>
              <w:left w:val="nil"/>
              <w:bottom w:val="single" w:sz="4" w:space="0" w:color="auto"/>
              <w:right w:val="single" w:sz="4" w:space="0" w:color="auto"/>
            </w:tcBorders>
            <w:shd w:val="clear" w:color="auto" w:fill="auto"/>
            <w:noWrap/>
            <w:vAlign w:val="center"/>
          </w:tcPr>
          <w:p w14:paraId="226AAE0B" w14:textId="77777777" w:rsidR="001A7720" w:rsidRPr="0090355C" w:rsidRDefault="001A7720" w:rsidP="000201FB">
            <w:pPr>
              <w:jc w:val="both"/>
              <w:rPr>
                <w:rFonts w:ascii="Verdana" w:hAnsi="Verdana" w:cs="Calibri"/>
                <w:color w:val="000000"/>
                <w:sz w:val="18"/>
                <w:szCs w:val="18"/>
                <w:lang w:val="es-CO"/>
              </w:rPr>
            </w:pPr>
          </w:p>
        </w:tc>
      </w:tr>
      <w:tr w:rsidR="001A7720" w:rsidRPr="00D35089" w14:paraId="188FE9BA" w14:textId="77777777" w:rsidTr="000201FB">
        <w:trPr>
          <w:trHeight w:val="225"/>
        </w:trPr>
        <w:tc>
          <w:tcPr>
            <w:tcW w:w="13280" w:type="dxa"/>
            <w:gridSpan w:val="7"/>
            <w:tcBorders>
              <w:top w:val="nil"/>
              <w:left w:val="nil"/>
              <w:bottom w:val="nil"/>
              <w:right w:val="nil"/>
            </w:tcBorders>
            <w:shd w:val="clear" w:color="000000" w:fill="FFFFFF"/>
            <w:noWrap/>
            <w:vAlign w:val="bottom"/>
            <w:hideMark/>
          </w:tcPr>
          <w:p w14:paraId="2D0E4C3F"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1A7720" w:rsidRPr="00D35089" w14:paraId="5DEE928A" w14:textId="77777777" w:rsidTr="000201FB">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64063A11"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INDICADORES</w:t>
            </w:r>
          </w:p>
        </w:tc>
      </w:tr>
      <w:tr w:rsidR="001A7720" w:rsidRPr="00D35089" w14:paraId="27648597" w14:textId="77777777" w:rsidTr="000201FB">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24789558"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4106294F"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INDICE</w:t>
            </w:r>
          </w:p>
        </w:tc>
        <w:tc>
          <w:tcPr>
            <w:tcW w:w="3119"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246B9B76"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SENTIDO</w:t>
            </w:r>
          </w:p>
        </w:tc>
        <w:tc>
          <w:tcPr>
            <w:tcW w:w="3787" w:type="dxa"/>
            <w:tcBorders>
              <w:top w:val="nil"/>
              <w:left w:val="nil"/>
              <w:bottom w:val="single" w:sz="4" w:space="0" w:color="auto"/>
              <w:right w:val="single" w:sz="4" w:space="0" w:color="auto"/>
            </w:tcBorders>
            <w:shd w:val="clear" w:color="000000" w:fill="8DB4E2"/>
            <w:noWrap/>
            <w:vAlign w:val="bottom"/>
            <w:hideMark/>
          </w:tcPr>
          <w:p w14:paraId="4F37B696"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META</w:t>
            </w:r>
          </w:p>
        </w:tc>
      </w:tr>
      <w:tr w:rsidR="001A7720" w:rsidRPr="00D35089" w14:paraId="53852A3E" w14:textId="77777777" w:rsidTr="000201FB">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665B750"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theme="minorHAnsi"/>
                <w:sz w:val="20"/>
                <w:szCs w:val="20"/>
                <w:lang w:val="es-CO" w:eastAsia="es-CO"/>
              </w:rPr>
              <w:t>Sistema de Gestión Documental (SGD) implementado.</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14:paraId="17366084"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Número de actividades programadas / </w:t>
            </w:r>
          </w:p>
          <w:p w14:paraId="1C216360"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Calibri"/>
                <w:color w:val="000000"/>
                <w:sz w:val="18"/>
                <w:szCs w:val="18"/>
                <w:lang w:val="es-CO"/>
              </w:rPr>
              <w:t>Número de actividades realizadas</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tcPr>
          <w:p w14:paraId="47EE0EED"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tcPr>
          <w:p w14:paraId="12BF64A8"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Calibri"/>
                <w:color w:val="000000"/>
                <w:sz w:val="18"/>
                <w:szCs w:val="18"/>
                <w:lang w:val="es-CO"/>
              </w:rPr>
              <w:t>100%</w:t>
            </w:r>
          </w:p>
        </w:tc>
      </w:tr>
      <w:tr w:rsidR="001A7720" w:rsidRPr="00D35089" w14:paraId="747E15EC" w14:textId="77777777" w:rsidTr="000201FB">
        <w:trPr>
          <w:trHeight w:val="225"/>
        </w:trPr>
        <w:tc>
          <w:tcPr>
            <w:tcW w:w="13280" w:type="dxa"/>
            <w:gridSpan w:val="7"/>
            <w:tcBorders>
              <w:top w:val="nil"/>
              <w:left w:val="nil"/>
              <w:bottom w:val="nil"/>
              <w:right w:val="nil"/>
            </w:tcBorders>
            <w:shd w:val="clear" w:color="000000" w:fill="FFFFFF"/>
            <w:noWrap/>
            <w:vAlign w:val="bottom"/>
            <w:hideMark/>
          </w:tcPr>
          <w:p w14:paraId="36B2629E"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1A7720" w:rsidRPr="00D35089" w14:paraId="5D61395A" w14:textId="77777777" w:rsidTr="000201FB">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241BE65D"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lastRenderedPageBreak/>
              <w:t>RECURSOS</w:t>
            </w:r>
          </w:p>
        </w:tc>
      </w:tr>
      <w:tr w:rsidR="001A7720" w:rsidRPr="00D35089" w14:paraId="553D3731" w14:textId="77777777" w:rsidTr="000201FB">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75E21B0B"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TIPO</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7E345DAB"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CARACTERISTICAS</w:t>
            </w:r>
          </w:p>
        </w:tc>
        <w:tc>
          <w:tcPr>
            <w:tcW w:w="6906" w:type="dxa"/>
            <w:gridSpan w:val="3"/>
            <w:tcBorders>
              <w:top w:val="single" w:sz="4" w:space="0" w:color="auto"/>
              <w:left w:val="nil"/>
              <w:bottom w:val="single" w:sz="4" w:space="0" w:color="auto"/>
              <w:right w:val="single" w:sz="4" w:space="0" w:color="000000"/>
            </w:tcBorders>
            <w:shd w:val="clear" w:color="000000" w:fill="8DB4E2"/>
            <w:noWrap/>
            <w:vAlign w:val="bottom"/>
            <w:hideMark/>
          </w:tcPr>
          <w:p w14:paraId="39FA5FE2" w14:textId="77777777" w:rsidR="001A7720" w:rsidRPr="0090355C" w:rsidRDefault="001A7720" w:rsidP="000201FB">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1A7720" w:rsidRPr="00D35089" w14:paraId="7D3E5400" w14:textId="77777777" w:rsidTr="000201FB">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87B47B1" w14:textId="77777777" w:rsidR="001A7720" w:rsidRPr="0090355C" w:rsidRDefault="001A7720" w:rsidP="000201FB">
            <w:pPr>
              <w:jc w:val="center"/>
              <w:rPr>
                <w:rFonts w:ascii="Verdana" w:hAnsi="Verdana" w:cs="Calibri"/>
                <w:color w:val="000000"/>
                <w:sz w:val="18"/>
                <w:szCs w:val="18"/>
                <w:lang w:val="es-CO"/>
              </w:rPr>
            </w:pPr>
            <w:r w:rsidRPr="0090355C">
              <w:rPr>
                <w:rFonts w:ascii="Verdana" w:hAnsi="Verdana" w:cs="Calibri"/>
                <w:color w:val="000000"/>
                <w:sz w:val="18"/>
                <w:szCs w:val="18"/>
                <w:lang w:val="es-CO"/>
              </w:rPr>
              <w:t>Humano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6554B208" w14:textId="77777777" w:rsidR="001A7720" w:rsidRDefault="001A7720" w:rsidP="000201FB">
            <w:pP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Archivista.</w:t>
            </w:r>
          </w:p>
          <w:p w14:paraId="1C7A1291" w14:textId="014A2F1F" w:rsidR="00664B12" w:rsidRPr="0090355C" w:rsidRDefault="00664B12" w:rsidP="000201FB">
            <w:pPr>
              <w:rPr>
                <w:rFonts w:ascii="Verdana" w:hAnsi="Verdana" w:cs="Calibri"/>
                <w:color w:val="000000"/>
                <w:sz w:val="18"/>
                <w:szCs w:val="18"/>
                <w:lang w:val="es-CO"/>
              </w:rPr>
            </w:pPr>
            <w:r>
              <w:rPr>
                <w:rFonts w:ascii="Verdana" w:hAnsi="Verdana" w:cs="Calibri"/>
                <w:color w:val="000000"/>
                <w:sz w:val="18"/>
                <w:szCs w:val="18"/>
                <w:lang w:val="es-CO"/>
              </w:rPr>
              <w:t xml:space="preserve">Profesionales en Derecho. </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1227002C" w14:textId="39BAA911" w:rsidR="001A7720" w:rsidRPr="0090355C" w:rsidRDefault="001A7720" w:rsidP="000201FB">
            <w:pPr>
              <w:rPr>
                <w:rFonts w:ascii="Verdana" w:hAnsi="Verdana" w:cs="Calibri"/>
                <w:color w:val="000000"/>
                <w:sz w:val="18"/>
                <w:szCs w:val="18"/>
                <w:lang w:val="es-CO"/>
              </w:rPr>
            </w:pPr>
            <w:r w:rsidRPr="0090355C">
              <w:rPr>
                <w:rFonts w:ascii="Verdana" w:hAnsi="Verdana" w:cs="Calibri"/>
                <w:color w:val="000000"/>
                <w:sz w:val="18"/>
                <w:szCs w:val="18"/>
                <w:lang w:val="es-CO"/>
              </w:rPr>
              <w:t>Profesionales</w:t>
            </w:r>
            <w:r w:rsidR="00664B12">
              <w:rPr>
                <w:rFonts w:ascii="Verdana" w:hAnsi="Verdana" w:cs="Calibri"/>
                <w:color w:val="000000"/>
                <w:sz w:val="18"/>
                <w:szCs w:val="18"/>
                <w:lang w:val="es-CO"/>
              </w:rPr>
              <w:t xml:space="preserve"> con</w:t>
            </w:r>
            <w:r w:rsidRPr="0090355C">
              <w:rPr>
                <w:rFonts w:ascii="Verdana" w:hAnsi="Verdana" w:cs="Calibri"/>
                <w:color w:val="000000"/>
                <w:sz w:val="18"/>
                <w:szCs w:val="18"/>
                <w:lang w:val="es-CO"/>
              </w:rPr>
              <w:t xml:space="preserve"> experiencia</w:t>
            </w:r>
            <w:r w:rsidR="00664B12">
              <w:rPr>
                <w:rFonts w:ascii="Verdana" w:hAnsi="Verdana" w:cs="Calibri"/>
                <w:color w:val="000000"/>
                <w:sz w:val="18"/>
                <w:szCs w:val="18"/>
                <w:lang w:val="es-CO"/>
              </w:rPr>
              <w:t xml:space="preserve"> y capacitación en la implementación de Sistemas de </w:t>
            </w:r>
            <w:r w:rsidR="001D7526">
              <w:rPr>
                <w:rFonts w:ascii="Verdana" w:hAnsi="Verdana" w:cs="Calibri"/>
                <w:color w:val="000000"/>
                <w:sz w:val="18"/>
                <w:szCs w:val="18"/>
                <w:lang w:val="es-CO"/>
              </w:rPr>
              <w:t>Gestión</w:t>
            </w:r>
            <w:r w:rsidRPr="0090355C">
              <w:rPr>
                <w:rFonts w:ascii="Verdana" w:hAnsi="Verdana" w:cs="Calibri"/>
                <w:color w:val="000000"/>
                <w:sz w:val="18"/>
                <w:szCs w:val="18"/>
                <w:lang w:val="es-CO"/>
              </w:rPr>
              <w:t>.</w:t>
            </w:r>
          </w:p>
        </w:tc>
      </w:tr>
    </w:tbl>
    <w:p w14:paraId="0F88B4E8" w14:textId="77777777" w:rsidR="006748C8" w:rsidRDefault="006748C8" w:rsidP="005C4727">
      <w:pPr>
        <w:pStyle w:val="Descripcin"/>
      </w:pPr>
    </w:p>
    <w:p w14:paraId="610C19EC" w14:textId="66D51B41" w:rsidR="008B5028" w:rsidRPr="00D35089" w:rsidRDefault="008B5028" w:rsidP="008B5028">
      <w:pPr>
        <w:pStyle w:val="Estilo2"/>
        <w:numPr>
          <w:ilvl w:val="1"/>
          <w:numId w:val="34"/>
        </w:numPr>
        <w:spacing w:line="276" w:lineRule="auto"/>
        <w:ind w:left="1440"/>
        <w:rPr>
          <w:rFonts w:ascii="Verdana" w:hAnsi="Verdana"/>
          <w:sz w:val="21"/>
          <w:szCs w:val="21"/>
        </w:rPr>
      </w:pPr>
      <w:bookmarkStart w:id="60" w:name="_Toc93513282"/>
      <w:r w:rsidRPr="00D35089">
        <w:rPr>
          <w:rFonts w:ascii="Verdana" w:hAnsi="Verdana"/>
          <w:sz w:val="21"/>
          <w:szCs w:val="21"/>
        </w:rPr>
        <w:t>Plan de capacitaciones en gestión documental – 202</w:t>
      </w:r>
      <w:r w:rsidR="008E4E66">
        <w:rPr>
          <w:rFonts w:ascii="Verdana" w:hAnsi="Verdana"/>
          <w:sz w:val="21"/>
          <w:szCs w:val="21"/>
        </w:rPr>
        <w:t>2</w:t>
      </w:r>
      <w:bookmarkEnd w:id="60"/>
    </w:p>
    <w:p w14:paraId="0D20ED1C" w14:textId="777C3E79" w:rsidR="008B5028" w:rsidRPr="00D35089" w:rsidRDefault="008B5028" w:rsidP="008B5028">
      <w:pPr>
        <w:spacing w:after="160" w:line="276" w:lineRule="auto"/>
        <w:contextualSpacing/>
        <w:jc w:val="both"/>
        <w:rPr>
          <w:rFonts w:ascii="Verdana" w:hAnsi="Verdana" w:cstheme="minorHAnsi"/>
          <w:sz w:val="21"/>
          <w:szCs w:val="21"/>
          <w:lang w:val="es-CO"/>
        </w:rPr>
      </w:pPr>
    </w:p>
    <w:tbl>
      <w:tblPr>
        <w:tblW w:w="0" w:type="auto"/>
        <w:tblLayout w:type="fixed"/>
        <w:tblCellMar>
          <w:left w:w="70" w:type="dxa"/>
          <w:right w:w="70" w:type="dxa"/>
        </w:tblCellMar>
        <w:tblLook w:val="04A0" w:firstRow="1" w:lastRow="0" w:firstColumn="1" w:lastColumn="0" w:noHBand="0" w:noVBand="1"/>
      </w:tblPr>
      <w:tblGrid>
        <w:gridCol w:w="2076"/>
        <w:gridCol w:w="471"/>
        <w:gridCol w:w="2410"/>
        <w:gridCol w:w="1417"/>
        <w:gridCol w:w="1276"/>
        <w:gridCol w:w="1843"/>
        <w:gridCol w:w="3787"/>
      </w:tblGrid>
      <w:tr w:rsidR="00EC2866" w:rsidRPr="00D35089" w14:paraId="33C968F7" w14:textId="77777777" w:rsidTr="00EC2866">
        <w:trPr>
          <w:trHeight w:val="40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3349874" w14:textId="33D15440" w:rsidR="00EC2866" w:rsidRPr="00D35089" w:rsidRDefault="00EC2866">
            <w:pPr>
              <w:jc w:val="center"/>
              <w:rPr>
                <w:rFonts w:ascii="Verdana" w:hAnsi="Verdana" w:cs="Calibri"/>
                <w:b/>
                <w:bCs/>
                <w:color w:val="000000"/>
                <w:sz w:val="18"/>
                <w:szCs w:val="18"/>
                <w:lang w:val="es-CO" w:eastAsia="es-CO"/>
              </w:rPr>
            </w:pPr>
            <w:r w:rsidRPr="0090355C">
              <w:rPr>
                <w:rFonts w:ascii="Verdana" w:hAnsi="Verdana" w:cs="Calibri"/>
                <w:b/>
                <w:bCs/>
                <w:color w:val="000000"/>
                <w:sz w:val="18"/>
                <w:szCs w:val="18"/>
                <w:lang w:val="es-CO"/>
              </w:rPr>
              <w:t xml:space="preserve">PLAN O PROYECTO No: </w:t>
            </w:r>
            <w:r w:rsidR="00304EBF">
              <w:rPr>
                <w:rFonts w:ascii="Verdana" w:hAnsi="Verdana" w:cs="Calibri"/>
                <w:b/>
                <w:bCs/>
                <w:color w:val="000000"/>
                <w:sz w:val="18"/>
                <w:szCs w:val="18"/>
                <w:lang w:val="es-CO"/>
              </w:rPr>
              <w:t>2</w:t>
            </w:r>
          </w:p>
        </w:tc>
      </w:tr>
      <w:tr w:rsidR="00EC2866" w:rsidRPr="00D35089" w14:paraId="32C789B2" w14:textId="77777777" w:rsidTr="00EC2866">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50CCA8DE" w14:textId="77777777" w:rsidR="00EC2866" w:rsidRPr="0090355C" w:rsidRDefault="00EC2866">
            <w:pPr>
              <w:rPr>
                <w:rFonts w:ascii="Verdana" w:hAnsi="Verdana" w:cs="Calibri"/>
                <w:b/>
                <w:bCs/>
                <w:color w:val="000000"/>
                <w:sz w:val="18"/>
                <w:szCs w:val="18"/>
                <w:lang w:val="es-CO"/>
              </w:rPr>
            </w:pPr>
            <w:r w:rsidRPr="0090355C">
              <w:rPr>
                <w:rFonts w:ascii="Verdana" w:hAnsi="Verdana" w:cs="Calibri"/>
                <w:b/>
                <w:bCs/>
                <w:color w:val="000000"/>
                <w:sz w:val="18"/>
                <w:szCs w:val="18"/>
                <w:lang w:val="es-CO"/>
              </w:rPr>
              <w:t>NOMBRE: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56771E05" w14:textId="64AD1D8F"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Plan de capacitaciones en gestión documental - 202</w:t>
            </w:r>
            <w:r w:rsidR="007B5A3B">
              <w:rPr>
                <w:rFonts w:ascii="Verdana" w:hAnsi="Verdana" w:cs="Calibri"/>
                <w:color w:val="000000"/>
                <w:sz w:val="18"/>
                <w:szCs w:val="18"/>
                <w:lang w:val="es-CO"/>
              </w:rPr>
              <w:t>2</w:t>
            </w:r>
          </w:p>
        </w:tc>
      </w:tr>
      <w:tr w:rsidR="00EC2866" w:rsidRPr="00D35089" w14:paraId="0137F50E" w14:textId="77777777" w:rsidTr="00EC2866">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2BFA5060" w14:textId="77777777" w:rsidR="00EC2866" w:rsidRPr="0090355C" w:rsidRDefault="00EC2866">
            <w:pPr>
              <w:rPr>
                <w:rFonts w:ascii="Verdana" w:hAnsi="Verdana" w:cs="Calibri"/>
                <w:b/>
                <w:bCs/>
                <w:color w:val="000000"/>
                <w:sz w:val="18"/>
                <w:szCs w:val="18"/>
                <w:lang w:val="es-CO"/>
              </w:rPr>
            </w:pPr>
            <w:r w:rsidRPr="0090355C">
              <w:rPr>
                <w:rFonts w:ascii="Verdana" w:hAnsi="Verdana" w:cs="Calibri"/>
                <w:b/>
                <w:bCs/>
                <w:color w:val="000000"/>
                <w:sz w:val="18"/>
                <w:szCs w:val="18"/>
                <w:lang w:val="es-CO"/>
              </w:rPr>
              <w:t>OBJETIVO:</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3CEA3D21"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Socializar y concientizar a los colaboradores y servidores de La Unidad sobre la importancia de la aplicación de las buenas prácticas en gestión documental.</w:t>
            </w:r>
          </w:p>
        </w:tc>
      </w:tr>
      <w:tr w:rsidR="00EC2866" w:rsidRPr="00D35089" w14:paraId="582B9FD0" w14:textId="77777777" w:rsidTr="00EC2866">
        <w:trPr>
          <w:trHeight w:val="94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5AC0DA4C" w14:textId="77777777" w:rsidR="00EC2866" w:rsidRPr="0090355C" w:rsidRDefault="00EC2866">
            <w:pPr>
              <w:rPr>
                <w:rFonts w:ascii="Verdana" w:hAnsi="Verdana" w:cs="Calibri"/>
                <w:b/>
                <w:bCs/>
                <w:color w:val="000000"/>
                <w:sz w:val="18"/>
                <w:szCs w:val="18"/>
                <w:lang w:val="es-CO"/>
              </w:rPr>
            </w:pPr>
            <w:r w:rsidRPr="0090355C">
              <w:rPr>
                <w:rFonts w:ascii="Verdana" w:hAnsi="Verdana" w:cs="Calibri"/>
                <w:b/>
                <w:bCs/>
                <w:color w:val="000000"/>
                <w:sz w:val="18"/>
                <w:szCs w:val="18"/>
                <w:lang w:val="es-CO"/>
              </w:rPr>
              <w:t>ALCANCE: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33838900"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Este plan involucra capacitaciones, relacionadas con los procesos de gestión documental que deberán desarrollar los colaboradores en virtud del cumplimiento de sus funciones. Las capacitaciones están orientadas a fortalecer el conocimiento de los colaboradores frente a la función archivística, tanto en los archivos de gestión como en el archivo central de La Unidad.</w:t>
            </w:r>
          </w:p>
        </w:tc>
      </w:tr>
      <w:tr w:rsidR="00EC2866" w:rsidRPr="00D35089" w14:paraId="4D34606F" w14:textId="77777777" w:rsidTr="00EC2866">
        <w:trPr>
          <w:trHeight w:val="525"/>
        </w:trPr>
        <w:tc>
          <w:tcPr>
            <w:tcW w:w="2076" w:type="dxa"/>
            <w:tcBorders>
              <w:top w:val="nil"/>
              <w:left w:val="single" w:sz="4" w:space="0" w:color="auto"/>
              <w:bottom w:val="single" w:sz="4" w:space="0" w:color="auto"/>
              <w:right w:val="single" w:sz="4" w:space="0" w:color="auto"/>
            </w:tcBorders>
            <w:shd w:val="clear" w:color="000000" w:fill="8DB4E2"/>
            <w:vAlign w:val="center"/>
            <w:hideMark/>
          </w:tcPr>
          <w:p w14:paraId="1C9ECE19" w14:textId="77777777" w:rsidR="00EC2866" w:rsidRPr="0090355C" w:rsidRDefault="00EC2866">
            <w:pP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 DEL PLAN:</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13555F44" w14:textId="561913F6"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w:t>
            </w:r>
            <w:r w:rsidR="007E7AAB" w:rsidRPr="0090355C">
              <w:rPr>
                <w:rFonts w:ascii="Verdana" w:hAnsi="Verdana" w:cs="Calibri"/>
                <w:color w:val="000000"/>
                <w:sz w:val="18"/>
                <w:szCs w:val="18"/>
                <w:lang w:val="es-CO"/>
              </w:rPr>
              <w:t>a</w:t>
            </w:r>
            <w:r w:rsidRPr="0090355C">
              <w:rPr>
                <w:rFonts w:ascii="Verdana" w:hAnsi="Verdana" w:cs="Calibri"/>
                <w:color w:val="000000"/>
                <w:sz w:val="18"/>
                <w:szCs w:val="18"/>
                <w:lang w:val="es-CO"/>
              </w:rPr>
              <w:t xml:space="preserve"> y Documental y Grupo de Gestión del de Talento Humano.</w:t>
            </w:r>
          </w:p>
        </w:tc>
      </w:tr>
      <w:tr w:rsidR="00EC2866" w:rsidRPr="00D35089" w14:paraId="40B74BD5" w14:textId="77777777" w:rsidTr="00EC2866">
        <w:trPr>
          <w:trHeight w:val="225"/>
        </w:trPr>
        <w:tc>
          <w:tcPr>
            <w:tcW w:w="13280" w:type="dxa"/>
            <w:gridSpan w:val="7"/>
            <w:tcBorders>
              <w:top w:val="nil"/>
              <w:left w:val="nil"/>
              <w:bottom w:val="nil"/>
              <w:right w:val="nil"/>
            </w:tcBorders>
            <w:shd w:val="clear" w:color="000000" w:fill="FFFFFF"/>
            <w:noWrap/>
            <w:vAlign w:val="bottom"/>
            <w:hideMark/>
          </w:tcPr>
          <w:p w14:paraId="6D646D05"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EC2866" w:rsidRPr="00D35089" w14:paraId="6D40E3A7" w14:textId="77777777" w:rsidTr="00EC2866">
        <w:trPr>
          <w:trHeight w:val="450"/>
        </w:trPr>
        <w:tc>
          <w:tcPr>
            <w:tcW w:w="2547"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2E4FD53"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ACTIVIDAD</w:t>
            </w:r>
          </w:p>
        </w:tc>
        <w:tc>
          <w:tcPr>
            <w:tcW w:w="2410" w:type="dxa"/>
            <w:tcBorders>
              <w:top w:val="single" w:sz="4" w:space="0" w:color="auto"/>
              <w:left w:val="nil"/>
              <w:bottom w:val="single" w:sz="4" w:space="0" w:color="auto"/>
              <w:right w:val="single" w:sz="4" w:space="0" w:color="auto"/>
            </w:tcBorders>
            <w:shd w:val="clear" w:color="000000" w:fill="8DB4E2"/>
            <w:noWrap/>
            <w:vAlign w:val="center"/>
            <w:hideMark/>
          </w:tcPr>
          <w:p w14:paraId="35D735EA"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1C3C26E7"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DE INICIO</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4AAD3E0A"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FINAL</w:t>
            </w:r>
          </w:p>
        </w:tc>
        <w:tc>
          <w:tcPr>
            <w:tcW w:w="1843" w:type="dxa"/>
            <w:tcBorders>
              <w:top w:val="single" w:sz="4" w:space="0" w:color="auto"/>
              <w:left w:val="nil"/>
              <w:bottom w:val="single" w:sz="4" w:space="0" w:color="auto"/>
              <w:right w:val="single" w:sz="4" w:space="0" w:color="auto"/>
            </w:tcBorders>
            <w:shd w:val="clear" w:color="000000" w:fill="8DB4E2"/>
            <w:noWrap/>
            <w:vAlign w:val="center"/>
            <w:hideMark/>
          </w:tcPr>
          <w:p w14:paraId="7331E277"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ENTREGABLE</w:t>
            </w:r>
          </w:p>
        </w:tc>
        <w:tc>
          <w:tcPr>
            <w:tcW w:w="3787" w:type="dxa"/>
            <w:tcBorders>
              <w:top w:val="single" w:sz="4" w:space="0" w:color="auto"/>
              <w:left w:val="nil"/>
              <w:bottom w:val="single" w:sz="4" w:space="0" w:color="auto"/>
              <w:right w:val="single" w:sz="4" w:space="0" w:color="auto"/>
            </w:tcBorders>
            <w:shd w:val="clear" w:color="000000" w:fill="8DB4E2"/>
            <w:noWrap/>
            <w:vAlign w:val="center"/>
            <w:hideMark/>
          </w:tcPr>
          <w:p w14:paraId="5BC9F174"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EC2866" w:rsidRPr="00D35089" w14:paraId="77FFF4CD" w14:textId="77777777" w:rsidTr="00EC2866">
        <w:trPr>
          <w:trHeight w:val="112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6A68D0" w14:textId="43363FFC"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Elabora</w:t>
            </w:r>
            <w:r w:rsidR="008E6FC9">
              <w:rPr>
                <w:rFonts w:ascii="Verdana" w:hAnsi="Verdana" w:cs="Calibri"/>
                <w:color w:val="000000"/>
                <w:sz w:val="18"/>
                <w:szCs w:val="18"/>
                <w:lang w:val="es-CO"/>
              </w:rPr>
              <w:t>r</w:t>
            </w:r>
            <w:r w:rsidRPr="0090355C">
              <w:rPr>
                <w:rFonts w:ascii="Verdana" w:hAnsi="Verdana" w:cs="Calibri"/>
                <w:color w:val="000000"/>
                <w:sz w:val="18"/>
                <w:szCs w:val="18"/>
                <w:lang w:val="es-CO"/>
              </w:rPr>
              <w:t xml:space="preserve"> del plan de capacitaciones</w:t>
            </w:r>
          </w:p>
        </w:tc>
        <w:tc>
          <w:tcPr>
            <w:tcW w:w="2410" w:type="dxa"/>
            <w:tcBorders>
              <w:top w:val="nil"/>
              <w:left w:val="nil"/>
              <w:bottom w:val="single" w:sz="4" w:space="0" w:color="auto"/>
              <w:right w:val="single" w:sz="4" w:space="0" w:color="auto"/>
            </w:tcBorders>
            <w:shd w:val="clear" w:color="auto" w:fill="auto"/>
            <w:vAlign w:val="center"/>
            <w:hideMark/>
          </w:tcPr>
          <w:p w14:paraId="2643EA2D"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hideMark/>
          </w:tcPr>
          <w:p w14:paraId="167B8882" w14:textId="7F57A7DD"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1/02/202</w:t>
            </w:r>
            <w:r w:rsidR="00285EC0">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hideMark/>
          </w:tcPr>
          <w:p w14:paraId="1C3093A2" w14:textId="2006DFD9"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28/02/202</w:t>
            </w:r>
            <w:r w:rsidR="00285EC0">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hideMark/>
          </w:tcPr>
          <w:p w14:paraId="0E9C6E5E"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Plan de capacitaciones</w:t>
            </w:r>
          </w:p>
        </w:tc>
        <w:tc>
          <w:tcPr>
            <w:tcW w:w="3787" w:type="dxa"/>
            <w:tcBorders>
              <w:top w:val="nil"/>
              <w:left w:val="nil"/>
              <w:bottom w:val="single" w:sz="4" w:space="0" w:color="auto"/>
              <w:right w:val="single" w:sz="4" w:space="0" w:color="auto"/>
            </w:tcBorders>
            <w:shd w:val="clear" w:color="auto" w:fill="auto"/>
            <w:noWrap/>
            <w:vAlign w:val="center"/>
            <w:hideMark/>
          </w:tcPr>
          <w:p w14:paraId="2242CEB0"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Articulado Plan Institucional de Capacitación, de conformidad con lo establecido en la Resolución 104 de 2020. </w:t>
            </w:r>
          </w:p>
        </w:tc>
      </w:tr>
      <w:tr w:rsidR="00EC2866" w:rsidRPr="00D35089" w14:paraId="6A57A51D" w14:textId="77777777" w:rsidTr="00EC2866">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5F4586" w14:textId="674B0CB4"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Elabora</w:t>
            </w:r>
            <w:r w:rsidR="008E6FC9">
              <w:rPr>
                <w:rFonts w:ascii="Verdana" w:hAnsi="Verdana" w:cs="Calibri"/>
                <w:color w:val="000000"/>
                <w:sz w:val="18"/>
                <w:szCs w:val="18"/>
                <w:lang w:val="es-CO"/>
              </w:rPr>
              <w:t>r</w:t>
            </w:r>
            <w:r w:rsidRPr="0090355C">
              <w:rPr>
                <w:rFonts w:ascii="Verdana" w:hAnsi="Verdana" w:cs="Calibri"/>
                <w:color w:val="000000"/>
                <w:sz w:val="18"/>
                <w:szCs w:val="18"/>
                <w:lang w:val="es-CO"/>
              </w:rPr>
              <w:t xml:space="preserve"> del cronograma de capacitaciones</w:t>
            </w:r>
          </w:p>
        </w:tc>
        <w:tc>
          <w:tcPr>
            <w:tcW w:w="2410" w:type="dxa"/>
            <w:tcBorders>
              <w:top w:val="nil"/>
              <w:left w:val="nil"/>
              <w:bottom w:val="single" w:sz="4" w:space="0" w:color="auto"/>
              <w:right w:val="single" w:sz="4" w:space="0" w:color="auto"/>
            </w:tcBorders>
            <w:shd w:val="clear" w:color="auto" w:fill="auto"/>
            <w:vAlign w:val="center"/>
            <w:hideMark/>
          </w:tcPr>
          <w:p w14:paraId="2EFAF2A2"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hideMark/>
          </w:tcPr>
          <w:p w14:paraId="6C3AF93B" w14:textId="25FA238A"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1/03/202</w:t>
            </w:r>
            <w:r w:rsidR="00285EC0">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hideMark/>
          </w:tcPr>
          <w:p w14:paraId="2D78381B" w14:textId="4EB4FFA2"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15/03/202</w:t>
            </w:r>
            <w:r w:rsidR="00285EC0">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hideMark/>
          </w:tcPr>
          <w:p w14:paraId="780D3E65"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Cronograma</w:t>
            </w:r>
          </w:p>
        </w:tc>
        <w:tc>
          <w:tcPr>
            <w:tcW w:w="3787" w:type="dxa"/>
            <w:tcBorders>
              <w:top w:val="nil"/>
              <w:left w:val="nil"/>
              <w:bottom w:val="single" w:sz="4" w:space="0" w:color="auto"/>
              <w:right w:val="single" w:sz="4" w:space="0" w:color="auto"/>
            </w:tcBorders>
            <w:shd w:val="clear" w:color="auto" w:fill="auto"/>
            <w:noWrap/>
            <w:vAlign w:val="center"/>
            <w:hideMark/>
          </w:tcPr>
          <w:p w14:paraId="2F1F99AF"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Publicado en la Intranet</w:t>
            </w:r>
          </w:p>
        </w:tc>
      </w:tr>
      <w:tr w:rsidR="00EC2866" w:rsidRPr="00D35089" w14:paraId="6867FB7C" w14:textId="77777777" w:rsidTr="00EC2866">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6641DF" w14:textId="2E0C10C5"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lastRenderedPageBreak/>
              <w:t>Elabora</w:t>
            </w:r>
            <w:r w:rsidR="008E6FC9">
              <w:rPr>
                <w:rFonts w:ascii="Verdana" w:hAnsi="Verdana" w:cs="Calibri"/>
                <w:color w:val="000000"/>
                <w:sz w:val="18"/>
                <w:szCs w:val="18"/>
                <w:lang w:val="es-CO"/>
              </w:rPr>
              <w:t>r</w:t>
            </w:r>
            <w:r w:rsidRPr="0090355C">
              <w:rPr>
                <w:rFonts w:ascii="Verdana" w:hAnsi="Verdana" w:cs="Calibri"/>
                <w:color w:val="000000"/>
                <w:sz w:val="18"/>
                <w:szCs w:val="18"/>
                <w:lang w:val="es-CO"/>
              </w:rPr>
              <w:t xml:space="preserve"> del material para capacitación</w:t>
            </w:r>
          </w:p>
        </w:tc>
        <w:tc>
          <w:tcPr>
            <w:tcW w:w="2410" w:type="dxa"/>
            <w:tcBorders>
              <w:top w:val="nil"/>
              <w:left w:val="nil"/>
              <w:bottom w:val="single" w:sz="4" w:space="0" w:color="auto"/>
              <w:right w:val="single" w:sz="4" w:space="0" w:color="auto"/>
            </w:tcBorders>
            <w:shd w:val="clear" w:color="auto" w:fill="auto"/>
            <w:vAlign w:val="center"/>
            <w:hideMark/>
          </w:tcPr>
          <w:p w14:paraId="50F9D6E9"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hideMark/>
          </w:tcPr>
          <w:p w14:paraId="1BB68CC0" w14:textId="21226D29"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16/03/202</w:t>
            </w:r>
            <w:r w:rsidR="00B813C7">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hideMark/>
          </w:tcPr>
          <w:p w14:paraId="45426F00" w14:textId="01193D71"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31/03/202</w:t>
            </w:r>
            <w:r w:rsidR="00B813C7">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hideMark/>
          </w:tcPr>
          <w:p w14:paraId="20A93742" w14:textId="68A220D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Presentación el PowerPoint</w:t>
            </w:r>
          </w:p>
        </w:tc>
        <w:tc>
          <w:tcPr>
            <w:tcW w:w="3787" w:type="dxa"/>
            <w:tcBorders>
              <w:top w:val="nil"/>
              <w:left w:val="nil"/>
              <w:bottom w:val="single" w:sz="4" w:space="0" w:color="auto"/>
              <w:right w:val="single" w:sz="4" w:space="0" w:color="auto"/>
            </w:tcBorders>
            <w:shd w:val="clear" w:color="auto" w:fill="auto"/>
            <w:noWrap/>
            <w:vAlign w:val="center"/>
            <w:hideMark/>
          </w:tcPr>
          <w:p w14:paraId="16B993CE"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 </w:t>
            </w:r>
          </w:p>
        </w:tc>
      </w:tr>
      <w:tr w:rsidR="00EC2866" w:rsidRPr="00D35089" w14:paraId="066F967B" w14:textId="77777777" w:rsidTr="00EC2866">
        <w:trPr>
          <w:trHeight w:val="90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279FFB"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Capacitar todas las dependencias de la Unidad</w:t>
            </w:r>
          </w:p>
        </w:tc>
        <w:tc>
          <w:tcPr>
            <w:tcW w:w="2410" w:type="dxa"/>
            <w:tcBorders>
              <w:top w:val="nil"/>
              <w:left w:val="nil"/>
              <w:bottom w:val="single" w:sz="4" w:space="0" w:color="auto"/>
              <w:right w:val="single" w:sz="4" w:space="0" w:color="auto"/>
            </w:tcBorders>
            <w:shd w:val="clear" w:color="auto" w:fill="auto"/>
            <w:vAlign w:val="center"/>
            <w:hideMark/>
          </w:tcPr>
          <w:p w14:paraId="23315B85"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hideMark/>
          </w:tcPr>
          <w:p w14:paraId="3790B032" w14:textId="5E68B917"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1/04/202</w:t>
            </w:r>
            <w:r w:rsidR="00B813C7">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hideMark/>
          </w:tcPr>
          <w:p w14:paraId="44C42E74" w14:textId="559AD2C3" w:rsidR="00EC2866" w:rsidRPr="0090355C" w:rsidRDefault="00EC2866">
            <w:pPr>
              <w:jc w:val="center"/>
              <w:rPr>
                <w:rFonts w:ascii="Verdana" w:hAnsi="Verdana" w:cs="Calibri"/>
                <w:sz w:val="18"/>
                <w:szCs w:val="18"/>
                <w:lang w:val="es-CO"/>
              </w:rPr>
            </w:pPr>
            <w:r w:rsidRPr="0090355C">
              <w:rPr>
                <w:rFonts w:ascii="Verdana" w:hAnsi="Verdana" w:cs="Calibri"/>
                <w:sz w:val="18"/>
                <w:szCs w:val="18"/>
                <w:lang w:val="es-CO"/>
              </w:rPr>
              <w:t>31/12/202</w:t>
            </w:r>
            <w:r w:rsidR="005B0507">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hideMark/>
          </w:tcPr>
          <w:p w14:paraId="3536EC23"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Actas de capacitación con listados de asistencia.</w:t>
            </w:r>
          </w:p>
        </w:tc>
        <w:tc>
          <w:tcPr>
            <w:tcW w:w="3787" w:type="dxa"/>
            <w:tcBorders>
              <w:top w:val="nil"/>
              <w:left w:val="nil"/>
              <w:bottom w:val="single" w:sz="4" w:space="0" w:color="auto"/>
              <w:right w:val="single" w:sz="4" w:space="0" w:color="auto"/>
            </w:tcBorders>
            <w:shd w:val="clear" w:color="auto" w:fill="auto"/>
            <w:noWrap/>
            <w:vAlign w:val="center"/>
            <w:hideMark/>
          </w:tcPr>
          <w:p w14:paraId="170DC5F2" w14:textId="77777777" w:rsidR="00EC2866" w:rsidRPr="0090355C" w:rsidRDefault="00EC2866">
            <w:pPr>
              <w:jc w:val="both"/>
              <w:rPr>
                <w:rFonts w:ascii="Verdana" w:hAnsi="Verdana" w:cs="Calibri"/>
                <w:color w:val="000000"/>
                <w:sz w:val="18"/>
                <w:szCs w:val="18"/>
                <w:lang w:val="es-CO"/>
              </w:rPr>
            </w:pPr>
            <w:r w:rsidRPr="0090355C">
              <w:rPr>
                <w:rFonts w:ascii="Verdana" w:hAnsi="Verdana" w:cs="Calibri"/>
                <w:color w:val="000000"/>
                <w:sz w:val="18"/>
                <w:szCs w:val="18"/>
                <w:lang w:val="es-CO"/>
              </w:rPr>
              <w:t> </w:t>
            </w:r>
          </w:p>
        </w:tc>
      </w:tr>
      <w:tr w:rsidR="00EC2866" w:rsidRPr="00D35089" w14:paraId="6D6A3AD5" w14:textId="77777777" w:rsidTr="00EC2866">
        <w:trPr>
          <w:trHeight w:val="225"/>
        </w:trPr>
        <w:tc>
          <w:tcPr>
            <w:tcW w:w="13280" w:type="dxa"/>
            <w:gridSpan w:val="7"/>
            <w:tcBorders>
              <w:top w:val="nil"/>
              <w:left w:val="nil"/>
              <w:bottom w:val="nil"/>
              <w:right w:val="nil"/>
            </w:tcBorders>
            <w:shd w:val="clear" w:color="000000" w:fill="FFFFFF"/>
            <w:noWrap/>
            <w:vAlign w:val="bottom"/>
            <w:hideMark/>
          </w:tcPr>
          <w:p w14:paraId="01EC9DB1"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EC2866" w:rsidRPr="00D35089" w14:paraId="3DE124CA" w14:textId="77777777" w:rsidTr="00EC2866">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1F5FEBAE"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INDICADORES</w:t>
            </w:r>
          </w:p>
        </w:tc>
      </w:tr>
      <w:tr w:rsidR="00EC2866" w:rsidRPr="00D35089" w14:paraId="69073236" w14:textId="77777777" w:rsidTr="00EC2866">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014D242A"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07711D61"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INDICE</w:t>
            </w:r>
          </w:p>
        </w:tc>
        <w:tc>
          <w:tcPr>
            <w:tcW w:w="3119"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1980B59C"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SENTIDO</w:t>
            </w:r>
          </w:p>
        </w:tc>
        <w:tc>
          <w:tcPr>
            <w:tcW w:w="3787" w:type="dxa"/>
            <w:tcBorders>
              <w:top w:val="nil"/>
              <w:left w:val="nil"/>
              <w:bottom w:val="single" w:sz="4" w:space="0" w:color="auto"/>
              <w:right w:val="single" w:sz="4" w:space="0" w:color="auto"/>
            </w:tcBorders>
            <w:shd w:val="clear" w:color="000000" w:fill="8DB4E2"/>
            <w:noWrap/>
            <w:vAlign w:val="bottom"/>
            <w:hideMark/>
          </w:tcPr>
          <w:p w14:paraId="79C3D675"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META</w:t>
            </w:r>
          </w:p>
        </w:tc>
      </w:tr>
      <w:tr w:rsidR="00EC2866" w:rsidRPr="00D35089" w14:paraId="1F1B4759" w14:textId="77777777" w:rsidTr="00EC2866">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1E32D5"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Número de capacitaciones realizadas</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14:paraId="259100D4"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Número capacitaciones programadas / Número de capacitaciones elaboradas </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D98AA0"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hideMark/>
          </w:tcPr>
          <w:p w14:paraId="22A7EC27" w14:textId="68A57A0F"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100% de las dependencias y direcciones territoriales</w:t>
            </w:r>
          </w:p>
        </w:tc>
      </w:tr>
      <w:tr w:rsidR="00EC2866" w:rsidRPr="00D35089" w14:paraId="5A25F6DC" w14:textId="77777777" w:rsidTr="00EC2866">
        <w:trPr>
          <w:trHeight w:val="225"/>
        </w:trPr>
        <w:tc>
          <w:tcPr>
            <w:tcW w:w="13280" w:type="dxa"/>
            <w:gridSpan w:val="7"/>
            <w:tcBorders>
              <w:top w:val="nil"/>
              <w:left w:val="nil"/>
              <w:bottom w:val="nil"/>
              <w:right w:val="nil"/>
            </w:tcBorders>
            <w:shd w:val="clear" w:color="000000" w:fill="FFFFFF"/>
            <w:noWrap/>
            <w:vAlign w:val="bottom"/>
            <w:hideMark/>
          </w:tcPr>
          <w:p w14:paraId="748CD721"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EC2866" w:rsidRPr="00D35089" w14:paraId="240CB1CD" w14:textId="77777777" w:rsidTr="00EC2866">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7D7C4915"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RECURSOS</w:t>
            </w:r>
          </w:p>
        </w:tc>
      </w:tr>
      <w:tr w:rsidR="00EC2866" w:rsidRPr="00D35089" w14:paraId="4CF5B6E9" w14:textId="77777777" w:rsidTr="00EC2866">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160DD307"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TIPO</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2B6566F2"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CARACTERISTICAS</w:t>
            </w:r>
          </w:p>
        </w:tc>
        <w:tc>
          <w:tcPr>
            <w:tcW w:w="6906" w:type="dxa"/>
            <w:gridSpan w:val="3"/>
            <w:tcBorders>
              <w:top w:val="single" w:sz="4" w:space="0" w:color="auto"/>
              <w:left w:val="nil"/>
              <w:bottom w:val="single" w:sz="4" w:space="0" w:color="auto"/>
              <w:right w:val="single" w:sz="4" w:space="0" w:color="000000"/>
            </w:tcBorders>
            <w:shd w:val="clear" w:color="000000" w:fill="8DB4E2"/>
            <w:noWrap/>
            <w:vAlign w:val="bottom"/>
            <w:hideMark/>
          </w:tcPr>
          <w:p w14:paraId="6C2B1C9D" w14:textId="77777777" w:rsidR="00EC2866" w:rsidRPr="0090355C" w:rsidRDefault="00EC2866">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EC2866" w:rsidRPr="00D35089" w14:paraId="52F26794" w14:textId="77777777" w:rsidTr="00EC2866">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76D680"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Humano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0F956A"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E3BDBB" w14:textId="77777777" w:rsidR="00EC2866" w:rsidRPr="0090355C" w:rsidRDefault="00EC2866">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Archivista con experiencia.</w:t>
            </w:r>
          </w:p>
        </w:tc>
      </w:tr>
    </w:tbl>
    <w:p w14:paraId="74758DDB" w14:textId="5CD00BF5" w:rsidR="00682F18" w:rsidRPr="00D35089" w:rsidRDefault="00682F18" w:rsidP="008B5028">
      <w:pPr>
        <w:spacing w:after="160" w:line="276" w:lineRule="auto"/>
        <w:contextualSpacing/>
        <w:jc w:val="both"/>
        <w:rPr>
          <w:rFonts w:ascii="Verdana" w:hAnsi="Verdana" w:cstheme="minorHAnsi"/>
          <w:sz w:val="21"/>
          <w:szCs w:val="21"/>
          <w:lang w:val="es-CO"/>
        </w:rPr>
      </w:pPr>
    </w:p>
    <w:p w14:paraId="3467AA85" w14:textId="0805751B" w:rsidR="00682F18" w:rsidRPr="00D35089" w:rsidRDefault="00682F18" w:rsidP="008B5028">
      <w:pPr>
        <w:spacing w:after="160" w:line="276" w:lineRule="auto"/>
        <w:contextualSpacing/>
        <w:jc w:val="both"/>
        <w:rPr>
          <w:rFonts w:ascii="Verdana" w:hAnsi="Verdana" w:cstheme="minorHAnsi"/>
          <w:sz w:val="21"/>
          <w:szCs w:val="21"/>
          <w:lang w:val="es-CO"/>
        </w:rPr>
      </w:pPr>
    </w:p>
    <w:p w14:paraId="546A368B" w14:textId="09BB5302" w:rsidR="00682F18" w:rsidRPr="00D35089" w:rsidRDefault="00682F18" w:rsidP="008B5028">
      <w:pPr>
        <w:spacing w:after="160" w:line="276" w:lineRule="auto"/>
        <w:contextualSpacing/>
        <w:jc w:val="both"/>
        <w:rPr>
          <w:rFonts w:ascii="Verdana" w:hAnsi="Verdana" w:cstheme="minorHAnsi"/>
          <w:sz w:val="21"/>
          <w:szCs w:val="21"/>
          <w:lang w:val="es-CO"/>
        </w:rPr>
      </w:pPr>
    </w:p>
    <w:p w14:paraId="726C2567" w14:textId="58340342" w:rsidR="00682F18" w:rsidRPr="00D35089" w:rsidRDefault="00682F18" w:rsidP="008B5028">
      <w:pPr>
        <w:spacing w:after="160" w:line="276" w:lineRule="auto"/>
        <w:contextualSpacing/>
        <w:jc w:val="both"/>
        <w:rPr>
          <w:rFonts w:ascii="Verdana" w:hAnsi="Verdana" w:cstheme="minorHAnsi"/>
          <w:sz w:val="21"/>
          <w:szCs w:val="21"/>
          <w:lang w:val="es-CO"/>
        </w:rPr>
      </w:pPr>
    </w:p>
    <w:p w14:paraId="5E6DD5CA" w14:textId="36AF85EB" w:rsidR="00406EF0" w:rsidRPr="00D35089" w:rsidRDefault="00406EF0" w:rsidP="008B5028">
      <w:pPr>
        <w:spacing w:after="160" w:line="276" w:lineRule="auto"/>
        <w:contextualSpacing/>
        <w:jc w:val="both"/>
        <w:rPr>
          <w:rFonts w:ascii="Verdana" w:hAnsi="Verdana" w:cstheme="minorHAnsi"/>
          <w:sz w:val="21"/>
          <w:szCs w:val="21"/>
          <w:lang w:val="es-CO"/>
        </w:rPr>
      </w:pPr>
    </w:p>
    <w:p w14:paraId="06B1528E" w14:textId="5BB8BE51" w:rsidR="00406EF0" w:rsidRPr="00D35089" w:rsidRDefault="00406EF0" w:rsidP="008B5028">
      <w:pPr>
        <w:spacing w:after="160" w:line="276" w:lineRule="auto"/>
        <w:contextualSpacing/>
        <w:jc w:val="both"/>
        <w:rPr>
          <w:rFonts w:ascii="Verdana" w:hAnsi="Verdana" w:cstheme="minorHAnsi"/>
          <w:sz w:val="21"/>
          <w:szCs w:val="21"/>
          <w:lang w:val="es-CO"/>
        </w:rPr>
      </w:pPr>
    </w:p>
    <w:p w14:paraId="596A141F" w14:textId="5592DC47" w:rsidR="00406EF0" w:rsidRPr="00D35089" w:rsidRDefault="00406EF0" w:rsidP="008B5028">
      <w:pPr>
        <w:spacing w:after="160" w:line="276" w:lineRule="auto"/>
        <w:contextualSpacing/>
        <w:jc w:val="both"/>
        <w:rPr>
          <w:rFonts w:ascii="Verdana" w:hAnsi="Verdana" w:cstheme="minorHAnsi"/>
          <w:sz w:val="21"/>
          <w:szCs w:val="21"/>
          <w:lang w:val="es-CO"/>
        </w:rPr>
      </w:pPr>
    </w:p>
    <w:p w14:paraId="7E1962A9" w14:textId="2EEAE98D" w:rsidR="00406EF0" w:rsidRPr="00D35089" w:rsidRDefault="00406EF0" w:rsidP="008B5028">
      <w:pPr>
        <w:spacing w:after="160" w:line="276" w:lineRule="auto"/>
        <w:contextualSpacing/>
        <w:jc w:val="both"/>
        <w:rPr>
          <w:rFonts w:ascii="Verdana" w:hAnsi="Verdana" w:cstheme="minorHAnsi"/>
          <w:sz w:val="21"/>
          <w:szCs w:val="21"/>
          <w:lang w:val="es-CO"/>
        </w:rPr>
      </w:pPr>
    </w:p>
    <w:p w14:paraId="050E9F51" w14:textId="1D0298C8" w:rsidR="00406EF0" w:rsidRPr="00D35089" w:rsidRDefault="00406EF0" w:rsidP="008B5028">
      <w:pPr>
        <w:spacing w:after="160" w:line="276" w:lineRule="auto"/>
        <w:contextualSpacing/>
        <w:jc w:val="both"/>
        <w:rPr>
          <w:rFonts w:ascii="Verdana" w:hAnsi="Verdana" w:cstheme="minorHAnsi"/>
          <w:sz w:val="21"/>
          <w:szCs w:val="21"/>
          <w:lang w:val="es-CO"/>
        </w:rPr>
      </w:pPr>
    </w:p>
    <w:p w14:paraId="07ABE689" w14:textId="68B7B9E2" w:rsidR="00406EF0" w:rsidRPr="00D35089" w:rsidRDefault="00406EF0" w:rsidP="008B5028">
      <w:pPr>
        <w:spacing w:after="160" w:line="276" w:lineRule="auto"/>
        <w:contextualSpacing/>
        <w:jc w:val="both"/>
        <w:rPr>
          <w:rFonts w:ascii="Verdana" w:hAnsi="Verdana" w:cstheme="minorHAnsi"/>
          <w:sz w:val="21"/>
          <w:szCs w:val="21"/>
          <w:lang w:val="es-CO"/>
        </w:rPr>
      </w:pPr>
    </w:p>
    <w:p w14:paraId="6B630211" w14:textId="505346C1" w:rsidR="00406EF0" w:rsidRPr="00D35089" w:rsidRDefault="00406EF0" w:rsidP="008B5028">
      <w:pPr>
        <w:spacing w:after="160" w:line="276" w:lineRule="auto"/>
        <w:contextualSpacing/>
        <w:jc w:val="both"/>
        <w:rPr>
          <w:rFonts w:ascii="Verdana" w:hAnsi="Verdana" w:cstheme="minorHAnsi"/>
          <w:sz w:val="21"/>
          <w:szCs w:val="21"/>
          <w:lang w:val="es-CO"/>
        </w:rPr>
      </w:pPr>
    </w:p>
    <w:p w14:paraId="25CE2844" w14:textId="70EB7D7C" w:rsidR="00406EF0" w:rsidRPr="00D35089" w:rsidRDefault="00406EF0" w:rsidP="008B5028">
      <w:pPr>
        <w:spacing w:after="160" w:line="276" w:lineRule="auto"/>
        <w:contextualSpacing/>
        <w:jc w:val="both"/>
        <w:rPr>
          <w:rFonts w:ascii="Verdana" w:hAnsi="Verdana" w:cstheme="minorHAnsi"/>
          <w:sz w:val="21"/>
          <w:szCs w:val="21"/>
          <w:lang w:val="es-CO"/>
        </w:rPr>
      </w:pPr>
    </w:p>
    <w:p w14:paraId="3C86A4DD" w14:textId="163CBC39" w:rsidR="008B5028" w:rsidRPr="00D35089" w:rsidRDefault="008B5028" w:rsidP="00682F18">
      <w:pPr>
        <w:pStyle w:val="Estilo2"/>
        <w:numPr>
          <w:ilvl w:val="1"/>
          <w:numId w:val="34"/>
        </w:numPr>
        <w:spacing w:line="276" w:lineRule="auto"/>
        <w:ind w:left="1440"/>
        <w:rPr>
          <w:rFonts w:ascii="Verdana" w:hAnsi="Verdana"/>
          <w:sz w:val="21"/>
          <w:szCs w:val="21"/>
        </w:rPr>
      </w:pPr>
      <w:bookmarkStart w:id="61" w:name="_Toc93513283"/>
      <w:r w:rsidRPr="00D35089">
        <w:rPr>
          <w:rFonts w:ascii="Verdana" w:hAnsi="Verdana"/>
          <w:sz w:val="21"/>
          <w:szCs w:val="21"/>
        </w:rPr>
        <w:lastRenderedPageBreak/>
        <w:t>Proyecto de intervención de archivos de gestión</w:t>
      </w:r>
      <w:bookmarkEnd w:id="61"/>
    </w:p>
    <w:p w14:paraId="330D9832" w14:textId="3A46B8CF" w:rsidR="008B5028" w:rsidRPr="00D35089" w:rsidRDefault="008B5028" w:rsidP="008B5028">
      <w:pPr>
        <w:spacing w:after="160" w:line="276" w:lineRule="auto"/>
        <w:contextualSpacing/>
        <w:jc w:val="both"/>
        <w:rPr>
          <w:rFonts w:ascii="Verdana" w:hAnsi="Verdana" w:cstheme="minorHAnsi"/>
          <w:sz w:val="21"/>
          <w:szCs w:val="21"/>
          <w:lang w:val="es-CO"/>
        </w:rPr>
      </w:pPr>
    </w:p>
    <w:tbl>
      <w:tblPr>
        <w:tblW w:w="0" w:type="auto"/>
        <w:tblLayout w:type="fixed"/>
        <w:tblCellMar>
          <w:left w:w="70" w:type="dxa"/>
          <w:right w:w="70" w:type="dxa"/>
        </w:tblCellMar>
        <w:tblLook w:val="04A0" w:firstRow="1" w:lastRow="0" w:firstColumn="1" w:lastColumn="0" w:noHBand="0" w:noVBand="1"/>
      </w:tblPr>
      <w:tblGrid>
        <w:gridCol w:w="2076"/>
        <w:gridCol w:w="471"/>
        <w:gridCol w:w="2410"/>
        <w:gridCol w:w="1417"/>
        <w:gridCol w:w="1276"/>
        <w:gridCol w:w="1843"/>
        <w:gridCol w:w="3787"/>
      </w:tblGrid>
      <w:tr w:rsidR="00406EF0" w:rsidRPr="00D35089" w14:paraId="57FAC202" w14:textId="77777777" w:rsidTr="00126959">
        <w:trPr>
          <w:trHeight w:val="40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21197D5" w14:textId="362E954F" w:rsidR="00406EF0" w:rsidRPr="00D35089" w:rsidRDefault="00406EF0" w:rsidP="00126959">
            <w:pPr>
              <w:jc w:val="center"/>
              <w:rPr>
                <w:rFonts w:ascii="Verdana" w:hAnsi="Verdana" w:cs="Calibri"/>
                <w:b/>
                <w:bCs/>
                <w:color w:val="000000"/>
                <w:sz w:val="18"/>
                <w:szCs w:val="18"/>
                <w:lang w:val="es-CO" w:eastAsia="es-CO"/>
              </w:rPr>
            </w:pPr>
            <w:r w:rsidRPr="0090355C">
              <w:rPr>
                <w:rFonts w:ascii="Verdana" w:hAnsi="Verdana" w:cs="Calibri"/>
                <w:b/>
                <w:bCs/>
                <w:color w:val="000000"/>
                <w:sz w:val="18"/>
                <w:szCs w:val="18"/>
                <w:lang w:val="es-CO"/>
              </w:rPr>
              <w:t xml:space="preserve">PLAN O PROYECTO No: </w:t>
            </w:r>
            <w:r w:rsidR="005B0507">
              <w:rPr>
                <w:rFonts w:ascii="Verdana" w:hAnsi="Verdana" w:cs="Calibri"/>
                <w:b/>
                <w:bCs/>
                <w:color w:val="000000"/>
                <w:sz w:val="18"/>
                <w:szCs w:val="18"/>
                <w:lang w:val="es-CO"/>
              </w:rPr>
              <w:t>3</w:t>
            </w:r>
          </w:p>
        </w:tc>
      </w:tr>
      <w:tr w:rsidR="00406EF0" w:rsidRPr="00D35089" w14:paraId="58D76824"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49F1BBB0" w14:textId="77777777" w:rsidR="00406EF0" w:rsidRPr="0090355C" w:rsidRDefault="00406EF0"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NOMBRE: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59BA3D88" w14:textId="2D7D1B9A" w:rsidR="00406EF0" w:rsidRPr="0090355C" w:rsidRDefault="001D771D"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Proyecto de intervención de archivos de gestión.</w:t>
            </w:r>
          </w:p>
        </w:tc>
      </w:tr>
      <w:tr w:rsidR="00406EF0" w:rsidRPr="00D35089" w14:paraId="1820B361" w14:textId="77777777" w:rsidTr="001D771D">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5AC30FD5" w14:textId="77777777" w:rsidR="00406EF0" w:rsidRPr="0090355C" w:rsidRDefault="00406EF0"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OBJETIVO:</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084347A8" w14:textId="79443D87" w:rsidR="00406EF0" w:rsidRPr="0090355C" w:rsidRDefault="005263AD"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Implementar los lineamientos para la organización y conformación </w:t>
            </w:r>
            <w:r w:rsidR="0039379E" w:rsidRPr="0090355C">
              <w:rPr>
                <w:rFonts w:ascii="Verdana" w:hAnsi="Verdana" w:cs="Calibri"/>
                <w:color w:val="000000"/>
                <w:sz w:val="18"/>
                <w:szCs w:val="18"/>
                <w:lang w:val="es-CO"/>
              </w:rPr>
              <w:t xml:space="preserve">los expedientes físicos </w:t>
            </w:r>
            <w:r w:rsidR="00665C4B" w:rsidRPr="0090355C">
              <w:rPr>
                <w:rFonts w:ascii="Verdana" w:hAnsi="Verdana" w:cs="Calibri"/>
                <w:color w:val="000000"/>
                <w:sz w:val="18"/>
                <w:szCs w:val="18"/>
                <w:lang w:val="es-CO"/>
              </w:rPr>
              <w:t xml:space="preserve">y electrónicos </w:t>
            </w:r>
            <w:r w:rsidR="0039379E" w:rsidRPr="0090355C">
              <w:rPr>
                <w:rFonts w:ascii="Verdana" w:hAnsi="Verdana" w:cs="Calibri"/>
                <w:color w:val="000000"/>
                <w:sz w:val="18"/>
                <w:szCs w:val="18"/>
                <w:lang w:val="es-CO"/>
              </w:rPr>
              <w:t>en el Archivo de Gestión Centralizado</w:t>
            </w:r>
            <w:r w:rsidR="00665C4B" w:rsidRPr="0090355C">
              <w:rPr>
                <w:rFonts w:ascii="Verdana" w:hAnsi="Verdana" w:cs="Calibri"/>
                <w:color w:val="000000"/>
                <w:sz w:val="18"/>
                <w:szCs w:val="18"/>
                <w:lang w:val="es-CO"/>
              </w:rPr>
              <w:t>.</w:t>
            </w:r>
          </w:p>
        </w:tc>
      </w:tr>
      <w:tr w:rsidR="00406EF0" w:rsidRPr="00D35089" w14:paraId="23410A6F" w14:textId="77777777" w:rsidTr="007E7AAB">
        <w:trPr>
          <w:trHeight w:val="744"/>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398E3E52" w14:textId="77777777" w:rsidR="00406EF0" w:rsidRPr="0090355C" w:rsidRDefault="00406EF0"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ALCANCE: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20F99E77" w14:textId="38B6021B" w:rsidR="00406EF0" w:rsidRPr="0090355C" w:rsidRDefault="00071BDF"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El Plan comprende la conformación de los archivos de gestión de las diferentes áreas y/o unidades administrativas y de los marcos normativos que conforman La Unidad; teniendo en cuenta los lineamientos establecidos en </w:t>
            </w:r>
            <w:r w:rsidR="007302D3" w:rsidRPr="0090355C">
              <w:rPr>
                <w:rFonts w:ascii="Verdana" w:hAnsi="Verdana" w:cs="Calibri"/>
                <w:color w:val="000000"/>
                <w:sz w:val="18"/>
                <w:szCs w:val="18"/>
                <w:lang w:val="es-CO"/>
              </w:rPr>
              <w:t xml:space="preserve">las diferentes guías y procedimientos elaborados por el </w:t>
            </w:r>
            <w:r w:rsidR="007E7AAB" w:rsidRPr="0090355C">
              <w:rPr>
                <w:rFonts w:ascii="Verdana" w:hAnsi="Verdana" w:cs="Calibri"/>
                <w:color w:val="000000"/>
                <w:sz w:val="18"/>
                <w:szCs w:val="18"/>
                <w:lang w:val="es-CO"/>
              </w:rPr>
              <w:t>Grupo de Gestión Administrativa y Documental.</w:t>
            </w:r>
          </w:p>
        </w:tc>
      </w:tr>
      <w:tr w:rsidR="00406EF0" w:rsidRPr="00D35089" w14:paraId="406A3829" w14:textId="77777777" w:rsidTr="001D771D">
        <w:trPr>
          <w:trHeight w:val="525"/>
        </w:trPr>
        <w:tc>
          <w:tcPr>
            <w:tcW w:w="2076" w:type="dxa"/>
            <w:tcBorders>
              <w:top w:val="nil"/>
              <w:left w:val="single" w:sz="4" w:space="0" w:color="auto"/>
              <w:bottom w:val="single" w:sz="4" w:space="0" w:color="auto"/>
              <w:right w:val="single" w:sz="4" w:space="0" w:color="auto"/>
            </w:tcBorders>
            <w:shd w:val="clear" w:color="000000" w:fill="8DB4E2"/>
            <w:vAlign w:val="center"/>
            <w:hideMark/>
          </w:tcPr>
          <w:p w14:paraId="1139F794" w14:textId="77777777" w:rsidR="00406EF0" w:rsidRPr="0090355C" w:rsidRDefault="00406EF0"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 DEL PLAN:</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77DBA588" w14:textId="39B2CFCB" w:rsidR="00406EF0" w:rsidRPr="0090355C" w:rsidRDefault="007E7AAB"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Administrativa y Documental.</w:t>
            </w:r>
          </w:p>
        </w:tc>
      </w:tr>
      <w:tr w:rsidR="00406EF0" w:rsidRPr="00D35089" w14:paraId="079E51B3"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45F94A25"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406EF0" w:rsidRPr="00D35089" w14:paraId="3F71027F" w14:textId="77777777" w:rsidTr="00126959">
        <w:trPr>
          <w:trHeight w:val="450"/>
        </w:trPr>
        <w:tc>
          <w:tcPr>
            <w:tcW w:w="2547"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FB0F4DA"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ACTIVIDAD</w:t>
            </w:r>
          </w:p>
        </w:tc>
        <w:tc>
          <w:tcPr>
            <w:tcW w:w="2410" w:type="dxa"/>
            <w:tcBorders>
              <w:top w:val="single" w:sz="4" w:space="0" w:color="auto"/>
              <w:left w:val="nil"/>
              <w:bottom w:val="single" w:sz="4" w:space="0" w:color="auto"/>
              <w:right w:val="single" w:sz="4" w:space="0" w:color="auto"/>
            </w:tcBorders>
            <w:shd w:val="clear" w:color="000000" w:fill="8DB4E2"/>
            <w:noWrap/>
            <w:vAlign w:val="center"/>
            <w:hideMark/>
          </w:tcPr>
          <w:p w14:paraId="22AE2B36"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0EBC6C32"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DE INICIO</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6D8F68C4"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FINAL</w:t>
            </w:r>
          </w:p>
        </w:tc>
        <w:tc>
          <w:tcPr>
            <w:tcW w:w="1843" w:type="dxa"/>
            <w:tcBorders>
              <w:top w:val="single" w:sz="4" w:space="0" w:color="auto"/>
              <w:left w:val="nil"/>
              <w:bottom w:val="single" w:sz="4" w:space="0" w:color="auto"/>
              <w:right w:val="single" w:sz="4" w:space="0" w:color="auto"/>
            </w:tcBorders>
            <w:shd w:val="clear" w:color="000000" w:fill="8DB4E2"/>
            <w:noWrap/>
            <w:vAlign w:val="center"/>
            <w:hideMark/>
          </w:tcPr>
          <w:p w14:paraId="31B326A8"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ENTREGABLE</w:t>
            </w:r>
          </w:p>
        </w:tc>
        <w:tc>
          <w:tcPr>
            <w:tcW w:w="3787" w:type="dxa"/>
            <w:tcBorders>
              <w:top w:val="single" w:sz="4" w:space="0" w:color="auto"/>
              <w:left w:val="nil"/>
              <w:bottom w:val="single" w:sz="4" w:space="0" w:color="auto"/>
              <w:right w:val="single" w:sz="4" w:space="0" w:color="auto"/>
            </w:tcBorders>
            <w:shd w:val="clear" w:color="000000" w:fill="8DB4E2"/>
            <w:noWrap/>
            <w:vAlign w:val="center"/>
            <w:hideMark/>
          </w:tcPr>
          <w:p w14:paraId="40DED3D2"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BA5B7B" w:rsidRPr="00D35089" w14:paraId="787EEA3C" w14:textId="77777777" w:rsidTr="009045C1">
        <w:trPr>
          <w:trHeight w:val="616"/>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D79887E" w14:textId="2AB0E4EE" w:rsidR="00BA5B7B" w:rsidRPr="0090355C" w:rsidRDefault="00BA5B7B" w:rsidP="00BA5B7B">
            <w:pPr>
              <w:jc w:val="both"/>
              <w:rPr>
                <w:rFonts w:ascii="Verdana" w:hAnsi="Verdana" w:cs="Calibri"/>
                <w:color w:val="000000"/>
                <w:sz w:val="18"/>
                <w:szCs w:val="18"/>
                <w:lang w:val="es-CO"/>
              </w:rPr>
            </w:pPr>
            <w:r w:rsidRPr="0090355C">
              <w:rPr>
                <w:rFonts w:ascii="Verdana" w:hAnsi="Verdana" w:cs="Calibri"/>
                <w:color w:val="000000"/>
                <w:sz w:val="18"/>
                <w:szCs w:val="18"/>
                <w:lang w:val="es-CO"/>
              </w:rPr>
              <w:t>Elaborar un documento metodológico que contenga las directrices necesarias para la conformación de los expedientes.</w:t>
            </w:r>
          </w:p>
        </w:tc>
        <w:tc>
          <w:tcPr>
            <w:tcW w:w="2410" w:type="dxa"/>
            <w:tcBorders>
              <w:top w:val="nil"/>
              <w:left w:val="nil"/>
              <w:bottom w:val="single" w:sz="4" w:space="0" w:color="auto"/>
              <w:right w:val="single" w:sz="4" w:space="0" w:color="auto"/>
            </w:tcBorders>
            <w:shd w:val="clear" w:color="auto" w:fill="auto"/>
            <w:vAlign w:val="center"/>
          </w:tcPr>
          <w:p w14:paraId="6A76391D" w14:textId="7A6C2AAC" w:rsidR="00BA5B7B" w:rsidRPr="0090355C" w:rsidRDefault="00BA5B7B" w:rsidP="00BA5B7B">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547A0ABD" w14:textId="3723A8ED" w:rsidR="00BA5B7B" w:rsidRPr="0090355C" w:rsidRDefault="00BA5B7B" w:rsidP="00BA5B7B">
            <w:pPr>
              <w:jc w:val="center"/>
              <w:rPr>
                <w:rFonts w:ascii="Verdana" w:hAnsi="Verdana" w:cs="Calibri"/>
                <w:sz w:val="18"/>
                <w:szCs w:val="18"/>
                <w:lang w:val="es-CO"/>
              </w:rPr>
            </w:pPr>
            <w:r w:rsidRPr="0090355C">
              <w:rPr>
                <w:rFonts w:ascii="Verdana" w:hAnsi="Verdana" w:cs="Calibri"/>
                <w:sz w:val="18"/>
                <w:szCs w:val="18"/>
                <w:lang w:val="es-CO"/>
              </w:rPr>
              <w:t>01/01/202</w:t>
            </w:r>
            <w:r w:rsidR="005B0507">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68FAE281" w14:textId="28AD14CD" w:rsidR="00BA5B7B" w:rsidRPr="0090355C" w:rsidRDefault="00BA5B7B" w:rsidP="00BA5B7B">
            <w:pPr>
              <w:jc w:val="center"/>
              <w:rPr>
                <w:rFonts w:ascii="Verdana" w:hAnsi="Verdana" w:cs="Calibri"/>
                <w:sz w:val="18"/>
                <w:szCs w:val="18"/>
                <w:lang w:val="es-CO"/>
              </w:rPr>
            </w:pPr>
            <w:r w:rsidRPr="0090355C">
              <w:rPr>
                <w:rFonts w:ascii="Verdana" w:hAnsi="Verdana" w:cs="Calibri"/>
                <w:sz w:val="18"/>
                <w:szCs w:val="18"/>
                <w:lang w:val="es-CO"/>
              </w:rPr>
              <w:t>31/</w:t>
            </w:r>
            <w:r w:rsidR="00E50FC1">
              <w:rPr>
                <w:rFonts w:ascii="Verdana" w:hAnsi="Verdana" w:cs="Calibri"/>
                <w:sz w:val="18"/>
                <w:szCs w:val="18"/>
                <w:lang w:val="es-CO"/>
              </w:rPr>
              <w:t>12</w:t>
            </w:r>
            <w:r w:rsidRPr="0090355C">
              <w:rPr>
                <w:rFonts w:ascii="Verdana" w:hAnsi="Verdana" w:cs="Calibri"/>
                <w:sz w:val="18"/>
                <w:szCs w:val="18"/>
                <w:lang w:val="es-CO"/>
              </w:rPr>
              <w:t>/202</w:t>
            </w:r>
            <w:r w:rsidR="005B0507">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7BD053A3" w14:textId="4D6605BF" w:rsidR="00BA5B7B" w:rsidRPr="0090355C" w:rsidRDefault="00BA5B7B" w:rsidP="00BA5B7B">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Fichas de intervención por serie o subserie documental. </w:t>
            </w:r>
          </w:p>
        </w:tc>
        <w:tc>
          <w:tcPr>
            <w:tcW w:w="3787" w:type="dxa"/>
            <w:tcBorders>
              <w:top w:val="nil"/>
              <w:left w:val="nil"/>
              <w:bottom w:val="single" w:sz="4" w:space="0" w:color="auto"/>
              <w:right w:val="single" w:sz="4" w:space="0" w:color="auto"/>
            </w:tcBorders>
            <w:shd w:val="clear" w:color="auto" w:fill="auto"/>
            <w:noWrap/>
            <w:vAlign w:val="center"/>
          </w:tcPr>
          <w:p w14:paraId="0225A02F" w14:textId="5D27AF66" w:rsidR="00BA5B7B" w:rsidRPr="0090355C" w:rsidRDefault="00BA5B7B" w:rsidP="00BA5B7B">
            <w:pPr>
              <w:jc w:val="both"/>
              <w:rPr>
                <w:rFonts w:ascii="Verdana" w:hAnsi="Verdana" w:cs="Calibri"/>
                <w:color w:val="000000"/>
                <w:sz w:val="18"/>
                <w:szCs w:val="18"/>
                <w:lang w:val="es-CO"/>
              </w:rPr>
            </w:pPr>
          </w:p>
        </w:tc>
      </w:tr>
      <w:tr w:rsidR="00406EF0" w:rsidRPr="00D35089" w14:paraId="171BD12A" w14:textId="77777777" w:rsidTr="001D771D">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7ED04B9" w14:textId="52EDBBA6" w:rsidR="00406EF0" w:rsidRPr="0090355C" w:rsidRDefault="00D27F5C" w:rsidP="00126959">
            <w:pPr>
              <w:jc w:val="both"/>
              <w:rPr>
                <w:rFonts w:ascii="Verdana" w:hAnsi="Verdana" w:cs="Calibri"/>
                <w:color w:val="000000"/>
                <w:sz w:val="18"/>
                <w:szCs w:val="18"/>
                <w:lang w:val="es-CO"/>
              </w:rPr>
            </w:pPr>
            <w:r w:rsidRPr="0090355C">
              <w:rPr>
                <w:rFonts w:ascii="Verdana" w:hAnsi="Verdana" w:cstheme="minorHAnsi"/>
                <w:sz w:val="18"/>
                <w:szCs w:val="18"/>
                <w:lang w:val="es-CO"/>
              </w:rPr>
              <w:t>Intervenir los documentos producidos en por la Unidad (Ley 1448 de 2011).</w:t>
            </w:r>
          </w:p>
        </w:tc>
        <w:tc>
          <w:tcPr>
            <w:tcW w:w="2410" w:type="dxa"/>
            <w:tcBorders>
              <w:top w:val="nil"/>
              <w:left w:val="nil"/>
              <w:bottom w:val="single" w:sz="4" w:space="0" w:color="auto"/>
              <w:right w:val="single" w:sz="4" w:space="0" w:color="auto"/>
            </w:tcBorders>
            <w:shd w:val="clear" w:color="auto" w:fill="auto"/>
            <w:vAlign w:val="center"/>
          </w:tcPr>
          <w:p w14:paraId="1ADB009B" w14:textId="5A61430E" w:rsidR="00406EF0" w:rsidRPr="0090355C" w:rsidRDefault="00D27F5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5EB2F427" w14:textId="79BEB1D6" w:rsidR="00406EF0" w:rsidRPr="0090355C" w:rsidRDefault="00D27F5C" w:rsidP="00126959">
            <w:pPr>
              <w:jc w:val="center"/>
              <w:rPr>
                <w:rFonts w:ascii="Verdana" w:hAnsi="Verdana" w:cs="Calibri"/>
                <w:sz w:val="18"/>
                <w:szCs w:val="18"/>
                <w:lang w:val="es-CO"/>
              </w:rPr>
            </w:pPr>
            <w:r w:rsidRPr="0090355C">
              <w:rPr>
                <w:rFonts w:ascii="Verdana" w:hAnsi="Verdana" w:cs="Calibri"/>
                <w:sz w:val="18"/>
                <w:szCs w:val="18"/>
                <w:lang w:val="es-CO"/>
              </w:rPr>
              <w:t>01/01/202</w:t>
            </w:r>
            <w:r w:rsidR="00952B51">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124D5EB4" w14:textId="6EE81AB9" w:rsidR="00406EF0" w:rsidRPr="0090355C" w:rsidRDefault="00423D20" w:rsidP="00126959">
            <w:pPr>
              <w:jc w:val="center"/>
              <w:rPr>
                <w:rFonts w:ascii="Verdana" w:hAnsi="Verdana" w:cs="Calibri"/>
                <w:sz w:val="18"/>
                <w:szCs w:val="18"/>
                <w:lang w:val="es-CO"/>
              </w:rPr>
            </w:pPr>
            <w:r w:rsidRPr="0090355C">
              <w:rPr>
                <w:rFonts w:ascii="Verdana" w:hAnsi="Verdana" w:cs="Calibri"/>
                <w:sz w:val="18"/>
                <w:szCs w:val="18"/>
                <w:lang w:val="es-CO"/>
              </w:rPr>
              <w:t>31/12/20</w:t>
            </w:r>
            <w:r w:rsidR="00E50FC1">
              <w:rPr>
                <w:rFonts w:ascii="Verdana" w:hAnsi="Verdana" w:cs="Calibri"/>
                <w:sz w:val="18"/>
                <w:szCs w:val="18"/>
                <w:lang w:val="es-CO"/>
              </w:rPr>
              <w:t>24</w:t>
            </w:r>
          </w:p>
        </w:tc>
        <w:tc>
          <w:tcPr>
            <w:tcW w:w="1843" w:type="dxa"/>
            <w:tcBorders>
              <w:top w:val="nil"/>
              <w:left w:val="nil"/>
              <w:bottom w:val="single" w:sz="4" w:space="0" w:color="auto"/>
              <w:right w:val="single" w:sz="4" w:space="0" w:color="auto"/>
            </w:tcBorders>
            <w:shd w:val="clear" w:color="auto" w:fill="auto"/>
            <w:noWrap/>
            <w:vAlign w:val="center"/>
          </w:tcPr>
          <w:p w14:paraId="3B390E91" w14:textId="77777777" w:rsidR="00291C10" w:rsidRPr="0090355C" w:rsidRDefault="00291C10" w:rsidP="00291C10">
            <w:pPr>
              <w:jc w:val="center"/>
              <w:rPr>
                <w:rFonts w:ascii="Verdana" w:hAnsi="Verdana" w:cstheme="minorHAnsi"/>
                <w:bCs/>
                <w:color w:val="000000"/>
                <w:sz w:val="18"/>
                <w:szCs w:val="18"/>
                <w:lang w:val="es-CO" w:eastAsia="es-CO"/>
              </w:rPr>
            </w:pPr>
            <w:r w:rsidRPr="0090355C">
              <w:rPr>
                <w:rFonts w:ascii="Verdana" w:hAnsi="Verdana" w:cstheme="minorHAnsi"/>
                <w:bCs/>
                <w:color w:val="000000"/>
                <w:sz w:val="18"/>
                <w:szCs w:val="18"/>
                <w:lang w:val="es-CO" w:eastAsia="es-CO"/>
              </w:rPr>
              <w:t>Expedientes organizados y foliados.</w:t>
            </w:r>
          </w:p>
          <w:p w14:paraId="16F0A6FF" w14:textId="77777777" w:rsidR="00291C10" w:rsidRPr="0090355C" w:rsidRDefault="00291C10" w:rsidP="00291C10">
            <w:pPr>
              <w:jc w:val="center"/>
              <w:rPr>
                <w:rFonts w:ascii="Verdana" w:hAnsi="Verdana" w:cstheme="minorHAnsi"/>
                <w:bCs/>
                <w:color w:val="000000"/>
                <w:sz w:val="18"/>
                <w:szCs w:val="18"/>
                <w:lang w:val="es-CO" w:eastAsia="es-CO"/>
              </w:rPr>
            </w:pPr>
          </w:p>
          <w:p w14:paraId="3D36CD66" w14:textId="21A3A7E1" w:rsidR="00406EF0" w:rsidRPr="0090355C" w:rsidRDefault="00291C10" w:rsidP="00291C10">
            <w:pPr>
              <w:jc w:val="center"/>
              <w:rPr>
                <w:rFonts w:ascii="Verdana" w:hAnsi="Verdana" w:cstheme="minorHAnsi"/>
                <w:bCs/>
                <w:color w:val="000000"/>
                <w:sz w:val="18"/>
                <w:szCs w:val="18"/>
                <w:lang w:val="es-CO" w:eastAsia="es-CO"/>
              </w:rPr>
            </w:pPr>
            <w:r w:rsidRPr="0090355C">
              <w:rPr>
                <w:rFonts w:ascii="Verdana" w:hAnsi="Verdana" w:cstheme="minorHAnsi"/>
                <w:bCs/>
                <w:color w:val="000000"/>
                <w:sz w:val="18"/>
                <w:szCs w:val="18"/>
                <w:lang w:val="es-CO" w:eastAsia="es-CO"/>
              </w:rPr>
              <w:t>Expedientes digitalizados.</w:t>
            </w:r>
          </w:p>
        </w:tc>
        <w:tc>
          <w:tcPr>
            <w:tcW w:w="3787" w:type="dxa"/>
            <w:tcBorders>
              <w:top w:val="nil"/>
              <w:left w:val="nil"/>
              <w:bottom w:val="single" w:sz="4" w:space="0" w:color="auto"/>
              <w:right w:val="single" w:sz="4" w:space="0" w:color="auto"/>
            </w:tcBorders>
            <w:shd w:val="clear" w:color="auto" w:fill="auto"/>
            <w:noWrap/>
            <w:vAlign w:val="center"/>
          </w:tcPr>
          <w:p w14:paraId="7A7289C2" w14:textId="4652B75C" w:rsidR="00406EF0" w:rsidRPr="0090355C" w:rsidRDefault="00406EF0" w:rsidP="00126959">
            <w:pPr>
              <w:jc w:val="both"/>
              <w:rPr>
                <w:rFonts w:ascii="Verdana" w:hAnsi="Verdana" w:cs="Calibri"/>
                <w:color w:val="000000"/>
                <w:sz w:val="18"/>
                <w:szCs w:val="18"/>
                <w:lang w:val="es-CO"/>
              </w:rPr>
            </w:pPr>
          </w:p>
        </w:tc>
      </w:tr>
      <w:tr w:rsidR="00406EF0" w:rsidRPr="00D35089" w14:paraId="0973CC5F" w14:textId="77777777" w:rsidTr="001D771D">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133EB23" w14:textId="013BAF77" w:rsidR="00406EF0" w:rsidRPr="0090355C" w:rsidRDefault="00CD5D26"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Diligenciar y actualizar los Inventarios Documentales (FUID) de las dependencias</w:t>
            </w:r>
            <w:r w:rsidR="0084554E" w:rsidRPr="0090355C">
              <w:rPr>
                <w:rFonts w:ascii="Verdana" w:hAnsi="Verdana" w:cs="Calibri"/>
                <w:color w:val="000000"/>
                <w:sz w:val="18"/>
                <w:szCs w:val="18"/>
                <w:lang w:val="es-CO"/>
              </w:rPr>
              <w:t xml:space="preserve">. </w:t>
            </w:r>
          </w:p>
        </w:tc>
        <w:tc>
          <w:tcPr>
            <w:tcW w:w="2410" w:type="dxa"/>
            <w:tcBorders>
              <w:top w:val="nil"/>
              <w:left w:val="nil"/>
              <w:bottom w:val="single" w:sz="4" w:space="0" w:color="auto"/>
              <w:right w:val="single" w:sz="4" w:space="0" w:color="auto"/>
            </w:tcBorders>
            <w:shd w:val="clear" w:color="auto" w:fill="auto"/>
            <w:vAlign w:val="center"/>
          </w:tcPr>
          <w:p w14:paraId="5FD05E00" w14:textId="64243FD4" w:rsidR="00406EF0" w:rsidRPr="0090355C" w:rsidRDefault="0084554E"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57B3205B" w14:textId="1E7D2506" w:rsidR="00406EF0" w:rsidRPr="0090355C" w:rsidRDefault="0084554E" w:rsidP="00126959">
            <w:pPr>
              <w:jc w:val="center"/>
              <w:rPr>
                <w:rFonts w:ascii="Verdana" w:hAnsi="Verdana" w:cs="Calibri"/>
                <w:sz w:val="18"/>
                <w:szCs w:val="18"/>
                <w:lang w:val="es-CO"/>
              </w:rPr>
            </w:pPr>
            <w:r w:rsidRPr="0090355C">
              <w:rPr>
                <w:rFonts w:ascii="Verdana" w:hAnsi="Verdana" w:cs="Calibri"/>
                <w:sz w:val="18"/>
                <w:szCs w:val="18"/>
                <w:lang w:val="es-CO"/>
              </w:rPr>
              <w:t>01/01/202</w:t>
            </w:r>
            <w:r w:rsidR="00304EBF">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0DED34A7" w14:textId="0A8E0C88" w:rsidR="00406EF0" w:rsidRPr="0090355C" w:rsidRDefault="0084554E" w:rsidP="00126959">
            <w:pPr>
              <w:jc w:val="center"/>
              <w:rPr>
                <w:rFonts w:ascii="Verdana" w:hAnsi="Verdana" w:cs="Calibri"/>
                <w:sz w:val="18"/>
                <w:szCs w:val="18"/>
                <w:lang w:val="es-CO"/>
              </w:rPr>
            </w:pPr>
            <w:r w:rsidRPr="0090355C">
              <w:rPr>
                <w:rFonts w:ascii="Verdana" w:hAnsi="Verdana" w:cs="Calibri"/>
                <w:sz w:val="18"/>
                <w:szCs w:val="18"/>
                <w:lang w:val="es-CO"/>
              </w:rPr>
              <w:t>31/12/202</w:t>
            </w:r>
            <w:r w:rsidR="00E50FC1">
              <w:rPr>
                <w:rFonts w:ascii="Verdana" w:hAnsi="Verdana" w:cs="Calibri"/>
                <w:sz w:val="18"/>
                <w:szCs w:val="18"/>
                <w:lang w:val="es-CO"/>
              </w:rPr>
              <w:t>4</w:t>
            </w:r>
          </w:p>
        </w:tc>
        <w:tc>
          <w:tcPr>
            <w:tcW w:w="1843" w:type="dxa"/>
            <w:tcBorders>
              <w:top w:val="nil"/>
              <w:left w:val="nil"/>
              <w:bottom w:val="single" w:sz="4" w:space="0" w:color="auto"/>
              <w:right w:val="single" w:sz="4" w:space="0" w:color="auto"/>
            </w:tcBorders>
            <w:shd w:val="clear" w:color="auto" w:fill="auto"/>
            <w:noWrap/>
            <w:vAlign w:val="center"/>
          </w:tcPr>
          <w:p w14:paraId="6009AC3B" w14:textId="7D6DBCC9" w:rsidR="00406EF0" w:rsidRPr="0090355C" w:rsidRDefault="0084554E"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Inventarios por dependencias actualizados. </w:t>
            </w:r>
          </w:p>
        </w:tc>
        <w:tc>
          <w:tcPr>
            <w:tcW w:w="3787" w:type="dxa"/>
            <w:tcBorders>
              <w:top w:val="nil"/>
              <w:left w:val="nil"/>
              <w:bottom w:val="single" w:sz="4" w:space="0" w:color="auto"/>
              <w:right w:val="single" w:sz="4" w:space="0" w:color="auto"/>
            </w:tcBorders>
            <w:shd w:val="clear" w:color="auto" w:fill="auto"/>
            <w:noWrap/>
            <w:vAlign w:val="center"/>
          </w:tcPr>
          <w:p w14:paraId="6E212ACC" w14:textId="627E4006" w:rsidR="00406EF0" w:rsidRPr="0090355C" w:rsidRDefault="00406EF0" w:rsidP="00126959">
            <w:pPr>
              <w:jc w:val="both"/>
              <w:rPr>
                <w:rFonts w:ascii="Verdana" w:hAnsi="Verdana" w:cs="Calibri"/>
                <w:color w:val="000000"/>
                <w:sz w:val="18"/>
                <w:szCs w:val="18"/>
                <w:lang w:val="es-CO"/>
              </w:rPr>
            </w:pPr>
          </w:p>
        </w:tc>
      </w:tr>
      <w:tr w:rsidR="00406EF0" w:rsidRPr="00D35089" w14:paraId="7C86BB24"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4F6F5117"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406EF0" w:rsidRPr="00D35089" w14:paraId="6BCAA049"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57C64179"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lastRenderedPageBreak/>
              <w:t>INDICADORES</w:t>
            </w:r>
          </w:p>
        </w:tc>
      </w:tr>
      <w:tr w:rsidR="00406EF0" w:rsidRPr="00D35089" w14:paraId="6553FCEA" w14:textId="77777777" w:rsidTr="00126959">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57740ED9"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1A6A7E44"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INDICE</w:t>
            </w:r>
          </w:p>
        </w:tc>
        <w:tc>
          <w:tcPr>
            <w:tcW w:w="3119"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027AAB9B"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SENTIDO</w:t>
            </w:r>
          </w:p>
        </w:tc>
        <w:tc>
          <w:tcPr>
            <w:tcW w:w="3787" w:type="dxa"/>
            <w:tcBorders>
              <w:top w:val="nil"/>
              <w:left w:val="nil"/>
              <w:bottom w:val="single" w:sz="4" w:space="0" w:color="auto"/>
              <w:right w:val="single" w:sz="4" w:space="0" w:color="auto"/>
            </w:tcBorders>
            <w:shd w:val="clear" w:color="000000" w:fill="8DB4E2"/>
            <w:noWrap/>
            <w:vAlign w:val="bottom"/>
            <w:hideMark/>
          </w:tcPr>
          <w:p w14:paraId="371615ED"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META</w:t>
            </w:r>
          </w:p>
        </w:tc>
      </w:tr>
      <w:tr w:rsidR="00D9165F" w:rsidRPr="00D35089" w14:paraId="497E00FD" w14:textId="77777777" w:rsidTr="001D771D">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3A0E248" w14:textId="34FF98B0" w:rsidR="00D9165F" w:rsidRPr="0090355C" w:rsidRDefault="00D9165F"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Expedientes físicos y electrónicos intervenidos</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14:paraId="4E15A32C" w14:textId="2B261265" w:rsidR="00D9165F" w:rsidRPr="0090355C" w:rsidRDefault="002857FB"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Número de</w:t>
            </w:r>
            <w:r w:rsidR="00D9165F" w:rsidRPr="0090355C">
              <w:rPr>
                <w:rFonts w:ascii="Verdana" w:hAnsi="Verdana" w:cs="Calibri"/>
                <w:color w:val="000000"/>
                <w:sz w:val="18"/>
                <w:szCs w:val="18"/>
                <w:lang w:val="es-CO"/>
              </w:rPr>
              <w:t xml:space="preserve"> expedientes conformados</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tcPr>
          <w:p w14:paraId="2F219F9C" w14:textId="29066ECA" w:rsidR="00D9165F" w:rsidRPr="0090355C" w:rsidRDefault="00D9165F"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tcPr>
          <w:p w14:paraId="37F4E83B" w14:textId="45712EE6" w:rsidR="00D9165F" w:rsidRPr="0090355C" w:rsidRDefault="00D9165F"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100%</w:t>
            </w:r>
          </w:p>
        </w:tc>
      </w:tr>
      <w:tr w:rsidR="006B4F95" w:rsidRPr="00D35089" w14:paraId="62907100" w14:textId="77777777" w:rsidTr="001D771D">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21A895A" w14:textId="5A02E7DD" w:rsidR="00406EF0" w:rsidRPr="0090355C" w:rsidRDefault="00D9165F"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Inventarios Documentales Actualizados</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14:paraId="2F143490" w14:textId="290D4D35" w:rsidR="00406EF0" w:rsidRPr="0090355C" w:rsidRDefault="002857FB"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Número de Inventarios Actualizados / Número de Dependencias</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tcPr>
          <w:p w14:paraId="35313D3F" w14:textId="2E08BC38" w:rsidR="00406EF0" w:rsidRPr="0090355C" w:rsidRDefault="00D9165F"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tcPr>
          <w:p w14:paraId="3D0777EC" w14:textId="70B035DF" w:rsidR="00406EF0" w:rsidRPr="0090355C" w:rsidRDefault="00D9165F"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100%</w:t>
            </w:r>
          </w:p>
        </w:tc>
      </w:tr>
      <w:tr w:rsidR="00406EF0" w:rsidRPr="00D35089" w14:paraId="2CBB5997"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5A4BE5CA"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406EF0" w:rsidRPr="00D35089" w14:paraId="0F0952F7"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2A68BC37"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RECURSOS</w:t>
            </w:r>
          </w:p>
        </w:tc>
      </w:tr>
      <w:tr w:rsidR="00406EF0" w:rsidRPr="00D35089" w14:paraId="6E0B011E" w14:textId="77777777" w:rsidTr="00126959">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73C07E0E"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TIPO</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3AB0E55C"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CARACTERISTICAS</w:t>
            </w:r>
          </w:p>
        </w:tc>
        <w:tc>
          <w:tcPr>
            <w:tcW w:w="6906" w:type="dxa"/>
            <w:gridSpan w:val="3"/>
            <w:tcBorders>
              <w:top w:val="single" w:sz="4" w:space="0" w:color="auto"/>
              <w:left w:val="nil"/>
              <w:bottom w:val="single" w:sz="4" w:space="0" w:color="auto"/>
              <w:right w:val="single" w:sz="4" w:space="0" w:color="000000"/>
            </w:tcBorders>
            <w:shd w:val="clear" w:color="000000" w:fill="8DB4E2"/>
            <w:noWrap/>
            <w:vAlign w:val="bottom"/>
            <w:hideMark/>
          </w:tcPr>
          <w:p w14:paraId="2F5BC115" w14:textId="77777777" w:rsidR="00406EF0" w:rsidRPr="0090355C" w:rsidRDefault="00406EF0"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763FDE" w:rsidRPr="00D35089" w14:paraId="75CE2CDF" w14:textId="77777777" w:rsidTr="001D771D">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736C878" w14:textId="07BF01F8" w:rsidR="00763FDE" w:rsidRPr="0090355C" w:rsidRDefault="003A2493" w:rsidP="00763FDE">
            <w:pPr>
              <w:jc w:val="center"/>
              <w:rPr>
                <w:rFonts w:ascii="Verdana" w:hAnsi="Verdana" w:cs="Calibri"/>
                <w:color w:val="000000"/>
                <w:sz w:val="18"/>
                <w:szCs w:val="18"/>
                <w:lang w:val="es-CO"/>
              </w:rPr>
            </w:pPr>
            <w:r w:rsidRPr="0090355C">
              <w:rPr>
                <w:rFonts w:ascii="Verdana" w:hAnsi="Verdana" w:cs="Calibri"/>
                <w:color w:val="000000"/>
                <w:sz w:val="18"/>
                <w:szCs w:val="18"/>
                <w:lang w:val="es-CO"/>
              </w:rPr>
              <w:t>Humano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28B55994" w14:textId="2F4CC49F" w:rsidR="003A2493" w:rsidRPr="0090355C" w:rsidRDefault="003A2493" w:rsidP="003A2493">
            <w:pPr>
              <w:rPr>
                <w:rFonts w:ascii="Verdana" w:hAnsi="Verdana" w:cs="Calibri"/>
                <w:color w:val="000000"/>
                <w:sz w:val="18"/>
                <w:szCs w:val="18"/>
                <w:lang w:val="es-CO"/>
              </w:rPr>
            </w:pPr>
            <w:r w:rsidRPr="0090355C">
              <w:rPr>
                <w:rFonts w:ascii="Verdana" w:hAnsi="Verdana" w:cs="Calibri"/>
                <w:color w:val="000000"/>
                <w:sz w:val="18"/>
                <w:szCs w:val="18"/>
                <w:lang w:val="es-CO"/>
              </w:rPr>
              <w:t>Profesionales¨</w:t>
            </w:r>
          </w:p>
          <w:p w14:paraId="2F1FC3A1" w14:textId="0BE0B94A" w:rsidR="003A2493" w:rsidRPr="0090355C" w:rsidRDefault="00BA3ADD" w:rsidP="003A2493">
            <w:pPr>
              <w:rPr>
                <w:rFonts w:ascii="Verdana" w:hAnsi="Verdana" w:cs="Calibri"/>
                <w:color w:val="000000"/>
                <w:sz w:val="18"/>
                <w:szCs w:val="18"/>
                <w:lang w:val="es-CO"/>
              </w:rPr>
            </w:pPr>
            <w:r w:rsidRPr="0090355C">
              <w:rPr>
                <w:rFonts w:ascii="Verdana" w:hAnsi="Verdana" w:cs="Calibri"/>
                <w:color w:val="000000"/>
                <w:sz w:val="18"/>
                <w:szCs w:val="18"/>
                <w:lang w:val="es-CO"/>
              </w:rPr>
              <w:t>Tecnólogos en Gestión Documental</w:t>
            </w:r>
          </w:p>
          <w:p w14:paraId="4BB58513" w14:textId="74328A45" w:rsidR="00763FDE" w:rsidRPr="0090355C" w:rsidRDefault="00BA3ADD" w:rsidP="00BA3ADD">
            <w:pPr>
              <w:rPr>
                <w:rFonts w:ascii="Verdana" w:hAnsi="Verdana" w:cs="Calibri"/>
                <w:color w:val="000000"/>
                <w:sz w:val="18"/>
                <w:szCs w:val="18"/>
                <w:lang w:val="es-CO"/>
              </w:rPr>
            </w:pPr>
            <w:r w:rsidRPr="0090355C">
              <w:rPr>
                <w:rFonts w:ascii="Verdana" w:hAnsi="Verdana" w:cs="Calibri"/>
                <w:color w:val="000000"/>
                <w:sz w:val="18"/>
                <w:szCs w:val="18"/>
                <w:lang w:val="es-CO"/>
              </w:rPr>
              <w:t>Auxiliares en Gestión Documental</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0BF57EFD" w14:textId="0570E63A" w:rsidR="003A2493" w:rsidRPr="0090355C" w:rsidRDefault="003A2493" w:rsidP="003A2493">
            <w:pP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Archivista con experiencia.</w:t>
            </w:r>
          </w:p>
          <w:p w14:paraId="5748E101" w14:textId="3825FD69" w:rsidR="00BA3ADD" w:rsidRPr="0090355C" w:rsidRDefault="00BA3ADD" w:rsidP="00BA3ADD">
            <w:pPr>
              <w:rPr>
                <w:rFonts w:ascii="Verdana" w:hAnsi="Verdana" w:cs="Calibri"/>
                <w:color w:val="000000"/>
                <w:sz w:val="18"/>
                <w:szCs w:val="18"/>
                <w:lang w:val="es-CO"/>
              </w:rPr>
            </w:pPr>
            <w:r w:rsidRPr="0090355C">
              <w:rPr>
                <w:rFonts w:ascii="Verdana" w:hAnsi="Verdana" w:cs="Calibri"/>
                <w:color w:val="000000"/>
                <w:sz w:val="18"/>
                <w:szCs w:val="18"/>
                <w:lang w:val="es-CO"/>
              </w:rPr>
              <w:t>Tecnólogos en Gestión Documental con experiencia.</w:t>
            </w:r>
          </w:p>
          <w:p w14:paraId="0DBF0FCF" w14:textId="75D7A397" w:rsidR="00763FDE" w:rsidRPr="0090355C" w:rsidRDefault="00BA3ADD" w:rsidP="00BA3ADD">
            <w:pPr>
              <w:rPr>
                <w:rFonts w:ascii="Verdana" w:hAnsi="Verdana" w:cs="Calibri"/>
                <w:color w:val="000000"/>
                <w:sz w:val="18"/>
                <w:szCs w:val="18"/>
                <w:lang w:val="es-CO"/>
              </w:rPr>
            </w:pPr>
            <w:r w:rsidRPr="0090355C">
              <w:rPr>
                <w:rFonts w:ascii="Verdana" w:hAnsi="Verdana" w:cs="Calibri"/>
                <w:color w:val="000000"/>
                <w:sz w:val="18"/>
                <w:szCs w:val="18"/>
                <w:lang w:val="es-CO"/>
              </w:rPr>
              <w:t>Auxiliares en Gestión Documental con exper</w:t>
            </w:r>
            <w:r w:rsidR="00E216B4" w:rsidRPr="0090355C">
              <w:rPr>
                <w:rFonts w:ascii="Verdana" w:hAnsi="Verdana" w:cs="Calibri"/>
                <w:color w:val="000000"/>
                <w:sz w:val="18"/>
                <w:szCs w:val="18"/>
                <w:lang w:val="es-CO"/>
              </w:rPr>
              <w:t xml:space="preserve">iencia. </w:t>
            </w:r>
          </w:p>
        </w:tc>
      </w:tr>
    </w:tbl>
    <w:p w14:paraId="462CA5E1" w14:textId="39E489EC" w:rsidR="00406EF0" w:rsidRPr="00D35089" w:rsidRDefault="00406EF0" w:rsidP="008B5028">
      <w:pPr>
        <w:spacing w:after="160" w:line="276" w:lineRule="auto"/>
        <w:contextualSpacing/>
        <w:jc w:val="both"/>
        <w:rPr>
          <w:rFonts w:ascii="Verdana" w:hAnsi="Verdana" w:cstheme="minorHAnsi"/>
          <w:sz w:val="21"/>
          <w:szCs w:val="21"/>
          <w:lang w:val="es-CO"/>
        </w:rPr>
      </w:pPr>
    </w:p>
    <w:p w14:paraId="50DA1C5C" w14:textId="11EC88B9" w:rsidR="00406EF0" w:rsidRPr="00D35089" w:rsidRDefault="00406EF0" w:rsidP="008B5028">
      <w:pPr>
        <w:spacing w:after="160" w:line="276" w:lineRule="auto"/>
        <w:contextualSpacing/>
        <w:jc w:val="both"/>
        <w:rPr>
          <w:rFonts w:ascii="Verdana" w:hAnsi="Verdana" w:cstheme="minorHAnsi"/>
          <w:sz w:val="21"/>
          <w:szCs w:val="21"/>
          <w:lang w:val="es-CO"/>
        </w:rPr>
      </w:pPr>
    </w:p>
    <w:p w14:paraId="3A45E265" w14:textId="260B1795" w:rsidR="000D6B36" w:rsidRPr="00D35089" w:rsidRDefault="000D6B36" w:rsidP="008B5028">
      <w:pPr>
        <w:spacing w:after="160" w:line="276" w:lineRule="auto"/>
        <w:contextualSpacing/>
        <w:jc w:val="both"/>
        <w:rPr>
          <w:rFonts w:ascii="Verdana" w:hAnsi="Verdana" w:cstheme="minorHAnsi"/>
          <w:sz w:val="21"/>
          <w:szCs w:val="21"/>
          <w:lang w:val="es-CO"/>
        </w:rPr>
      </w:pPr>
    </w:p>
    <w:p w14:paraId="12946F45" w14:textId="637D701F" w:rsidR="000D6B36" w:rsidRPr="00D35089" w:rsidRDefault="000D6B36" w:rsidP="008B5028">
      <w:pPr>
        <w:spacing w:after="160" w:line="276" w:lineRule="auto"/>
        <w:contextualSpacing/>
        <w:jc w:val="both"/>
        <w:rPr>
          <w:rFonts w:ascii="Verdana" w:hAnsi="Verdana" w:cstheme="minorHAnsi"/>
          <w:sz w:val="21"/>
          <w:szCs w:val="21"/>
          <w:lang w:val="es-CO"/>
        </w:rPr>
      </w:pPr>
    </w:p>
    <w:p w14:paraId="5E434F18" w14:textId="573E32E5" w:rsidR="000D6B36" w:rsidRPr="00D35089" w:rsidRDefault="000D6B36" w:rsidP="008B5028">
      <w:pPr>
        <w:spacing w:after="160" w:line="276" w:lineRule="auto"/>
        <w:contextualSpacing/>
        <w:jc w:val="both"/>
        <w:rPr>
          <w:rFonts w:ascii="Verdana" w:hAnsi="Verdana" w:cstheme="minorHAnsi"/>
          <w:sz w:val="21"/>
          <w:szCs w:val="21"/>
          <w:lang w:val="es-CO"/>
        </w:rPr>
      </w:pPr>
    </w:p>
    <w:p w14:paraId="0833599B" w14:textId="35013DB1" w:rsidR="000D6B36" w:rsidRPr="00D35089" w:rsidRDefault="000D6B36" w:rsidP="008B5028">
      <w:pPr>
        <w:spacing w:after="160" w:line="276" w:lineRule="auto"/>
        <w:contextualSpacing/>
        <w:jc w:val="both"/>
        <w:rPr>
          <w:rFonts w:ascii="Verdana" w:hAnsi="Verdana" w:cstheme="minorHAnsi"/>
          <w:sz w:val="21"/>
          <w:szCs w:val="21"/>
          <w:lang w:val="es-CO"/>
        </w:rPr>
      </w:pPr>
    </w:p>
    <w:p w14:paraId="0BA8737D" w14:textId="58634120" w:rsidR="000D6B36" w:rsidRPr="00D35089" w:rsidRDefault="000D6B36" w:rsidP="008B5028">
      <w:pPr>
        <w:spacing w:after="160" w:line="276" w:lineRule="auto"/>
        <w:contextualSpacing/>
        <w:jc w:val="both"/>
        <w:rPr>
          <w:rFonts w:ascii="Verdana" w:hAnsi="Verdana" w:cstheme="minorHAnsi"/>
          <w:sz w:val="21"/>
          <w:szCs w:val="21"/>
          <w:lang w:val="es-CO"/>
        </w:rPr>
      </w:pPr>
    </w:p>
    <w:p w14:paraId="72C643BC" w14:textId="1AF7E95D" w:rsidR="000D6B36" w:rsidRDefault="000D6B36" w:rsidP="008B5028">
      <w:pPr>
        <w:spacing w:after="160" w:line="276" w:lineRule="auto"/>
        <w:contextualSpacing/>
        <w:jc w:val="both"/>
        <w:rPr>
          <w:rFonts w:ascii="Verdana" w:hAnsi="Verdana" w:cstheme="minorHAnsi"/>
          <w:sz w:val="21"/>
          <w:szCs w:val="21"/>
          <w:lang w:val="es-CO"/>
        </w:rPr>
      </w:pPr>
    </w:p>
    <w:p w14:paraId="33C04C88" w14:textId="77777777" w:rsidR="00304EBF" w:rsidRPr="00D35089" w:rsidRDefault="00304EBF" w:rsidP="008B5028">
      <w:pPr>
        <w:spacing w:after="160" w:line="276" w:lineRule="auto"/>
        <w:contextualSpacing/>
        <w:jc w:val="both"/>
        <w:rPr>
          <w:rFonts w:ascii="Verdana" w:hAnsi="Verdana" w:cstheme="minorHAnsi"/>
          <w:sz w:val="21"/>
          <w:szCs w:val="21"/>
          <w:lang w:val="es-CO"/>
        </w:rPr>
      </w:pPr>
    </w:p>
    <w:p w14:paraId="0F069F87" w14:textId="0C22B33F" w:rsidR="000D6B36" w:rsidRPr="00D35089" w:rsidRDefault="000D6B36" w:rsidP="008B5028">
      <w:pPr>
        <w:spacing w:after="160" w:line="276" w:lineRule="auto"/>
        <w:contextualSpacing/>
        <w:jc w:val="both"/>
        <w:rPr>
          <w:rFonts w:ascii="Verdana" w:hAnsi="Verdana" w:cstheme="minorHAnsi"/>
          <w:sz w:val="21"/>
          <w:szCs w:val="21"/>
          <w:lang w:val="es-CO"/>
        </w:rPr>
      </w:pPr>
    </w:p>
    <w:p w14:paraId="2A432A04" w14:textId="6DAFA2C8" w:rsidR="000D6B36" w:rsidRPr="00D35089" w:rsidRDefault="000D6B36" w:rsidP="008B5028">
      <w:pPr>
        <w:spacing w:after="160" w:line="276" w:lineRule="auto"/>
        <w:contextualSpacing/>
        <w:jc w:val="both"/>
        <w:rPr>
          <w:rFonts w:ascii="Verdana" w:hAnsi="Verdana" w:cstheme="minorHAnsi"/>
          <w:sz w:val="21"/>
          <w:szCs w:val="21"/>
          <w:lang w:val="es-CO"/>
        </w:rPr>
      </w:pPr>
    </w:p>
    <w:p w14:paraId="0604CFDE" w14:textId="01A718D9" w:rsidR="000D6B36" w:rsidRPr="00D35089" w:rsidRDefault="000D6B36" w:rsidP="008B5028">
      <w:pPr>
        <w:spacing w:after="160" w:line="276" w:lineRule="auto"/>
        <w:contextualSpacing/>
        <w:jc w:val="both"/>
        <w:rPr>
          <w:rFonts w:ascii="Verdana" w:hAnsi="Verdana" w:cstheme="minorHAnsi"/>
          <w:sz w:val="21"/>
          <w:szCs w:val="21"/>
          <w:lang w:val="es-CO"/>
        </w:rPr>
      </w:pPr>
    </w:p>
    <w:p w14:paraId="0270DBDB" w14:textId="3EAF1BAE" w:rsidR="000D6B36" w:rsidRPr="00D35089" w:rsidRDefault="000D6B36" w:rsidP="008B5028">
      <w:pPr>
        <w:spacing w:after="160" w:line="276" w:lineRule="auto"/>
        <w:contextualSpacing/>
        <w:jc w:val="both"/>
        <w:rPr>
          <w:rFonts w:ascii="Verdana" w:hAnsi="Verdana" w:cstheme="minorHAnsi"/>
          <w:sz w:val="21"/>
          <w:szCs w:val="21"/>
          <w:lang w:val="es-CO"/>
        </w:rPr>
      </w:pPr>
    </w:p>
    <w:p w14:paraId="5EC5AD3F" w14:textId="77777777" w:rsidR="000D6B36" w:rsidRPr="00D35089" w:rsidRDefault="000D6B36" w:rsidP="008B5028">
      <w:pPr>
        <w:spacing w:after="160" w:line="276" w:lineRule="auto"/>
        <w:contextualSpacing/>
        <w:jc w:val="both"/>
        <w:rPr>
          <w:rFonts w:ascii="Verdana" w:hAnsi="Verdana" w:cstheme="minorHAnsi"/>
          <w:sz w:val="21"/>
          <w:szCs w:val="21"/>
          <w:lang w:val="es-CO"/>
        </w:rPr>
      </w:pPr>
    </w:p>
    <w:p w14:paraId="6E57B775" w14:textId="5371E0DD" w:rsidR="008B5028" w:rsidRPr="00D35089" w:rsidRDefault="008B5028" w:rsidP="00682F18">
      <w:pPr>
        <w:pStyle w:val="Estilo2"/>
        <w:numPr>
          <w:ilvl w:val="1"/>
          <w:numId w:val="34"/>
        </w:numPr>
        <w:spacing w:line="276" w:lineRule="auto"/>
        <w:ind w:left="1440"/>
        <w:rPr>
          <w:rFonts w:ascii="Verdana" w:hAnsi="Verdana" w:cstheme="minorHAnsi"/>
          <w:sz w:val="21"/>
          <w:szCs w:val="21"/>
        </w:rPr>
      </w:pPr>
      <w:bookmarkStart w:id="62" w:name="_Toc93513284"/>
      <w:r w:rsidRPr="00D35089">
        <w:rPr>
          <w:rFonts w:ascii="Verdana" w:hAnsi="Verdana"/>
          <w:sz w:val="21"/>
          <w:szCs w:val="21"/>
        </w:rPr>
        <w:lastRenderedPageBreak/>
        <w:t>Plan de Actualización de los Instrumentos Archivísticos</w:t>
      </w:r>
      <w:bookmarkEnd w:id="62"/>
    </w:p>
    <w:p w14:paraId="074657C1" w14:textId="53C94829" w:rsidR="008B5028" w:rsidRPr="00D35089" w:rsidRDefault="008B5028" w:rsidP="008B5028">
      <w:pPr>
        <w:spacing w:after="160" w:line="276" w:lineRule="auto"/>
        <w:contextualSpacing/>
        <w:jc w:val="both"/>
        <w:rPr>
          <w:rFonts w:ascii="Verdana" w:hAnsi="Verdana" w:cstheme="minorHAnsi"/>
          <w:sz w:val="21"/>
          <w:szCs w:val="21"/>
          <w:lang w:val="es-CO"/>
        </w:rPr>
      </w:pPr>
    </w:p>
    <w:tbl>
      <w:tblPr>
        <w:tblW w:w="0" w:type="auto"/>
        <w:tblLayout w:type="fixed"/>
        <w:tblCellMar>
          <w:left w:w="70" w:type="dxa"/>
          <w:right w:w="70" w:type="dxa"/>
        </w:tblCellMar>
        <w:tblLook w:val="04A0" w:firstRow="1" w:lastRow="0" w:firstColumn="1" w:lastColumn="0" w:noHBand="0" w:noVBand="1"/>
      </w:tblPr>
      <w:tblGrid>
        <w:gridCol w:w="2076"/>
        <w:gridCol w:w="471"/>
        <w:gridCol w:w="2410"/>
        <w:gridCol w:w="1417"/>
        <w:gridCol w:w="1276"/>
        <w:gridCol w:w="1843"/>
        <w:gridCol w:w="3787"/>
      </w:tblGrid>
      <w:tr w:rsidR="002C3F25" w:rsidRPr="00D35089" w14:paraId="4F9CF3D9" w14:textId="77777777" w:rsidTr="00126959">
        <w:trPr>
          <w:trHeight w:val="40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A5DE814" w14:textId="15151367" w:rsidR="002C3F25" w:rsidRPr="00D35089" w:rsidRDefault="002C3F25" w:rsidP="00126959">
            <w:pPr>
              <w:jc w:val="center"/>
              <w:rPr>
                <w:rFonts w:ascii="Verdana" w:hAnsi="Verdana" w:cs="Calibri"/>
                <w:b/>
                <w:bCs/>
                <w:color w:val="000000"/>
                <w:sz w:val="18"/>
                <w:szCs w:val="18"/>
                <w:lang w:val="es-CO" w:eastAsia="es-CO"/>
              </w:rPr>
            </w:pPr>
            <w:r w:rsidRPr="0090355C">
              <w:rPr>
                <w:rFonts w:ascii="Verdana" w:hAnsi="Verdana" w:cs="Calibri"/>
                <w:b/>
                <w:bCs/>
                <w:color w:val="000000"/>
                <w:sz w:val="18"/>
                <w:szCs w:val="18"/>
                <w:lang w:val="es-CO"/>
              </w:rPr>
              <w:t xml:space="preserve">PLAN O PROYECTO No: </w:t>
            </w:r>
            <w:r w:rsidR="003F2206">
              <w:rPr>
                <w:rFonts w:ascii="Verdana" w:hAnsi="Verdana" w:cs="Calibri"/>
                <w:b/>
                <w:bCs/>
                <w:color w:val="000000"/>
                <w:sz w:val="18"/>
                <w:szCs w:val="18"/>
                <w:lang w:val="es-CO"/>
              </w:rPr>
              <w:t>4</w:t>
            </w:r>
          </w:p>
        </w:tc>
      </w:tr>
      <w:tr w:rsidR="002C3F25" w:rsidRPr="00D35089" w14:paraId="6B4FBEA7"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5343A898"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NOMBRE: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65A7A41C" w14:textId="5822CF41" w:rsidR="002C3F25" w:rsidRPr="0090355C" w:rsidRDefault="002C3F25"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Plan de Actualización de los Instrumentos Archivísticos.</w:t>
            </w:r>
          </w:p>
        </w:tc>
      </w:tr>
      <w:tr w:rsidR="002C3F25" w:rsidRPr="00D35089" w14:paraId="6F25B689"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6D520FDD"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OBJETIVO:</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00379397" w14:textId="07D56C9B" w:rsidR="002C3F25" w:rsidRPr="0090355C" w:rsidRDefault="00412ADB" w:rsidP="00126959">
            <w:pPr>
              <w:jc w:val="both"/>
              <w:rPr>
                <w:rFonts w:ascii="Verdana" w:hAnsi="Verdana" w:cs="Calibri"/>
                <w:color w:val="000000"/>
                <w:sz w:val="18"/>
                <w:szCs w:val="18"/>
                <w:lang w:val="es-CO"/>
              </w:rPr>
            </w:pPr>
            <w:r>
              <w:rPr>
                <w:rFonts w:ascii="Verdana" w:hAnsi="Verdana" w:cs="Calibri"/>
                <w:color w:val="000000"/>
                <w:sz w:val="18"/>
                <w:szCs w:val="18"/>
                <w:lang w:val="es-CO"/>
              </w:rPr>
              <w:t>Actualizar</w:t>
            </w:r>
            <w:r w:rsidR="0029689E" w:rsidRPr="0090355C">
              <w:rPr>
                <w:rFonts w:ascii="Verdana" w:hAnsi="Verdana" w:cs="Calibri"/>
                <w:color w:val="000000"/>
                <w:sz w:val="18"/>
                <w:szCs w:val="18"/>
                <w:lang w:val="es-CO"/>
              </w:rPr>
              <w:t>, aprobar, socializar e implementar los instrumentos archivísticos conforme lo establece la legislación archivística colombiana.</w:t>
            </w:r>
          </w:p>
        </w:tc>
      </w:tr>
      <w:tr w:rsidR="002C3F25" w:rsidRPr="00D35089" w14:paraId="0E672675" w14:textId="77777777" w:rsidTr="00126959">
        <w:trPr>
          <w:trHeight w:val="94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14D885D5"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ALCANCE: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18F030C8" w14:textId="682A089E" w:rsidR="001609F8" w:rsidRPr="0090355C" w:rsidRDefault="001609F8" w:rsidP="001609F8">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Actualizar los instrumentos archivísticos (IA) bajo el Decreto 1080 de 2015 y la Ley 1712 de 2014 los cuales corresponden a: </w:t>
            </w:r>
          </w:p>
          <w:p w14:paraId="1673A125" w14:textId="31A21837" w:rsidR="00437E17" w:rsidRPr="0090355C" w:rsidRDefault="001609F8" w:rsidP="00126959">
            <w:pPr>
              <w:pStyle w:val="Prrafodelista"/>
              <w:numPr>
                <w:ilvl w:val="0"/>
                <w:numId w:val="47"/>
              </w:num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Programa de Gestión Documental (PGD). </w:t>
            </w:r>
          </w:p>
          <w:p w14:paraId="2903111D" w14:textId="3287B72B" w:rsidR="0052474E" w:rsidRPr="0090355C" w:rsidRDefault="001609F8" w:rsidP="00126959">
            <w:pPr>
              <w:pStyle w:val="Prrafodelista"/>
              <w:numPr>
                <w:ilvl w:val="0"/>
                <w:numId w:val="47"/>
              </w:numPr>
              <w:jc w:val="both"/>
              <w:rPr>
                <w:rFonts w:ascii="Verdana" w:hAnsi="Verdana" w:cs="Calibri"/>
                <w:color w:val="000000"/>
                <w:sz w:val="18"/>
                <w:szCs w:val="18"/>
                <w:lang w:val="es-CO"/>
              </w:rPr>
            </w:pPr>
            <w:r w:rsidRPr="0090355C">
              <w:rPr>
                <w:rFonts w:ascii="Verdana" w:hAnsi="Verdana" w:cs="Calibri"/>
                <w:color w:val="000000"/>
                <w:sz w:val="18"/>
                <w:szCs w:val="18"/>
                <w:lang w:val="es-CO"/>
              </w:rPr>
              <w:t>Plan Institucional de Archivos de la Entidad (PINAR).</w:t>
            </w:r>
          </w:p>
          <w:p w14:paraId="3CE0404E" w14:textId="1B8AC783" w:rsidR="0052474E" w:rsidRPr="0090355C" w:rsidRDefault="001609F8" w:rsidP="00126959">
            <w:pPr>
              <w:pStyle w:val="Prrafodelista"/>
              <w:numPr>
                <w:ilvl w:val="0"/>
                <w:numId w:val="47"/>
              </w:num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Modelo de requisitos para la gestión de documentos Electrónicos. </w:t>
            </w:r>
          </w:p>
          <w:p w14:paraId="7AA96B46" w14:textId="1DAF2855" w:rsidR="006D37E7" w:rsidRPr="0090355C" w:rsidRDefault="001609F8" w:rsidP="00126959">
            <w:pPr>
              <w:pStyle w:val="Prrafodelista"/>
              <w:numPr>
                <w:ilvl w:val="0"/>
                <w:numId w:val="47"/>
              </w:numPr>
              <w:jc w:val="both"/>
              <w:rPr>
                <w:rFonts w:ascii="Verdana" w:hAnsi="Verdana" w:cs="Calibri"/>
                <w:color w:val="000000"/>
                <w:sz w:val="18"/>
                <w:szCs w:val="18"/>
                <w:lang w:val="es-CO"/>
              </w:rPr>
            </w:pPr>
            <w:r w:rsidRPr="0090355C">
              <w:rPr>
                <w:rFonts w:ascii="Verdana" w:hAnsi="Verdana" w:cs="Calibri"/>
                <w:color w:val="000000"/>
                <w:sz w:val="18"/>
                <w:szCs w:val="18"/>
                <w:lang w:val="es-CO"/>
              </w:rPr>
              <w:t>Banco terminológico de, series, subseries y tipos documentales (BANTER).</w:t>
            </w:r>
          </w:p>
          <w:p w14:paraId="653B0F5F" w14:textId="149D6EF1" w:rsidR="0001593F" w:rsidRPr="0090355C" w:rsidRDefault="001609F8" w:rsidP="00126959">
            <w:pPr>
              <w:pStyle w:val="Prrafodelista"/>
              <w:numPr>
                <w:ilvl w:val="0"/>
                <w:numId w:val="47"/>
              </w:num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Los mapas de procesos, flujos documentales y descripción de las funciones de las unidades administrativas la entidad. </w:t>
            </w:r>
          </w:p>
          <w:p w14:paraId="5192F8FF" w14:textId="1427AB38" w:rsidR="002C3F25" w:rsidRPr="0090355C" w:rsidRDefault="001609F8" w:rsidP="00D07AA8">
            <w:pPr>
              <w:pStyle w:val="Prrafodelista"/>
              <w:numPr>
                <w:ilvl w:val="0"/>
                <w:numId w:val="47"/>
              </w:numPr>
              <w:jc w:val="both"/>
              <w:rPr>
                <w:rFonts w:ascii="Verdana" w:hAnsi="Verdana" w:cs="Calibri"/>
                <w:color w:val="000000"/>
                <w:sz w:val="18"/>
                <w:szCs w:val="18"/>
                <w:lang w:val="es-CO"/>
              </w:rPr>
            </w:pPr>
            <w:r w:rsidRPr="0090355C">
              <w:rPr>
                <w:rFonts w:ascii="Verdana" w:hAnsi="Verdana" w:cs="Calibri"/>
                <w:color w:val="000000"/>
                <w:sz w:val="18"/>
                <w:szCs w:val="18"/>
                <w:lang w:val="es-CO"/>
              </w:rPr>
              <w:t>Tablas de Control de Acceso (TCA).</w:t>
            </w:r>
          </w:p>
        </w:tc>
      </w:tr>
      <w:tr w:rsidR="002C3F25" w:rsidRPr="00D35089" w14:paraId="7151E081"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vAlign w:val="center"/>
            <w:hideMark/>
          </w:tcPr>
          <w:p w14:paraId="263B057C"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 DEL PLAN:</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414E3B9D" w14:textId="71452398" w:rsidR="002C3F25" w:rsidRPr="0090355C" w:rsidRDefault="00D07AA8"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Administrativa y Documental.</w:t>
            </w:r>
          </w:p>
        </w:tc>
      </w:tr>
      <w:tr w:rsidR="002C3F25" w:rsidRPr="00D35089" w14:paraId="4EB8F77A"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6D1EB956"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2C3F25" w:rsidRPr="00D35089" w14:paraId="60D0C69E" w14:textId="77777777" w:rsidTr="00126959">
        <w:trPr>
          <w:trHeight w:val="450"/>
        </w:trPr>
        <w:tc>
          <w:tcPr>
            <w:tcW w:w="2547"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8FAD811"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ACTIVIDAD</w:t>
            </w:r>
          </w:p>
        </w:tc>
        <w:tc>
          <w:tcPr>
            <w:tcW w:w="2410" w:type="dxa"/>
            <w:tcBorders>
              <w:top w:val="single" w:sz="4" w:space="0" w:color="auto"/>
              <w:left w:val="nil"/>
              <w:bottom w:val="single" w:sz="4" w:space="0" w:color="auto"/>
              <w:right w:val="single" w:sz="4" w:space="0" w:color="auto"/>
            </w:tcBorders>
            <w:shd w:val="clear" w:color="000000" w:fill="8DB4E2"/>
            <w:noWrap/>
            <w:vAlign w:val="center"/>
            <w:hideMark/>
          </w:tcPr>
          <w:p w14:paraId="3A3FC85C"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3BF65680"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DE INICIO</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461479C"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FINAL</w:t>
            </w:r>
          </w:p>
        </w:tc>
        <w:tc>
          <w:tcPr>
            <w:tcW w:w="1843" w:type="dxa"/>
            <w:tcBorders>
              <w:top w:val="single" w:sz="4" w:space="0" w:color="auto"/>
              <w:left w:val="nil"/>
              <w:bottom w:val="single" w:sz="4" w:space="0" w:color="auto"/>
              <w:right w:val="single" w:sz="4" w:space="0" w:color="auto"/>
            </w:tcBorders>
            <w:shd w:val="clear" w:color="000000" w:fill="8DB4E2"/>
            <w:noWrap/>
            <w:vAlign w:val="center"/>
            <w:hideMark/>
          </w:tcPr>
          <w:p w14:paraId="53052714"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ENTREGABLE</w:t>
            </w:r>
          </w:p>
        </w:tc>
        <w:tc>
          <w:tcPr>
            <w:tcW w:w="3787" w:type="dxa"/>
            <w:tcBorders>
              <w:top w:val="single" w:sz="4" w:space="0" w:color="auto"/>
              <w:left w:val="nil"/>
              <w:bottom w:val="single" w:sz="4" w:space="0" w:color="auto"/>
              <w:right w:val="single" w:sz="4" w:space="0" w:color="auto"/>
            </w:tcBorders>
            <w:shd w:val="clear" w:color="000000" w:fill="8DB4E2"/>
            <w:noWrap/>
            <w:vAlign w:val="center"/>
            <w:hideMark/>
          </w:tcPr>
          <w:p w14:paraId="07B90A67"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2C3F25" w:rsidRPr="00D35089" w14:paraId="15BB886D" w14:textId="77777777" w:rsidTr="00B70C86">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6073E4" w14:textId="7327477A" w:rsidR="002C3F25" w:rsidRPr="0090355C" w:rsidRDefault="003C36A8"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Actualizar el Plan Institucional de Archivos (PINAR).</w:t>
            </w:r>
          </w:p>
        </w:tc>
        <w:tc>
          <w:tcPr>
            <w:tcW w:w="2410" w:type="dxa"/>
            <w:tcBorders>
              <w:top w:val="nil"/>
              <w:left w:val="nil"/>
              <w:bottom w:val="single" w:sz="4" w:space="0" w:color="auto"/>
              <w:right w:val="single" w:sz="4" w:space="0" w:color="auto"/>
            </w:tcBorders>
            <w:shd w:val="clear" w:color="auto" w:fill="auto"/>
            <w:vAlign w:val="center"/>
          </w:tcPr>
          <w:p w14:paraId="434AB929" w14:textId="69764EAD" w:rsidR="002C3F25" w:rsidRPr="0090355C" w:rsidRDefault="00182046"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24AE30BD" w14:textId="453D7384" w:rsidR="002C3F25" w:rsidRPr="0090355C" w:rsidRDefault="00182046" w:rsidP="00126959">
            <w:pPr>
              <w:jc w:val="center"/>
              <w:rPr>
                <w:rFonts w:ascii="Verdana" w:hAnsi="Verdana" w:cs="Calibri"/>
                <w:sz w:val="18"/>
                <w:szCs w:val="18"/>
                <w:lang w:val="es-CO"/>
              </w:rPr>
            </w:pPr>
            <w:r w:rsidRPr="0090355C">
              <w:rPr>
                <w:rFonts w:ascii="Verdana" w:hAnsi="Verdana" w:cs="Calibri"/>
                <w:sz w:val="18"/>
                <w:szCs w:val="18"/>
                <w:lang w:val="es-CO"/>
              </w:rPr>
              <w:t>01/01/202</w:t>
            </w:r>
            <w:r w:rsidR="003F2206">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49908A24" w14:textId="55658D2D" w:rsidR="002C3F25" w:rsidRPr="0090355C" w:rsidRDefault="00182046" w:rsidP="00126959">
            <w:pPr>
              <w:jc w:val="center"/>
              <w:rPr>
                <w:rFonts w:ascii="Verdana" w:hAnsi="Verdana" w:cs="Calibri"/>
                <w:sz w:val="18"/>
                <w:szCs w:val="18"/>
                <w:lang w:val="es-CO"/>
              </w:rPr>
            </w:pPr>
            <w:r w:rsidRPr="0090355C">
              <w:rPr>
                <w:rFonts w:ascii="Verdana" w:hAnsi="Verdana" w:cs="Calibri"/>
                <w:sz w:val="18"/>
                <w:szCs w:val="18"/>
                <w:lang w:val="es-CO"/>
              </w:rPr>
              <w:t>31/01/202</w:t>
            </w:r>
            <w:r w:rsidR="003F2206">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49106BDB" w14:textId="181D8F43" w:rsidR="002C3F25" w:rsidRPr="0090355C" w:rsidRDefault="00182046"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Plan Institucional de Archivos </w:t>
            </w:r>
            <w:r w:rsidR="00B70C86" w:rsidRPr="0090355C">
              <w:rPr>
                <w:rFonts w:ascii="Verdana" w:hAnsi="Verdana" w:cs="Calibri"/>
                <w:color w:val="000000"/>
                <w:sz w:val="18"/>
                <w:szCs w:val="18"/>
                <w:lang w:val="es-CO"/>
              </w:rPr>
              <w:t>(PINAR).</w:t>
            </w:r>
          </w:p>
        </w:tc>
        <w:tc>
          <w:tcPr>
            <w:tcW w:w="3787" w:type="dxa"/>
            <w:tcBorders>
              <w:top w:val="nil"/>
              <w:left w:val="nil"/>
              <w:bottom w:val="single" w:sz="4" w:space="0" w:color="auto"/>
              <w:right w:val="single" w:sz="4" w:space="0" w:color="auto"/>
            </w:tcBorders>
            <w:shd w:val="clear" w:color="auto" w:fill="auto"/>
            <w:noWrap/>
            <w:vAlign w:val="center"/>
          </w:tcPr>
          <w:p w14:paraId="1606962A" w14:textId="58265E2C" w:rsidR="002C3F25" w:rsidRPr="0090355C" w:rsidRDefault="00B70C86"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Aprobado por el Comité Institucional de Gestión y Desempeño. </w:t>
            </w:r>
          </w:p>
        </w:tc>
      </w:tr>
      <w:tr w:rsidR="00A23B43" w:rsidRPr="00D35089" w14:paraId="35628C93" w14:textId="77777777" w:rsidTr="00EC7E7C">
        <w:trPr>
          <w:trHeight w:val="3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66D75CB" w14:textId="3D39D3B1" w:rsidR="00A23B43" w:rsidRPr="0090355C" w:rsidRDefault="00A23B43" w:rsidP="00A23B43">
            <w:pPr>
              <w:jc w:val="both"/>
              <w:rPr>
                <w:rFonts w:ascii="Verdana" w:hAnsi="Verdana" w:cs="Calibri"/>
                <w:color w:val="000000"/>
                <w:sz w:val="18"/>
                <w:szCs w:val="18"/>
                <w:lang w:val="es-CO"/>
              </w:rPr>
            </w:pPr>
            <w:r w:rsidRPr="0090355C">
              <w:rPr>
                <w:rFonts w:ascii="Verdana" w:hAnsi="Verdana" w:cs="Calibri"/>
                <w:color w:val="000000"/>
                <w:sz w:val="18"/>
                <w:szCs w:val="18"/>
                <w:lang w:val="es-CO"/>
              </w:rPr>
              <w:t>Actualizar el Programa de Gestión Documental (PGD).</w:t>
            </w:r>
          </w:p>
        </w:tc>
        <w:tc>
          <w:tcPr>
            <w:tcW w:w="2410" w:type="dxa"/>
            <w:tcBorders>
              <w:top w:val="nil"/>
              <w:left w:val="nil"/>
              <w:bottom w:val="single" w:sz="4" w:space="0" w:color="auto"/>
              <w:right w:val="single" w:sz="4" w:space="0" w:color="auto"/>
            </w:tcBorders>
            <w:shd w:val="clear" w:color="auto" w:fill="auto"/>
            <w:vAlign w:val="center"/>
          </w:tcPr>
          <w:p w14:paraId="404CCF6D" w14:textId="38B5BB60" w:rsidR="00A23B43" w:rsidRPr="0090355C" w:rsidRDefault="00A23B43" w:rsidP="00A23B43">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5DBE6AE7" w14:textId="1A822DB6" w:rsidR="00A23B43" w:rsidRPr="0090355C" w:rsidRDefault="00A23B43" w:rsidP="00A23B43">
            <w:pPr>
              <w:jc w:val="center"/>
              <w:rPr>
                <w:rFonts w:ascii="Verdana" w:hAnsi="Verdana" w:cs="Calibri"/>
                <w:sz w:val="18"/>
                <w:szCs w:val="18"/>
                <w:lang w:val="es-CO"/>
              </w:rPr>
            </w:pPr>
            <w:r w:rsidRPr="0090355C">
              <w:rPr>
                <w:rFonts w:ascii="Verdana" w:hAnsi="Verdana" w:cs="Calibri"/>
                <w:sz w:val="18"/>
                <w:szCs w:val="18"/>
                <w:lang w:val="es-CO"/>
              </w:rPr>
              <w:t>01/01/202</w:t>
            </w:r>
            <w:r w:rsidR="00412ADB">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6D1805BE" w14:textId="689CC567" w:rsidR="00A23B43" w:rsidRPr="0090355C" w:rsidRDefault="00412ADB" w:rsidP="00A23B43">
            <w:pPr>
              <w:jc w:val="center"/>
              <w:rPr>
                <w:rFonts w:ascii="Verdana" w:hAnsi="Verdana" w:cs="Calibri"/>
                <w:sz w:val="18"/>
                <w:szCs w:val="18"/>
                <w:lang w:val="es-CO"/>
              </w:rPr>
            </w:pPr>
            <w:r>
              <w:rPr>
                <w:rFonts w:ascii="Verdana" w:hAnsi="Verdana" w:cs="Calibri"/>
                <w:sz w:val="18"/>
                <w:szCs w:val="18"/>
                <w:lang w:val="es-CO"/>
              </w:rPr>
              <w:t>31</w:t>
            </w:r>
            <w:r w:rsidR="00A23B43" w:rsidRPr="0090355C">
              <w:rPr>
                <w:rFonts w:ascii="Verdana" w:hAnsi="Verdana" w:cs="Calibri"/>
                <w:sz w:val="18"/>
                <w:szCs w:val="18"/>
                <w:lang w:val="es-CO"/>
              </w:rPr>
              <w:t>/0</w:t>
            </w:r>
            <w:r>
              <w:rPr>
                <w:rFonts w:ascii="Verdana" w:hAnsi="Verdana" w:cs="Calibri"/>
                <w:sz w:val="18"/>
                <w:szCs w:val="18"/>
                <w:lang w:val="es-CO"/>
              </w:rPr>
              <w:t>3</w:t>
            </w:r>
            <w:r w:rsidR="00A23B43" w:rsidRPr="0090355C">
              <w:rPr>
                <w:rFonts w:ascii="Verdana" w:hAnsi="Verdana" w:cs="Calibri"/>
                <w:sz w:val="18"/>
                <w:szCs w:val="18"/>
                <w:lang w:val="es-CO"/>
              </w:rPr>
              <w:t>/202</w:t>
            </w:r>
            <w:r>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4DA14475" w14:textId="1E0DD542" w:rsidR="00A23B43" w:rsidRPr="0090355C" w:rsidRDefault="00A23B43" w:rsidP="00A23B43">
            <w:pPr>
              <w:jc w:val="both"/>
              <w:rPr>
                <w:rFonts w:ascii="Verdana" w:hAnsi="Verdana" w:cs="Calibri"/>
                <w:color w:val="000000"/>
                <w:sz w:val="18"/>
                <w:szCs w:val="18"/>
                <w:lang w:val="es-CO"/>
              </w:rPr>
            </w:pPr>
            <w:r w:rsidRPr="0090355C">
              <w:rPr>
                <w:rFonts w:ascii="Verdana" w:hAnsi="Verdana" w:cs="Calibri"/>
                <w:color w:val="000000"/>
                <w:sz w:val="18"/>
                <w:szCs w:val="18"/>
                <w:lang w:val="es-CO"/>
              </w:rPr>
              <w:t>Programa de Gestión Documental (PGD).</w:t>
            </w:r>
          </w:p>
        </w:tc>
        <w:tc>
          <w:tcPr>
            <w:tcW w:w="3787" w:type="dxa"/>
            <w:tcBorders>
              <w:top w:val="nil"/>
              <w:left w:val="nil"/>
              <w:bottom w:val="single" w:sz="4" w:space="0" w:color="auto"/>
              <w:right w:val="single" w:sz="4" w:space="0" w:color="auto"/>
            </w:tcBorders>
            <w:shd w:val="clear" w:color="auto" w:fill="auto"/>
            <w:noWrap/>
            <w:vAlign w:val="center"/>
          </w:tcPr>
          <w:p w14:paraId="3ECC0EDA" w14:textId="40D0E99B" w:rsidR="00A23B43" w:rsidRPr="0090355C" w:rsidRDefault="00A23B43" w:rsidP="00A23B43">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Aprobado por el Comité Institucional de Gestión y Desempeño. </w:t>
            </w:r>
          </w:p>
        </w:tc>
      </w:tr>
      <w:tr w:rsidR="00A23B43" w:rsidRPr="00D35089" w14:paraId="078D4DFD" w14:textId="77777777" w:rsidTr="00126959">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B7B2E7" w14:textId="26EE96B9" w:rsidR="00A23B43" w:rsidRPr="0090355C" w:rsidRDefault="00A23B43" w:rsidP="00A23B43">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Actualizar el Modelo de requisitos para la gestión de documentos Electrónicos. </w:t>
            </w:r>
          </w:p>
        </w:tc>
        <w:tc>
          <w:tcPr>
            <w:tcW w:w="2410" w:type="dxa"/>
            <w:tcBorders>
              <w:top w:val="nil"/>
              <w:left w:val="nil"/>
              <w:bottom w:val="single" w:sz="4" w:space="0" w:color="auto"/>
              <w:right w:val="single" w:sz="4" w:space="0" w:color="auto"/>
            </w:tcBorders>
            <w:shd w:val="clear" w:color="auto" w:fill="auto"/>
            <w:vAlign w:val="center"/>
          </w:tcPr>
          <w:p w14:paraId="4257170B" w14:textId="0C6761E9" w:rsidR="00A23B43" w:rsidRPr="0090355C" w:rsidRDefault="008C1ABF" w:rsidP="00A23B43">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221BD3A5" w14:textId="36AABE34" w:rsidR="00A23B43" w:rsidRPr="0090355C" w:rsidRDefault="00830ED0" w:rsidP="00A23B43">
            <w:pPr>
              <w:jc w:val="center"/>
              <w:rPr>
                <w:rFonts w:ascii="Verdana" w:hAnsi="Verdana" w:cs="Calibri"/>
                <w:sz w:val="18"/>
                <w:szCs w:val="18"/>
                <w:lang w:val="es-CO"/>
              </w:rPr>
            </w:pPr>
            <w:r w:rsidRPr="0090355C">
              <w:rPr>
                <w:rFonts w:ascii="Verdana" w:hAnsi="Verdana" w:cs="Calibri"/>
                <w:sz w:val="18"/>
                <w:szCs w:val="18"/>
                <w:lang w:val="es-CO"/>
              </w:rPr>
              <w:t>01/0</w:t>
            </w:r>
            <w:r w:rsidR="00EC7E7C">
              <w:rPr>
                <w:rFonts w:ascii="Verdana" w:hAnsi="Verdana" w:cs="Calibri"/>
                <w:sz w:val="18"/>
                <w:szCs w:val="18"/>
                <w:lang w:val="es-CO"/>
              </w:rPr>
              <w:t>3</w:t>
            </w:r>
            <w:r w:rsidRPr="0090355C">
              <w:rPr>
                <w:rFonts w:ascii="Verdana" w:hAnsi="Verdana" w:cs="Calibri"/>
                <w:sz w:val="18"/>
                <w:szCs w:val="18"/>
                <w:lang w:val="es-CO"/>
              </w:rPr>
              <w:t>/202</w:t>
            </w:r>
            <w:r w:rsidR="00EC7E7C">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209321D5" w14:textId="3B59238F" w:rsidR="00A23B43" w:rsidRPr="0090355C" w:rsidRDefault="00830ED0" w:rsidP="00A23B43">
            <w:pPr>
              <w:jc w:val="center"/>
              <w:rPr>
                <w:rFonts w:ascii="Verdana" w:hAnsi="Verdana" w:cs="Calibri"/>
                <w:sz w:val="18"/>
                <w:szCs w:val="18"/>
                <w:lang w:val="es-CO"/>
              </w:rPr>
            </w:pPr>
            <w:r w:rsidRPr="0090355C">
              <w:rPr>
                <w:rFonts w:ascii="Verdana" w:hAnsi="Verdana" w:cs="Calibri"/>
                <w:sz w:val="18"/>
                <w:szCs w:val="18"/>
                <w:lang w:val="es-CO"/>
              </w:rPr>
              <w:t>31/0</w:t>
            </w:r>
            <w:r w:rsidR="00EC7E7C">
              <w:rPr>
                <w:rFonts w:ascii="Verdana" w:hAnsi="Verdana" w:cs="Calibri"/>
                <w:sz w:val="18"/>
                <w:szCs w:val="18"/>
                <w:lang w:val="es-CO"/>
              </w:rPr>
              <w:t>7</w:t>
            </w:r>
            <w:r w:rsidRPr="0090355C">
              <w:rPr>
                <w:rFonts w:ascii="Verdana" w:hAnsi="Verdana" w:cs="Calibri"/>
                <w:sz w:val="18"/>
                <w:szCs w:val="18"/>
                <w:lang w:val="es-CO"/>
              </w:rPr>
              <w:t>/202</w:t>
            </w:r>
            <w:r w:rsidR="00EC7E7C">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4785A765" w14:textId="7BEDC96B" w:rsidR="00A23B43" w:rsidRPr="0090355C" w:rsidRDefault="008C1ABF" w:rsidP="00A23B43">
            <w:pPr>
              <w:jc w:val="both"/>
              <w:rPr>
                <w:rFonts w:ascii="Verdana" w:hAnsi="Verdana" w:cs="Calibri"/>
                <w:color w:val="000000"/>
                <w:sz w:val="18"/>
                <w:szCs w:val="18"/>
                <w:lang w:val="es-CO"/>
              </w:rPr>
            </w:pPr>
            <w:r w:rsidRPr="0090355C">
              <w:rPr>
                <w:rFonts w:ascii="Verdana" w:hAnsi="Verdana" w:cs="Calibri"/>
                <w:color w:val="000000"/>
                <w:sz w:val="18"/>
                <w:szCs w:val="18"/>
                <w:lang w:val="es-CO"/>
              </w:rPr>
              <w:t>MOREQ</w:t>
            </w:r>
          </w:p>
        </w:tc>
        <w:tc>
          <w:tcPr>
            <w:tcW w:w="3787" w:type="dxa"/>
            <w:tcBorders>
              <w:top w:val="nil"/>
              <w:left w:val="nil"/>
              <w:bottom w:val="single" w:sz="4" w:space="0" w:color="auto"/>
              <w:right w:val="single" w:sz="4" w:space="0" w:color="auto"/>
            </w:tcBorders>
            <w:shd w:val="clear" w:color="auto" w:fill="auto"/>
            <w:noWrap/>
            <w:vAlign w:val="center"/>
          </w:tcPr>
          <w:p w14:paraId="6D739E50" w14:textId="5A98E125" w:rsidR="00A23B43" w:rsidRPr="0090355C" w:rsidRDefault="00034041" w:rsidP="00A23B43">
            <w:pPr>
              <w:jc w:val="both"/>
              <w:rPr>
                <w:rFonts w:ascii="Verdana" w:hAnsi="Verdana" w:cs="Calibri"/>
                <w:color w:val="000000"/>
                <w:sz w:val="18"/>
                <w:szCs w:val="18"/>
                <w:lang w:val="es-CO"/>
              </w:rPr>
            </w:pPr>
            <w:r w:rsidRPr="0090355C">
              <w:rPr>
                <w:rFonts w:ascii="Verdana" w:hAnsi="Verdana" w:cs="Calibri"/>
                <w:color w:val="000000"/>
                <w:sz w:val="18"/>
                <w:szCs w:val="18"/>
                <w:lang w:val="es-CO"/>
              </w:rPr>
              <w:t>Publicados en el SIG.</w:t>
            </w:r>
          </w:p>
        </w:tc>
      </w:tr>
      <w:tr w:rsidR="00830ED0" w:rsidRPr="00D35089" w14:paraId="0ACF3EEE" w14:textId="77777777" w:rsidTr="00126959">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B3BED7F" w14:textId="5010CCBE" w:rsidR="00830ED0" w:rsidRPr="0090355C" w:rsidRDefault="00830ED0"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lastRenderedPageBreak/>
              <w:t>Actualizar el Banco terminológico de, series, subseries y tipos documentales (BANTER).</w:t>
            </w:r>
          </w:p>
        </w:tc>
        <w:tc>
          <w:tcPr>
            <w:tcW w:w="2410" w:type="dxa"/>
            <w:tcBorders>
              <w:top w:val="nil"/>
              <w:left w:val="nil"/>
              <w:bottom w:val="single" w:sz="4" w:space="0" w:color="auto"/>
              <w:right w:val="single" w:sz="4" w:space="0" w:color="auto"/>
            </w:tcBorders>
            <w:shd w:val="clear" w:color="auto" w:fill="auto"/>
            <w:vAlign w:val="center"/>
          </w:tcPr>
          <w:p w14:paraId="6512D8F5" w14:textId="66BDDF9F" w:rsidR="00830ED0" w:rsidRPr="0090355C" w:rsidRDefault="00830ED0" w:rsidP="00830ED0">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1F1A1535" w14:textId="621B9CF9" w:rsidR="00830ED0" w:rsidRPr="0090355C" w:rsidRDefault="00830ED0" w:rsidP="00830ED0">
            <w:pPr>
              <w:jc w:val="center"/>
              <w:rPr>
                <w:rFonts w:ascii="Verdana" w:hAnsi="Verdana" w:cs="Calibri"/>
                <w:sz w:val="18"/>
                <w:szCs w:val="18"/>
                <w:lang w:val="es-CO"/>
              </w:rPr>
            </w:pPr>
            <w:r w:rsidRPr="0090355C">
              <w:rPr>
                <w:rFonts w:ascii="Verdana" w:hAnsi="Verdana" w:cs="Calibri"/>
                <w:sz w:val="18"/>
                <w:szCs w:val="18"/>
                <w:lang w:val="es-CO"/>
              </w:rPr>
              <w:t>01/01/202</w:t>
            </w:r>
            <w:r w:rsidR="00EC7E7C">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46AC62CD" w14:textId="3DD122FD" w:rsidR="00830ED0" w:rsidRPr="0090355C" w:rsidRDefault="00830ED0" w:rsidP="00830ED0">
            <w:pPr>
              <w:jc w:val="center"/>
              <w:rPr>
                <w:rFonts w:ascii="Verdana" w:hAnsi="Verdana" w:cs="Calibri"/>
                <w:sz w:val="18"/>
                <w:szCs w:val="18"/>
                <w:lang w:val="es-CO"/>
              </w:rPr>
            </w:pPr>
            <w:r w:rsidRPr="0090355C">
              <w:rPr>
                <w:rFonts w:ascii="Verdana" w:hAnsi="Verdana" w:cs="Calibri"/>
                <w:sz w:val="18"/>
                <w:szCs w:val="18"/>
                <w:lang w:val="es-CO"/>
              </w:rPr>
              <w:t>31/0</w:t>
            </w:r>
            <w:r w:rsidR="00EC7E7C">
              <w:rPr>
                <w:rFonts w:ascii="Verdana" w:hAnsi="Verdana" w:cs="Calibri"/>
                <w:sz w:val="18"/>
                <w:szCs w:val="18"/>
                <w:lang w:val="es-CO"/>
              </w:rPr>
              <w:t>3</w:t>
            </w:r>
            <w:r w:rsidRPr="0090355C">
              <w:rPr>
                <w:rFonts w:ascii="Verdana" w:hAnsi="Verdana" w:cs="Calibri"/>
                <w:sz w:val="18"/>
                <w:szCs w:val="18"/>
                <w:lang w:val="es-CO"/>
              </w:rPr>
              <w:t>/202</w:t>
            </w:r>
            <w:r w:rsidR="00EC7E7C">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5E57366D" w14:textId="58EB8C01" w:rsidR="00830ED0" w:rsidRPr="0090355C" w:rsidRDefault="00034041"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BANTER</w:t>
            </w:r>
          </w:p>
        </w:tc>
        <w:tc>
          <w:tcPr>
            <w:tcW w:w="3787" w:type="dxa"/>
            <w:tcBorders>
              <w:top w:val="nil"/>
              <w:left w:val="nil"/>
              <w:bottom w:val="single" w:sz="4" w:space="0" w:color="auto"/>
              <w:right w:val="single" w:sz="4" w:space="0" w:color="auto"/>
            </w:tcBorders>
            <w:shd w:val="clear" w:color="auto" w:fill="auto"/>
            <w:noWrap/>
            <w:vAlign w:val="center"/>
          </w:tcPr>
          <w:p w14:paraId="52CFD946" w14:textId="0B1AD3A2" w:rsidR="00830ED0" w:rsidRPr="0090355C" w:rsidRDefault="00034041"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Publicados en el SIG.</w:t>
            </w:r>
          </w:p>
        </w:tc>
      </w:tr>
      <w:tr w:rsidR="00830ED0" w:rsidRPr="00D35089" w14:paraId="018DB36E" w14:textId="77777777" w:rsidTr="00126959">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6704032" w14:textId="77777777" w:rsidR="00830ED0" w:rsidRPr="0090355C" w:rsidRDefault="00830ED0"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Elaborar Los mapas de procesos, flujos documentales y descripción de las funciones de las unidades administrativas la entidad. </w:t>
            </w:r>
          </w:p>
          <w:p w14:paraId="2B6C5403" w14:textId="77777777" w:rsidR="00830ED0" w:rsidRPr="0090355C" w:rsidRDefault="00830ED0" w:rsidP="00830ED0">
            <w:pPr>
              <w:jc w:val="both"/>
              <w:rPr>
                <w:rFonts w:ascii="Verdana" w:hAnsi="Verdana" w:cs="Calibri"/>
                <w:color w:val="000000"/>
                <w:sz w:val="18"/>
                <w:szCs w:val="18"/>
                <w:lang w:val="es-CO"/>
              </w:rPr>
            </w:pPr>
          </w:p>
        </w:tc>
        <w:tc>
          <w:tcPr>
            <w:tcW w:w="2410" w:type="dxa"/>
            <w:tcBorders>
              <w:top w:val="nil"/>
              <w:left w:val="nil"/>
              <w:bottom w:val="single" w:sz="4" w:space="0" w:color="auto"/>
              <w:right w:val="single" w:sz="4" w:space="0" w:color="auto"/>
            </w:tcBorders>
            <w:shd w:val="clear" w:color="auto" w:fill="auto"/>
            <w:vAlign w:val="center"/>
          </w:tcPr>
          <w:p w14:paraId="75DFB5F4" w14:textId="522C5D82" w:rsidR="00830ED0" w:rsidRPr="0090355C" w:rsidRDefault="00830ED0" w:rsidP="00830ED0">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22543AB1" w14:textId="5749DA0D" w:rsidR="00830ED0" w:rsidRPr="0090355C" w:rsidRDefault="00830ED0" w:rsidP="00830ED0">
            <w:pPr>
              <w:jc w:val="center"/>
              <w:rPr>
                <w:rFonts w:ascii="Verdana" w:hAnsi="Verdana" w:cs="Calibri"/>
                <w:sz w:val="18"/>
                <w:szCs w:val="18"/>
                <w:lang w:val="es-CO"/>
              </w:rPr>
            </w:pPr>
            <w:r w:rsidRPr="0090355C">
              <w:rPr>
                <w:rFonts w:ascii="Verdana" w:hAnsi="Verdana" w:cs="Calibri"/>
                <w:sz w:val="18"/>
                <w:szCs w:val="18"/>
                <w:lang w:val="es-CO"/>
              </w:rPr>
              <w:t>01/0</w:t>
            </w:r>
            <w:r w:rsidR="00EC7E7C">
              <w:rPr>
                <w:rFonts w:ascii="Verdana" w:hAnsi="Verdana" w:cs="Calibri"/>
                <w:sz w:val="18"/>
                <w:szCs w:val="18"/>
                <w:lang w:val="es-CO"/>
              </w:rPr>
              <w:t>6</w:t>
            </w:r>
            <w:r w:rsidRPr="0090355C">
              <w:rPr>
                <w:rFonts w:ascii="Verdana" w:hAnsi="Verdana" w:cs="Calibri"/>
                <w:sz w:val="18"/>
                <w:szCs w:val="18"/>
                <w:lang w:val="es-CO"/>
              </w:rPr>
              <w:t>/202</w:t>
            </w:r>
            <w:r w:rsidR="00EC7E7C">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145C6541" w14:textId="5B84EC22" w:rsidR="00830ED0" w:rsidRPr="0090355C" w:rsidRDefault="00830ED0" w:rsidP="00830ED0">
            <w:pPr>
              <w:jc w:val="center"/>
              <w:rPr>
                <w:rFonts w:ascii="Verdana" w:hAnsi="Verdana" w:cs="Calibri"/>
                <w:sz w:val="18"/>
                <w:szCs w:val="18"/>
                <w:lang w:val="es-CO"/>
              </w:rPr>
            </w:pPr>
            <w:r w:rsidRPr="0090355C">
              <w:rPr>
                <w:rFonts w:ascii="Verdana" w:hAnsi="Verdana" w:cs="Calibri"/>
                <w:sz w:val="18"/>
                <w:szCs w:val="18"/>
                <w:lang w:val="es-CO"/>
              </w:rPr>
              <w:t>31/</w:t>
            </w:r>
            <w:r w:rsidR="00EC7E7C">
              <w:rPr>
                <w:rFonts w:ascii="Verdana" w:hAnsi="Verdana" w:cs="Calibri"/>
                <w:sz w:val="18"/>
                <w:szCs w:val="18"/>
                <w:lang w:val="es-CO"/>
              </w:rPr>
              <w:t>12</w:t>
            </w:r>
            <w:r w:rsidRPr="0090355C">
              <w:rPr>
                <w:rFonts w:ascii="Verdana" w:hAnsi="Verdana" w:cs="Calibri"/>
                <w:sz w:val="18"/>
                <w:szCs w:val="18"/>
                <w:lang w:val="es-CO"/>
              </w:rPr>
              <w:t>/202</w:t>
            </w:r>
            <w:r w:rsidR="00EC7E7C">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37A536FF" w14:textId="4F9FCC6C" w:rsidR="00830ED0" w:rsidRPr="0090355C" w:rsidRDefault="00034041"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Mapas de procesos y flujos documentales. </w:t>
            </w:r>
          </w:p>
        </w:tc>
        <w:tc>
          <w:tcPr>
            <w:tcW w:w="3787" w:type="dxa"/>
            <w:tcBorders>
              <w:top w:val="nil"/>
              <w:left w:val="nil"/>
              <w:bottom w:val="single" w:sz="4" w:space="0" w:color="auto"/>
              <w:right w:val="single" w:sz="4" w:space="0" w:color="auto"/>
            </w:tcBorders>
            <w:shd w:val="clear" w:color="auto" w:fill="auto"/>
            <w:noWrap/>
            <w:vAlign w:val="center"/>
          </w:tcPr>
          <w:p w14:paraId="583B99F2" w14:textId="318B90C1" w:rsidR="00830ED0" w:rsidRPr="0090355C" w:rsidRDefault="00034041"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Publicados en el SIG.</w:t>
            </w:r>
          </w:p>
        </w:tc>
      </w:tr>
      <w:tr w:rsidR="00830ED0" w:rsidRPr="00D35089" w14:paraId="55DC37FA" w14:textId="77777777" w:rsidTr="00126959">
        <w:trPr>
          <w:trHeight w:val="90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2F59E2D" w14:textId="0E3A1147" w:rsidR="00830ED0" w:rsidRPr="0090355C" w:rsidRDefault="00830ED0"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Actualizar las Tablas de Control de Acceso (TCA).</w:t>
            </w:r>
          </w:p>
        </w:tc>
        <w:tc>
          <w:tcPr>
            <w:tcW w:w="2410" w:type="dxa"/>
            <w:tcBorders>
              <w:top w:val="nil"/>
              <w:left w:val="nil"/>
              <w:bottom w:val="single" w:sz="4" w:space="0" w:color="auto"/>
              <w:right w:val="single" w:sz="4" w:space="0" w:color="auto"/>
            </w:tcBorders>
            <w:shd w:val="clear" w:color="auto" w:fill="auto"/>
            <w:vAlign w:val="center"/>
          </w:tcPr>
          <w:p w14:paraId="33C21830" w14:textId="350E8068" w:rsidR="00830ED0" w:rsidRPr="0090355C" w:rsidRDefault="00830ED0" w:rsidP="00830ED0">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3826BC3C" w14:textId="377F0557" w:rsidR="00830ED0" w:rsidRPr="0090355C" w:rsidRDefault="00830ED0" w:rsidP="00830ED0">
            <w:pPr>
              <w:jc w:val="center"/>
              <w:rPr>
                <w:rFonts w:ascii="Verdana" w:hAnsi="Verdana" w:cs="Calibri"/>
                <w:sz w:val="18"/>
                <w:szCs w:val="18"/>
                <w:lang w:val="es-CO"/>
              </w:rPr>
            </w:pPr>
            <w:r w:rsidRPr="0090355C">
              <w:rPr>
                <w:rFonts w:ascii="Verdana" w:hAnsi="Verdana" w:cs="Calibri"/>
                <w:sz w:val="18"/>
                <w:szCs w:val="18"/>
                <w:lang w:val="es-CO"/>
              </w:rPr>
              <w:t>01/0</w:t>
            </w:r>
            <w:r w:rsidR="00EC7E7C">
              <w:rPr>
                <w:rFonts w:ascii="Verdana" w:hAnsi="Verdana" w:cs="Calibri"/>
                <w:sz w:val="18"/>
                <w:szCs w:val="18"/>
                <w:lang w:val="es-CO"/>
              </w:rPr>
              <w:t>2</w:t>
            </w:r>
            <w:r w:rsidRPr="0090355C">
              <w:rPr>
                <w:rFonts w:ascii="Verdana" w:hAnsi="Verdana" w:cs="Calibri"/>
                <w:sz w:val="18"/>
                <w:szCs w:val="18"/>
                <w:lang w:val="es-CO"/>
              </w:rPr>
              <w:t>/202</w:t>
            </w:r>
            <w:r w:rsidR="00EC7E7C">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4110189F" w14:textId="709E5960" w:rsidR="00830ED0" w:rsidRPr="0090355C" w:rsidRDefault="00830ED0" w:rsidP="00830ED0">
            <w:pPr>
              <w:jc w:val="center"/>
              <w:rPr>
                <w:rFonts w:ascii="Verdana" w:hAnsi="Verdana" w:cs="Calibri"/>
                <w:sz w:val="18"/>
                <w:szCs w:val="18"/>
                <w:lang w:val="es-CO"/>
              </w:rPr>
            </w:pPr>
            <w:r w:rsidRPr="0090355C">
              <w:rPr>
                <w:rFonts w:ascii="Verdana" w:hAnsi="Verdana" w:cs="Calibri"/>
                <w:sz w:val="18"/>
                <w:szCs w:val="18"/>
                <w:lang w:val="es-CO"/>
              </w:rPr>
              <w:t>3</w:t>
            </w:r>
            <w:r w:rsidR="00EC7E7C">
              <w:rPr>
                <w:rFonts w:ascii="Verdana" w:hAnsi="Verdana" w:cs="Calibri"/>
                <w:sz w:val="18"/>
                <w:szCs w:val="18"/>
                <w:lang w:val="es-CO"/>
              </w:rPr>
              <w:t>0</w:t>
            </w:r>
            <w:r w:rsidRPr="0090355C">
              <w:rPr>
                <w:rFonts w:ascii="Verdana" w:hAnsi="Verdana" w:cs="Calibri"/>
                <w:sz w:val="18"/>
                <w:szCs w:val="18"/>
                <w:lang w:val="es-CO"/>
              </w:rPr>
              <w:t>/0</w:t>
            </w:r>
            <w:r w:rsidR="00EC7E7C">
              <w:rPr>
                <w:rFonts w:ascii="Verdana" w:hAnsi="Verdana" w:cs="Calibri"/>
                <w:sz w:val="18"/>
                <w:szCs w:val="18"/>
                <w:lang w:val="es-CO"/>
              </w:rPr>
              <w:t>6</w:t>
            </w:r>
            <w:r w:rsidRPr="0090355C">
              <w:rPr>
                <w:rFonts w:ascii="Verdana" w:hAnsi="Verdana" w:cs="Calibri"/>
                <w:sz w:val="18"/>
                <w:szCs w:val="18"/>
                <w:lang w:val="es-CO"/>
              </w:rPr>
              <w:t>/202</w:t>
            </w:r>
            <w:r w:rsidR="00EC7E7C">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218D68E6" w14:textId="5ADD4CED" w:rsidR="00830ED0" w:rsidRPr="0090355C" w:rsidRDefault="00034041"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TCA</w:t>
            </w:r>
          </w:p>
        </w:tc>
        <w:tc>
          <w:tcPr>
            <w:tcW w:w="3787" w:type="dxa"/>
            <w:tcBorders>
              <w:top w:val="nil"/>
              <w:left w:val="nil"/>
              <w:bottom w:val="single" w:sz="4" w:space="0" w:color="auto"/>
              <w:right w:val="single" w:sz="4" w:space="0" w:color="auto"/>
            </w:tcBorders>
            <w:shd w:val="clear" w:color="auto" w:fill="auto"/>
            <w:noWrap/>
            <w:vAlign w:val="center"/>
          </w:tcPr>
          <w:p w14:paraId="48FE10ED" w14:textId="18BBB102" w:rsidR="00830ED0" w:rsidRPr="0090355C" w:rsidRDefault="00034041" w:rsidP="00830ED0">
            <w:pPr>
              <w:jc w:val="both"/>
              <w:rPr>
                <w:rFonts w:ascii="Verdana" w:hAnsi="Verdana" w:cs="Calibri"/>
                <w:color w:val="000000"/>
                <w:sz w:val="18"/>
                <w:szCs w:val="18"/>
                <w:lang w:val="es-CO"/>
              </w:rPr>
            </w:pPr>
            <w:r w:rsidRPr="0090355C">
              <w:rPr>
                <w:rFonts w:ascii="Verdana" w:hAnsi="Verdana" w:cs="Calibri"/>
                <w:color w:val="000000"/>
                <w:sz w:val="18"/>
                <w:szCs w:val="18"/>
                <w:lang w:val="es-CO"/>
              </w:rPr>
              <w:t>Publicados en el SIG.</w:t>
            </w:r>
          </w:p>
        </w:tc>
      </w:tr>
      <w:tr w:rsidR="00830ED0" w:rsidRPr="00D35089" w14:paraId="7C8A3BA8"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7C5C5087" w14:textId="77777777" w:rsidR="00830ED0" w:rsidRPr="0090355C" w:rsidRDefault="00830ED0" w:rsidP="00830ED0">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830ED0" w:rsidRPr="00D35089" w14:paraId="7DC4FB06"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5E1F9C88" w14:textId="77777777" w:rsidR="00830ED0" w:rsidRPr="0090355C" w:rsidRDefault="00830ED0" w:rsidP="00830ED0">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INDICADORES</w:t>
            </w:r>
          </w:p>
        </w:tc>
      </w:tr>
      <w:tr w:rsidR="00830ED0" w:rsidRPr="00D35089" w14:paraId="425DADC7" w14:textId="77777777" w:rsidTr="00126959">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08DF0B6C" w14:textId="77777777" w:rsidR="00830ED0" w:rsidRPr="0090355C" w:rsidRDefault="00830ED0" w:rsidP="00830ED0">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6FC5D39F" w14:textId="77777777" w:rsidR="00830ED0" w:rsidRPr="0090355C" w:rsidRDefault="00830ED0" w:rsidP="00830ED0">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INDICE</w:t>
            </w:r>
          </w:p>
        </w:tc>
        <w:tc>
          <w:tcPr>
            <w:tcW w:w="3119"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13546D1B" w14:textId="77777777" w:rsidR="00830ED0" w:rsidRPr="0090355C" w:rsidRDefault="00830ED0" w:rsidP="00830ED0">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SENTIDO</w:t>
            </w:r>
          </w:p>
        </w:tc>
        <w:tc>
          <w:tcPr>
            <w:tcW w:w="3787" w:type="dxa"/>
            <w:tcBorders>
              <w:top w:val="nil"/>
              <w:left w:val="nil"/>
              <w:bottom w:val="single" w:sz="4" w:space="0" w:color="auto"/>
              <w:right w:val="single" w:sz="4" w:space="0" w:color="auto"/>
            </w:tcBorders>
            <w:shd w:val="clear" w:color="000000" w:fill="8DB4E2"/>
            <w:noWrap/>
            <w:vAlign w:val="bottom"/>
            <w:hideMark/>
          </w:tcPr>
          <w:p w14:paraId="28EA5F7B" w14:textId="77777777" w:rsidR="00830ED0" w:rsidRPr="0090355C" w:rsidRDefault="00830ED0" w:rsidP="00830ED0">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META</w:t>
            </w:r>
          </w:p>
        </w:tc>
      </w:tr>
      <w:tr w:rsidR="006B4F95" w:rsidRPr="00D35089" w14:paraId="44260634" w14:textId="77777777" w:rsidTr="00126959">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EE078B2" w14:textId="76090A0C" w:rsidR="00E8365C" w:rsidRPr="0090355C" w:rsidRDefault="00E8365C" w:rsidP="00E8365C">
            <w:pPr>
              <w:jc w:val="center"/>
              <w:rPr>
                <w:rFonts w:ascii="Verdana" w:hAnsi="Verdana" w:cs="Calibri"/>
                <w:color w:val="000000"/>
                <w:sz w:val="18"/>
                <w:szCs w:val="18"/>
                <w:lang w:val="es-CO"/>
              </w:rPr>
            </w:pPr>
            <w:r w:rsidRPr="0090355C">
              <w:rPr>
                <w:rFonts w:ascii="Verdana" w:hAnsi="Verdana" w:cstheme="minorHAnsi"/>
                <w:color w:val="000000"/>
                <w:sz w:val="18"/>
                <w:szCs w:val="18"/>
                <w:lang w:val="es-CO" w:eastAsia="es-CO"/>
              </w:rPr>
              <w:t>Numero de instrumentos, elaborados, aprobados, socializados e implementados.</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14:paraId="2483107E" w14:textId="53D369EA" w:rsidR="00E8365C" w:rsidRPr="0090355C" w:rsidRDefault="00E8365C" w:rsidP="00E8365C">
            <w:pPr>
              <w:jc w:val="center"/>
              <w:rPr>
                <w:rFonts w:ascii="Verdana" w:hAnsi="Verdana" w:cs="Calibri"/>
                <w:color w:val="000000"/>
                <w:sz w:val="18"/>
                <w:szCs w:val="18"/>
                <w:lang w:val="es-CO"/>
              </w:rPr>
            </w:pPr>
            <w:r w:rsidRPr="0090355C">
              <w:rPr>
                <w:rFonts w:ascii="Verdana" w:hAnsi="Verdana" w:cstheme="minorHAnsi"/>
                <w:sz w:val="18"/>
                <w:szCs w:val="18"/>
                <w:lang w:val="es-CO" w:eastAsia="es-CO"/>
              </w:rPr>
              <w:t>Número de Instrumentos Proyectados / Número de Instrumentos Aprobados</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tcPr>
          <w:p w14:paraId="531C84B8" w14:textId="70932413" w:rsidR="00E8365C" w:rsidRPr="0090355C" w:rsidRDefault="00E8365C" w:rsidP="00E8365C">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tcPr>
          <w:p w14:paraId="081C639C" w14:textId="57DBE696" w:rsidR="00E8365C" w:rsidRPr="0090355C" w:rsidRDefault="00E8365C" w:rsidP="00E8365C">
            <w:pPr>
              <w:jc w:val="center"/>
              <w:rPr>
                <w:rFonts w:ascii="Verdana" w:hAnsi="Verdana" w:cs="Calibri"/>
                <w:color w:val="000000"/>
                <w:sz w:val="18"/>
                <w:szCs w:val="18"/>
                <w:lang w:val="es-CO"/>
              </w:rPr>
            </w:pPr>
            <w:r w:rsidRPr="0090355C">
              <w:rPr>
                <w:rFonts w:ascii="Verdana" w:hAnsi="Verdana" w:cs="Calibri"/>
                <w:color w:val="000000"/>
                <w:sz w:val="18"/>
                <w:szCs w:val="18"/>
                <w:lang w:val="es-CO"/>
              </w:rPr>
              <w:t>100%</w:t>
            </w:r>
          </w:p>
        </w:tc>
      </w:tr>
      <w:tr w:rsidR="00E8365C" w:rsidRPr="00D35089" w14:paraId="0F210EEE"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01C8CB04" w14:textId="77777777" w:rsidR="00E8365C" w:rsidRPr="0090355C" w:rsidRDefault="00E8365C" w:rsidP="00E8365C">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E8365C" w:rsidRPr="00D35089" w14:paraId="6428435E"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024675F7" w14:textId="77777777" w:rsidR="00E8365C" w:rsidRPr="0090355C" w:rsidRDefault="00E8365C" w:rsidP="00E8365C">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RECURSOS</w:t>
            </w:r>
          </w:p>
        </w:tc>
      </w:tr>
      <w:tr w:rsidR="00E8365C" w:rsidRPr="00D35089" w14:paraId="46F8BB40" w14:textId="77777777" w:rsidTr="00126959">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77AD67A8" w14:textId="77777777" w:rsidR="00E8365C" w:rsidRPr="0090355C" w:rsidRDefault="00E8365C" w:rsidP="00E8365C">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TIPO</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526E8833" w14:textId="77777777" w:rsidR="00E8365C" w:rsidRPr="0090355C" w:rsidRDefault="00E8365C" w:rsidP="00E8365C">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CARACTERISTICAS</w:t>
            </w:r>
          </w:p>
        </w:tc>
        <w:tc>
          <w:tcPr>
            <w:tcW w:w="6906" w:type="dxa"/>
            <w:gridSpan w:val="3"/>
            <w:tcBorders>
              <w:top w:val="single" w:sz="4" w:space="0" w:color="auto"/>
              <w:left w:val="nil"/>
              <w:bottom w:val="single" w:sz="4" w:space="0" w:color="auto"/>
              <w:right w:val="single" w:sz="4" w:space="0" w:color="000000"/>
            </w:tcBorders>
            <w:shd w:val="clear" w:color="000000" w:fill="8DB4E2"/>
            <w:noWrap/>
            <w:vAlign w:val="bottom"/>
            <w:hideMark/>
          </w:tcPr>
          <w:p w14:paraId="756BE337" w14:textId="77777777" w:rsidR="00E8365C" w:rsidRPr="0090355C" w:rsidRDefault="00E8365C" w:rsidP="00E8365C">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E8365C" w:rsidRPr="00D35089" w14:paraId="608A47F5" w14:textId="77777777" w:rsidTr="00126959">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F347345" w14:textId="3347E4E0" w:rsidR="00E8365C" w:rsidRPr="0090355C" w:rsidRDefault="00E8365C" w:rsidP="00E8365C">
            <w:pPr>
              <w:jc w:val="center"/>
              <w:rPr>
                <w:rFonts w:ascii="Verdana" w:hAnsi="Verdana" w:cs="Calibri"/>
                <w:color w:val="000000"/>
                <w:sz w:val="18"/>
                <w:szCs w:val="18"/>
                <w:lang w:val="es-CO"/>
              </w:rPr>
            </w:pPr>
            <w:r w:rsidRPr="0090355C">
              <w:rPr>
                <w:rFonts w:ascii="Verdana" w:hAnsi="Verdana" w:cs="Calibri"/>
                <w:color w:val="000000"/>
                <w:sz w:val="18"/>
                <w:szCs w:val="18"/>
                <w:lang w:val="es-CO"/>
              </w:rPr>
              <w:t>Humano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2A3702EC" w14:textId="68242A3B" w:rsidR="00E8365C" w:rsidRPr="0090355C" w:rsidRDefault="00E8365C" w:rsidP="00E8365C">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1B77DDF2" w14:textId="4E7516DD" w:rsidR="00E8365C" w:rsidRPr="0090355C" w:rsidRDefault="00E8365C" w:rsidP="00E8365C">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Archivista con experiencia.</w:t>
            </w:r>
          </w:p>
        </w:tc>
      </w:tr>
    </w:tbl>
    <w:p w14:paraId="6BE224DC" w14:textId="7B2AFCB6" w:rsidR="002C3F25" w:rsidRPr="00D35089" w:rsidRDefault="002C3F25" w:rsidP="008B5028">
      <w:pPr>
        <w:spacing w:after="160" w:line="276" w:lineRule="auto"/>
        <w:contextualSpacing/>
        <w:jc w:val="both"/>
        <w:rPr>
          <w:rFonts w:ascii="Verdana" w:hAnsi="Verdana" w:cstheme="minorHAnsi"/>
          <w:sz w:val="21"/>
          <w:szCs w:val="21"/>
          <w:lang w:val="es-CO"/>
        </w:rPr>
      </w:pPr>
    </w:p>
    <w:p w14:paraId="1C2E2716" w14:textId="05D79ED5" w:rsidR="002C3F25" w:rsidRDefault="002C3F25" w:rsidP="008B5028">
      <w:pPr>
        <w:spacing w:after="160" w:line="276" w:lineRule="auto"/>
        <w:contextualSpacing/>
        <w:jc w:val="both"/>
        <w:rPr>
          <w:rFonts w:ascii="Verdana" w:hAnsi="Verdana" w:cstheme="minorHAnsi"/>
          <w:sz w:val="21"/>
          <w:szCs w:val="21"/>
          <w:lang w:val="es-CO"/>
        </w:rPr>
      </w:pPr>
    </w:p>
    <w:p w14:paraId="3BF4F4AC" w14:textId="3F5B332A" w:rsidR="00EC7E7C" w:rsidRDefault="00EC7E7C" w:rsidP="008B5028">
      <w:pPr>
        <w:spacing w:after="160" w:line="276" w:lineRule="auto"/>
        <w:contextualSpacing/>
        <w:jc w:val="both"/>
        <w:rPr>
          <w:rFonts w:ascii="Verdana" w:hAnsi="Verdana" w:cstheme="minorHAnsi"/>
          <w:sz w:val="21"/>
          <w:szCs w:val="21"/>
          <w:lang w:val="es-CO"/>
        </w:rPr>
      </w:pPr>
    </w:p>
    <w:p w14:paraId="28C6B371" w14:textId="77777777" w:rsidR="00EC7E7C" w:rsidRPr="00D35089" w:rsidRDefault="00EC7E7C" w:rsidP="008B5028">
      <w:pPr>
        <w:spacing w:after="160" w:line="276" w:lineRule="auto"/>
        <w:contextualSpacing/>
        <w:jc w:val="both"/>
        <w:rPr>
          <w:rFonts w:ascii="Verdana" w:hAnsi="Verdana" w:cstheme="minorHAnsi"/>
          <w:sz w:val="21"/>
          <w:szCs w:val="21"/>
          <w:lang w:val="es-CO"/>
        </w:rPr>
      </w:pPr>
    </w:p>
    <w:p w14:paraId="354D1915" w14:textId="378DE229" w:rsidR="008B5028" w:rsidRPr="00D35089" w:rsidRDefault="008B5028" w:rsidP="00682F18">
      <w:pPr>
        <w:pStyle w:val="Estilo2"/>
        <w:numPr>
          <w:ilvl w:val="1"/>
          <w:numId w:val="34"/>
        </w:numPr>
        <w:spacing w:line="276" w:lineRule="auto"/>
        <w:ind w:left="1440"/>
        <w:rPr>
          <w:rFonts w:ascii="Verdana" w:hAnsi="Verdana"/>
          <w:sz w:val="21"/>
          <w:szCs w:val="21"/>
        </w:rPr>
      </w:pPr>
      <w:bookmarkStart w:id="63" w:name="_Toc93513285"/>
      <w:r w:rsidRPr="00D35089">
        <w:rPr>
          <w:rFonts w:ascii="Verdana" w:hAnsi="Verdana"/>
          <w:sz w:val="21"/>
          <w:szCs w:val="21"/>
        </w:rPr>
        <w:lastRenderedPageBreak/>
        <w:t>Implementación del Sistema Integrado de Conservación (SIC)</w:t>
      </w:r>
      <w:bookmarkEnd w:id="63"/>
    </w:p>
    <w:p w14:paraId="592A1C07" w14:textId="77777777" w:rsidR="002C3F25" w:rsidRPr="0090355C" w:rsidRDefault="002C3F25" w:rsidP="002C3F25">
      <w:pPr>
        <w:rPr>
          <w:lang w:val="es-CO"/>
        </w:rPr>
      </w:pPr>
    </w:p>
    <w:tbl>
      <w:tblPr>
        <w:tblW w:w="0" w:type="auto"/>
        <w:tblLayout w:type="fixed"/>
        <w:tblCellMar>
          <w:left w:w="70" w:type="dxa"/>
          <w:right w:w="70" w:type="dxa"/>
        </w:tblCellMar>
        <w:tblLook w:val="04A0" w:firstRow="1" w:lastRow="0" w:firstColumn="1" w:lastColumn="0" w:noHBand="0" w:noVBand="1"/>
      </w:tblPr>
      <w:tblGrid>
        <w:gridCol w:w="2076"/>
        <w:gridCol w:w="471"/>
        <w:gridCol w:w="2410"/>
        <w:gridCol w:w="1417"/>
        <w:gridCol w:w="1276"/>
        <w:gridCol w:w="1843"/>
        <w:gridCol w:w="3787"/>
      </w:tblGrid>
      <w:tr w:rsidR="002C3F25" w:rsidRPr="00D35089" w14:paraId="3E60D9A7" w14:textId="77777777" w:rsidTr="00126959">
        <w:trPr>
          <w:trHeight w:val="40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B1EF9C6" w14:textId="4AF75045" w:rsidR="002C3F25" w:rsidRPr="00D35089" w:rsidRDefault="002C3F25" w:rsidP="00126959">
            <w:pPr>
              <w:jc w:val="center"/>
              <w:rPr>
                <w:rFonts w:ascii="Verdana" w:hAnsi="Verdana" w:cs="Calibri"/>
                <w:b/>
                <w:bCs/>
                <w:color w:val="000000"/>
                <w:sz w:val="18"/>
                <w:szCs w:val="18"/>
                <w:lang w:val="es-CO" w:eastAsia="es-CO"/>
              </w:rPr>
            </w:pPr>
            <w:r w:rsidRPr="0090355C">
              <w:rPr>
                <w:rFonts w:ascii="Verdana" w:hAnsi="Verdana" w:cs="Calibri"/>
                <w:b/>
                <w:bCs/>
                <w:color w:val="000000"/>
                <w:sz w:val="18"/>
                <w:szCs w:val="18"/>
                <w:lang w:val="es-CO"/>
              </w:rPr>
              <w:t xml:space="preserve">PLAN O PROYECTO No: </w:t>
            </w:r>
            <w:r w:rsidR="00EC7E7C">
              <w:rPr>
                <w:rFonts w:ascii="Verdana" w:hAnsi="Verdana" w:cs="Calibri"/>
                <w:b/>
                <w:bCs/>
                <w:color w:val="000000"/>
                <w:sz w:val="18"/>
                <w:szCs w:val="18"/>
                <w:lang w:val="es-CO"/>
              </w:rPr>
              <w:t>5</w:t>
            </w:r>
          </w:p>
        </w:tc>
      </w:tr>
      <w:tr w:rsidR="002C3F25" w:rsidRPr="00D35089" w14:paraId="0C988FD4"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248AA267"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NOMBRE: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75850EE0" w14:textId="5F4F6CBB" w:rsidR="002C3F25" w:rsidRPr="0090355C" w:rsidRDefault="002C3F25"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Implementación del Sistema Integrado de Conservación (SIC).</w:t>
            </w:r>
          </w:p>
        </w:tc>
      </w:tr>
      <w:tr w:rsidR="002C3F25" w:rsidRPr="00D35089" w14:paraId="2E1DA4FF"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53D27395"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OBJETIVO:</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4BA9047A" w14:textId="76C9BB7A" w:rsidR="002C3F25" w:rsidRPr="0090355C" w:rsidRDefault="00D70C64"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Implementar el Sistema Integrado de Conservación, tendiente a la preservación y salvaguarda de los acervos documentales de La Unidad, garantizando la conservación de los documentos en sus diferentes soportes desde el momento de su producción, hasta su disposición final.</w:t>
            </w:r>
          </w:p>
        </w:tc>
      </w:tr>
      <w:tr w:rsidR="002C3F25" w:rsidRPr="00D35089" w14:paraId="16E23A8D" w14:textId="77777777" w:rsidTr="00126959">
        <w:trPr>
          <w:trHeight w:val="94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424F9AF6"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ALCANCE: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02F89E6C" w14:textId="4D9B1DC8" w:rsidR="002C3F25" w:rsidRPr="0090355C" w:rsidRDefault="00554F3D"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Este plan pretende diseñar y ejecutar un conjunto de acciones estratégicas y procesos de preservación y conservación con el fin de contribuir con la adecuada producción y aseguramiento de la información manteniendo sus características de unidad, integridad autenticidad y originalidad. Incluye los programas de adecuación, inspección y mantenimiento de instalaciones, adquisición, adecuación y mantenimiento de mobiliario, monitoreo y control de condiciones ambientales, desastres y manejo de emergencias, saneamiento ambiental, almacenamiento y re- almacenamiento y programa de intervenciones menores de los documentos.</w:t>
            </w:r>
          </w:p>
        </w:tc>
      </w:tr>
      <w:tr w:rsidR="002C3F25" w:rsidRPr="00D35089" w14:paraId="1B841935"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vAlign w:val="center"/>
            <w:hideMark/>
          </w:tcPr>
          <w:p w14:paraId="7FECF83B" w14:textId="77777777" w:rsidR="002C3F25" w:rsidRPr="0090355C" w:rsidRDefault="002C3F25"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 DEL PLAN:</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40FBEB71" w14:textId="775FE6B5" w:rsidR="002C3F25" w:rsidRPr="0090355C" w:rsidRDefault="006B4F95"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r>
      <w:tr w:rsidR="002C3F25" w:rsidRPr="00D35089" w14:paraId="4B3E2052"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35C7C0D9"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2C3F25" w:rsidRPr="00D35089" w14:paraId="7BB7AC1E" w14:textId="77777777" w:rsidTr="00126959">
        <w:trPr>
          <w:trHeight w:val="450"/>
        </w:trPr>
        <w:tc>
          <w:tcPr>
            <w:tcW w:w="2547"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96ABB50"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ACTIVIDAD</w:t>
            </w:r>
          </w:p>
        </w:tc>
        <w:tc>
          <w:tcPr>
            <w:tcW w:w="2410" w:type="dxa"/>
            <w:tcBorders>
              <w:top w:val="single" w:sz="4" w:space="0" w:color="auto"/>
              <w:left w:val="nil"/>
              <w:bottom w:val="single" w:sz="4" w:space="0" w:color="auto"/>
              <w:right w:val="single" w:sz="4" w:space="0" w:color="auto"/>
            </w:tcBorders>
            <w:shd w:val="clear" w:color="000000" w:fill="8DB4E2"/>
            <w:noWrap/>
            <w:vAlign w:val="center"/>
            <w:hideMark/>
          </w:tcPr>
          <w:p w14:paraId="7EA0B783"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76AD196B"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DE INICIO</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69B50F63"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FINAL</w:t>
            </w:r>
          </w:p>
        </w:tc>
        <w:tc>
          <w:tcPr>
            <w:tcW w:w="1843" w:type="dxa"/>
            <w:tcBorders>
              <w:top w:val="single" w:sz="4" w:space="0" w:color="auto"/>
              <w:left w:val="nil"/>
              <w:bottom w:val="single" w:sz="4" w:space="0" w:color="auto"/>
              <w:right w:val="single" w:sz="4" w:space="0" w:color="auto"/>
            </w:tcBorders>
            <w:shd w:val="clear" w:color="000000" w:fill="8DB4E2"/>
            <w:noWrap/>
            <w:vAlign w:val="center"/>
            <w:hideMark/>
          </w:tcPr>
          <w:p w14:paraId="621C29FF"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ENTREGABLE</w:t>
            </w:r>
          </w:p>
        </w:tc>
        <w:tc>
          <w:tcPr>
            <w:tcW w:w="3787" w:type="dxa"/>
            <w:tcBorders>
              <w:top w:val="single" w:sz="4" w:space="0" w:color="auto"/>
              <w:left w:val="nil"/>
              <w:bottom w:val="single" w:sz="4" w:space="0" w:color="auto"/>
              <w:right w:val="single" w:sz="4" w:space="0" w:color="auto"/>
            </w:tcBorders>
            <w:shd w:val="clear" w:color="000000" w:fill="8DB4E2"/>
            <w:noWrap/>
            <w:vAlign w:val="center"/>
            <w:hideMark/>
          </w:tcPr>
          <w:p w14:paraId="6D83FE17"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2C3F25" w:rsidRPr="00D35089" w14:paraId="77CD13B3" w14:textId="77777777" w:rsidTr="000D6B36">
        <w:trPr>
          <w:trHeight w:val="768"/>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052ED2A" w14:textId="79DEA400" w:rsidR="002C3F25" w:rsidRPr="0090355C" w:rsidRDefault="00C3630E" w:rsidP="00126959">
            <w:pPr>
              <w:jc w:val="both"/>
              <w:rPr>
                <w:rFonts w:ascii="Verdana" w:hAnsi="Verdana" w:cs="Calibri"/>
                <w:color w:val="000000"/>
                <w:sz w:val="18"/>
                <w:szCs w:val="18"/>
                <w:lang w:val="es-CO"/>
              </w:rPr>
            </w:pPr>
            <w:r w:rsidRPr="0090355C">
              <w:rPr>
                <w:rFonts w:ascii="Verdana" w:hAnsi="Verdana" w:cstheme="minorHAnsi"/>
                <w:sz w:val="20"/>
                <w:szCs w:val="20"/>
                <w:lang w:val="es-CO" w:eastAsia="es-CO"/>
              </w:rPr>
              <w:t>Implementar el plan del Sistema Integrado de Conservación (SIC).</w:t>
            </w:r>
          </w:p>
        </w:tc>
        <w:tc>
          <w:tcPr>
            <w:tcW w:w="2410" w:type="dxa"/>
            <w:tcBorders>
              <w:top w:val="nil"/>
              <w:left w:val="nil"/>
              <w:bottom w:val="single" w:sz="4" w:space="0" w:color="auto"/>
              <w:right w:val="single" w:sz="4" w:space="0" w:color="auto"/>
            </w:tcBorders>
            <w:shd w:val="clear" w:color="auto" w:fill="auto"/>
            <w:vAlign w:val="center"/>
          </w:tcPr>
          <w:p w14:paraId="18613E40" w14:textId="1247A529" w:rsidR="002C3F25" w:rsidRPr="0090355C" w:rsidRDefault="00585327"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659DD67E" w14:textId="05FCB5D4" w:rsidR="002C3F25" w:rsidRPr="0090355C" w:rsidRDefault="00585327" w:rsidP="00126959">
            <w:pPr>
              <w:jc w:val="center"/>
              <w:rPr>
                <w:rFonts w:ascii="Verdana" w:hAnsi="Verdana" w:cs="Calibri"/>
                <w:sz w:val="18"/>
                <w:szCs w:val="18"/>
                <w:lang w:val="es-CO"/>
              </w:rPr>
            </w:pPr>
            <w:r w:rsidRPr="0090355C">
              <w:rPr>
                <w:rFonts w:ascii="Verdana" w:hAnsi="Verdana" w:cs="Calibri"/>
                <w:sz w:val="18"/>
                <w:szCs w:val="18"/>
                <w:lang w:val="es-CO"/>
              </w:rPr>
              <w:t>01/01/202</w:t>
            </w:r>
            <w:r w:rsidR="00EC7E7C">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733A9748" w14:textId="78C2EB06" w:rsidR="002C3F25" w:rsidRPr="0090355C" w:rsidRDefault="00585327" w:rsidP="00126959">
            <w:pPr>
              <w:jc w:val="center"/>
              <w:rPr>
                <w:rFonts w:ascii="Verdana" w:hAnsi="Verdana" w:cs="Calibri"/>
                <w:sz w:val="18"/>
                <w:szCs w:val="18"/>
                <w:lang w:val="es-CO"/>
              </w:rPr>
            </w:pPr>
            <w:r w:rsidRPr="0090355C">
              <w:rPr>
                <w:rFonts w:ascii="Verdana" w:hAnsi="Verdana" w:cs="Calibri"/>
                <w:sz w:val="18"/>
                <w:szCs w:val="18"/>
                <w:lang w:val="es-CO"/>
              </w:rPr>
              <w:t>31/12/202</w:t>
            </w:r>
            <w:r w:rsidR="00E50FC1">
              <w:rPr>
                <w:rFonts w:ascii="Verdana" w:hAnsi="Verdana" w:cs="Calibri"/>
                <w:sz w:val="18"/>
                <w:szCs w:val="18"/>
                <w:lang w:val="es-CO"/>
              </w:rPr>
              <w:t>4</w:t>
            </w:r>
          </w:p>
        </w:tc>
        <w:tc>
          <w:tcPr>
            <w:tcW w:w="1843" w:type="dxa"/>
            <w:tcBorders>
              <w:top w:val="nil"/>
              <w:left w:val="nil"/>
              <w:bottom w:val="single" w:sz="4" w:space="0" w:color="auto"/>
              <w:right w:val="single" w:sz="4" w:space="0" w:color="auto"/>
            </w:tcBorders>
            <w:shd w:val="clear" w:color="auto" w:fill="auto"/>
            <w:noWrap/>
            <w:vAlign w:val="center"/>
          </w:tcPr>
          <w:p w14:paraId="29CA9A7F" w14:textId="678812B8" w:rsidR="002C3F25" w:rsidRPr="0090355C" w:rsidRDefault="00585327"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Sistema Integrado de Conservación Implementado. </w:t>
            </w:r>
          </w:p>
        </w:tc>
        <w:tc>
          <w:tcPr>
            <w:tcW w:w="3787" w:type="dxa"/>
            <w:tcBorders>
              <w:top w:val="nil"/>
              <w:left w:val="nil"/>
              <w:bottom w:val="single" w:sz="4" w:space="0" w:color="auto"/>
              <w:right w:val="single" w:sz="4" w:space="0" w:color="auto"/>
            </w:tcBorders>
            <w:shd w:val="clear" w:color="auto" w:fill="auto"/>
            <w:noWrap/>
            <w:vAlign w:val="center"/>
          </w:tcPr>
          <w:p w14:paraId="5C95BEFF" w14:textId="469D7367" w:rsidR="002C3F25" w:rsidRPr="0090355C" w:rsidRDefault="00E01693"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Se deben cumplir cada una de las actividades que se establecieron en este instrumento archivístico. </w:t>
            </w:r>
          </w:p>
        </w:tc>
      </w:tr>
      <w:tr w:rsidR="002C3F25" w:rsidRPr="00D35089" w14:paraId="5B972DD6"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78F04B35" w14:textId="77777777" w:rsidR="00BB5BD2" w:rsidRPr="0090355C" w:rsidRDefault="00BB5BD2" w:rsidP="00126959">
            <w:pPr>
              <w:jc w:val="center"/>
              <w:rPr>
                <w:rFonts w:ascii="Verdana" w:hAnsi="Verdana" w:cs="Calibri"/>
                <w:b/>
                <w:bCs/>
                <w:color w:val="000000"/>
                <w:sz w:val="18"/>
                <w:szCs w:val="18"/>
                <w:lang w:val="es-CO"/>
              </w:rPr>
            </w:pPr>
          </w:p>
          <w:p w14:paraId="5DFFD075" w14:textId="77777777" w:rsidR="00BB5BD2" w:rsidRPr="0090355C" w:rsidRDefault="00BB5BD2" w:rsidP="00126959">
            <w:pPr>
              <w:jc w:val="center"/>
              <w:rPr>
                <w:rFonts w:ascii="Verdana" w:hAnsi="Verdana" w:cs="Calibri"/>
                <w:b/>
                <w:bCs/>
                <w:color w:val="000000"/>
                <w:sz w:val="18"/>
                <w:szCs w:val="18"/>
                <w:lang w:val="es-CO"/>
              </w:rPr>
            </w:pPr>
          </w:p>
          <w:p w14:paraId="53F9F60B" w14:textId="77777777" w:rsidR="00BB5BD2" w:rsidRPr="0090355C" w:rsidRDefault="00BB5BD2" w:rsidP="00126959">
            <w:pPr>
              <w:jc w:val="center"/>
              <w:rPr>
                <w:rFonts w:ascii="Verdana" w:hAnsi="Verdana" w:cs="Calibri"/>
                <w:b/>
                <w:bCs/>
                <w:color w:val="000000"/>
                <w:sz w:val="18"/>
                <w:szCs w:val="18"/>
                <w:lang w:val="es-CO"/>
              </w:rPr>
            </w:pPr>
          </w:p>
          <w:p w14:paraId="1A73092F" w14:textId="77777777" w:rsidR="00BB5BD2" w:rsidRPr="0090355C" w:rsidRDefault="00BB5BD2" w:rsidP="00126959">
            <w:pPr>
              <w:jc w:val="center"/>
              <w:rPr>
                <w:rFonts w:ascii="Verdana" w:hAnsi="Verdana" w:cs="Calibri"/>
                <w:b/>
                <w:bCs/>
                <w:color w:val="000000"/>
                <w:sz w:val="18"/>
                <w:szCs w:val="18"/>
                <w:lang w:val="es-CO"/>
              </w:rPr>
            </w:pPr>
          </w:p>
          <w:p w14:paraId="4A3695D9" w14:textId="77777777" w:rsidR="00BB5BD2" w:rsidRPr="0090355C" w:rsidRDefault="00BB5BD2" w:rsidP="00126959">
            <w:pPr>
              <w:jc w:val="center"/>
              <w:rPr>
                <w:rFonts w:ascii="Verdana" w:hAnsi="Verdana" w:cs="Calibri"/>
                <w:b/>
                <w:bCs/>
                <w:color w:val="000000"/>
                <w:sz w:val="18"/>
                <w:szCs w:val="18"/>
                <w:lang w:val="es-CO"/>
              </w:rPr>
            </w:pPr>
          </w:p>
          <w:p w14:paraId="746304C8" w14:textId="77777777" w:rsidR="00BB5BD2" w:rsidRPr="0090355C" w:rsidRDefault="00BB5BD2" w:rsidP="00126959">
            <w:pPr>
              <w:jc w:val="center"/>
              <w:rPr>
                <w:rFonts w:ascii="Verdana" w:hAnsi="Verdana" w:cs="Calibri"/>
                <w:b/>
                <w:bCs/>
                <w:color w:val="000000"/>
                <w:sz w:val="18"/>
                <w:szCs w:val="18"/>
                <w:lang w:val="es-CO"/>
              </w:rPr>
            </w:pPr>
          </w:p>
          <w:p w14:paraId="4EDF4D30" w14:textId="77777777" w:rsidR="00BB5BD2" w:rsidRPr="0090355C" w:rsidRDefault="00BB5BD2" w:rsidP="00126959">
            <w:pPr>
              <w:jc w:val="center"/>
              <w:rPr>
                <w:rFonts w:ascii="Verdana" w:hAnsi="Verdana" w:cs="Calibri"/>
                <w:b/>
                <w:bCs/>
                <w:color w:val="000000"/>
                <w:sz w:val="18"/>
                <w:szCs w:val="18"/>
                <w:lang w:val="es-CO"/>
              </w:rPr>
            </w:pPr>
          </w:p>
          <w:p w14:paraId="27D781D6" w14:textId="77777777" w:rsidR="00BB5BD2" w:rsidRPr="0090355C" w:rsidRDefault="00BB5BD2" w:rsidP="00126959">
            <w:pPr>
              <w:jc w:val="center"/>
              <w:rPr>
                <w:rFonts w:ascii="Verdana" w:hAnsi="Verdana" w:cs="Calibri"/>
                <w:b/>
                <w:bCs/>
                <w:color w:val="000000"/>
                <w:sz w:val="18"/>
                <w:szCs w:val="18"/>
                <w:lang w:val="es-CO"/>
              </w:rPr>
            </w:pPr>
          </w:p>
          <w:p w14:paraId="44C544F3" w14:textId="77777777" w:rsidR="00BB5BD2" w:rsidRPr="0090355C" w:rsidRDefault="00BB5BD2" w:rsidP="00126959">
            <w:pPr>
              <w:jc w:val="center"/>
              <w:rPr>
                <w:rFonts w:ascii="Verdana" w:hAnsi="Verdana" w:cs="Calibri"/>
                <w:b/>
                <w:bCs/>
                <w:color w:val="000000"/>
                <w:sz w:val="18"/>
                <w:szCs w:val="18"/>
                <w:lang w:val="es-CO"/>
              </w:rPr>
            </w:pPr>
          </w:p>
          <w:p w14:paraId="2B647A37" w14:textId="77777777" w:rsidR="00BB5BD2" w:rsidRPr="0090355C" w:rsidRDefault="00BB5BD2" w:rsidP="00126959">
            <w:pPr>
              <w:jc w:val="center"/>
              <w:rPr>
                <w:rFonts w:ascii="Verdana" w:hAnsi="Verdana" w:cs="Calibri"/>
                <w:b/>
                <w:bCs/>
                <w:color w:val="000000"/>
                <w:sz w:val="18"/>
                <w:szCs w:val="18"/>
                <w:lang w:val="es-CO"/>
              </w:rPr>
            </w:pPr>
          </w:p>
          <w:p w14:paraId="685337F9" w14:textId="5EF3006F"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2C3F25" w:rsidRPr="00D35089" w14:paraId="41191915"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51C6578A"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lastRenderedPageBreak/>
              <w:t>INDICADORES</w:t>
            </w:r>
          </w:p>
        </w:tc>
      </w:tr>
      <w:tr w:rsidR="002C3F25" w:rsidRPr="00D35089" w14:paraId="2F1A1BC4" w14:textId="77777777" w:rsidTr="00126959">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7AE40D32"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19DB3DD0"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INDICE</w:t>
            </w:r>
          </w:p>
        </w:tc>
        <w:tc>
          <w:tcPr>
            <w:tcW w:w="3119"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0ADF17C7"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SENTIDO</w:t>
            </w:r>
          </w:p>
        </w:tc>
        <w:tc>
          <w:tcPr>
            <w:tcW w:w="3787" w:type="dxa"/>
            <w:tcBorders>
              <w:top w:val="nil"/>
              <w:left w:val="nil"/>
              <w:bottom w:val="single" w:sz="4" w:space="0" w:color="auto"/>
              <w:right w:val="single" w:sz="4" w:space="0" w:color="auto"/>
            </w:tcBorders>
            <w:shd w:val="clear" w:color="000000" w:fill="8DB4E2"/>
            <w:noWrap/>
            <w:vAlign w:val="bottom"/>
            <w:hideMark/>
          </w:tcPr>
          <w:p w14:paraId="2B9FDE26"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META</w:t>
            </w:r>
          </w:p>
        </w:tc>
      </w:tr>
      <w:tr w:rsidR="002C3F25" w:rsidRPr="00D35089" w14:paraId="4392C614" w14:textId="77777777" w:rsidTr="00126959">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7A7FE61" w14:textId="69B79C1B" w:rsidR="002C3F25" w:rsidRPr="0090355C" w:rsidRDefault="00E01693" w:rsidP="00126959">
            <w:pPr>
              <w:jc w:val="center"/>
              <w:rPr>
                <w:rFonts w:ascii="Verdana" w:hAnsi="Verdana" w:cs="Calibri"/>
                <w:color w:val="000000"/>
                <w:sz w:val="18"/>
                <w:szCs w:val="18"/>
                <w:lang w:val="es-CO"/>
              </w:rPr>
            </w:pPr>
            <w:r w:rsidRPr="0090355C">
              <w:rPr>
                <w:rFonts w:ascii="Verdana" w:hAnsi="Verdana" w:cstheme="minorHAnsi"/>
                <w:sz w:val="20"/>
                <w:szCs w:val="20"/>
                <w:lang w:val="es-CO" w:eastAsia="es-CO"/>
              </w:rPr>
              <w:t>Sistema Integrado de Conservación (SIC) implementado</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14:paraId="0C99363D" w14:textId="77777777" w:rsidR="000D6B36" w:rsidRPr="0090355C" w:rsidRDefault="000D6B36"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Número de actividades programadas / </w:t>
            </w:r>
          </w:p>
          <w:p w14:paraId="22D6905A" w14:textId="4A41578E" w:rsidR="002C3F25" w:rsidRPr="0090355C" w:rsidRDefault="000D6B36"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Número de actividades realizadas </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tcPr>
          <w:p w14:paraId="1C6CA09E" w14:textId="3C414F00" w:rsidR="002C3F25" w:rsidRPr="0090355C" w:rsidRDefault="000D6B36"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tcPr>
          <w:p w14:paraId="0E5A91A9" w14:textId="20A26AEB" w:rsidR="002C3F25" w:rsidRPr="0090355C" w:rsidRDefault="000D6B36"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100%</w:t>
            </w:r>
          </w:p>
        </w:tc>
      </w:tr>
      <w:tr w:rsidR="002C3F25" w:rsidRPr="00D35089" w14:paraId="6E06ED64"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70C5C441" w14:textId="29025326" w:rsidR="002C3F25" w:rsidRPr="0090355C" w:rsidRDefault="002C3F25" w:rsidP="000D6B36">
            <w:pPr>
              <w:rPr>
                <w:rFonts w:ascii="Verdana" w:hAnsi="Verdana" w:cs="Calibri"/>
                <w:b/>
                <w:bCs/>
                <w:color w:val="000000"/>
                <w:sz w:val="18"/>
                <w:szCs w:val="18"/>
                <w:lang w:val="es-CO"/>
              </w:rPr>
            </w:pPr>
          </w:p>
        </w:tc>
      </w:tr>
      <w:tr w:rsidR="002C3F25" w:rsidRPr="00D35089" w14:paraId="6F844F7F"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1ACE183B"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RECURSOS</w:t>
            </w:r>
          </w:p>
        </w:tc>
      </w:tr>
      <w:tr w:rsidR="002C3F25" w:rsidRPr="00D35089" w14:paraId="41F4D7B1" w14:textId="77777777" w:rsidTr="00126959">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41EAA097"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TIPO</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611F9898"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CARACTERISTICAS</w:t>
            </w:r>
          </w:p>
        </w:tc>
        <w:tc>
          <w:tcPr>
            <w:tcW w:w="6906" w:type="dxa"/>
            <w:gridSpan w:val="3"/>
            <w:tcBorders>
              <w:top w:val="single" w:sz="4" w:space="0" w:color="auto"/>
              <w:left w:val="nil"/>
              <w:bottom w:val="single" w:sz="4" w:space="0" w:color="auto"/>
              <w:right w:val="single" w:sz="4" w:space="0" w:color="000000"/>
            </w:tcBorders>
            <w:shd w:val="clear" w:color="000000" w:fill="8DB4E2"/>
            <w:noWrap/>
            <w:vAlign w:val="bottom"/>
            <w:hideMark/>
          </w:tcPr>
          <w:p w14:paraId="142DF3F6" w14:textId="77777777" w:rsidR="002C3F25" w:rsidRPr="0090355C" w:rsidRDefault="002C3F25"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BB5BD2" w:rsidRPr="00D35089" w14:paraId="7F799BE4" w14:textId="77777777" w:rsidTr="00126959">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tcPr>
          <w:p w14:paraId="0362D8E2" w14:textId="27C2631D"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Humano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2F4DF390" w14:textId="77777777"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w:t>
            </w:r>
          </w:p>
          <w:p w14:paraId="5C859B4D" w14:textId="77777777"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Tecnólogos en Gestión Documental</w:t>
            </w:r>
          </w:p>
          <w:p w14:paraId="02270B14" w14:textId="0CA3B776"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Auxiliares en Gestión Documental</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52CA0541" w14:textId="77777777"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Archivista con experiencia.</w:t>
            </w:r>
          </w:p>
          <w:p w14:paraId="2B386C33" w14:textId="77777777"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Tecnólogos en Gestión Documental con experiencia.</w:t>
            </w:r>
          </w:p>
          <w:p w14:paraId="2EE0C1DA" w14:textId="2E9BB559"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Auxiliares en Gestión Documental con experiencia</w:t>
            </w:r>
          </w:p>
        </w:tc>
      </w:tr>
      <w:tr w:rsidR="00BB5BD2" w:rsidRPr="00D35089" w14:paraId="15CEBF4E" w14:textId="77777777" w:rsidTr="00126959">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tcPr>
          <w:p w14:paraId="69038B66" w14:textId="6C1896DB"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Tecnológico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3CD47454" w14:textId="77777777" w:rsidR="00BB5BD2" w:rsidRPr="0090355C" w:rsidRDefault="00BB5BD2"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Equipos de medición de temperatura</w:t>
            </w:r>
          </w:p>
          <w:p w14:paraId="4807A9B0" w14:textId="2F2FC655" w:rsidR="00BB5BD2" w:rsidRPr="0090355C" w:rsidRDefault="00EF255F" w:rsidP="00BB5BD2">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Unidades de conservación adecuadas tanto para documentos físicos como electrónicos. </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69059269" w14:textId="7C82E9F3" w:rsidR="00BB5BD2" w:rsidRPr="0090355C" w:rsidRDefault="00BB5BD2" w:rsidP="00EF255F">
            <w:pPr>
              <w:jc w:val="center"/>
              <w:rPr>
                <w:rFonts w:ascii="Verdana" w:hAnsi="Verdana" w:cs="Calibri"/>
                <w:color w:val="000000"/>
                <w:sz w:val="18"/>
                <w:szCs w:val="18"/>
                <w:lang w:val="es-CO"/>
              </w:rPr>
            </w:pPr>
            <w:r w:rsidRPr="0090355C">
              <w:rPr>
                <w:rFonts w:ascii="Verdana" w:hAnsi="Verdana" w:cs="Calibri"/>
                <w:color w:val="000000"/>
                <w:sz w:val="18"/>
                <w:szCs w:val="18"/>
                <w:lang w:val="es-CO"/>
              </w:rPr>
              <w:tab/>
            </w:r>
            <w:r w:rsidR="00EF255F" w:rsidRPr="0090355C">
              <w:rPr>
                <w:rFonts w:ascii="Verdana" w:hAnsi="Verdana" w:cs="Calibri"/>
                <w:color w:val="000000"/>
                <w:sz w:val="18"/>
                <w:szCs w:val="18"/>
                <w:lang w:val="es-CO"/>
              </w:rPr>
              <w:t xml:space="preserve">Cumplir con los parámetros establecidos por el Archivos General de la Nación. </w:t>
            </w:r>
          </w:p>
        </w:tc>
      </w:tr>
    </w:tbl>
    <w:p w14:paraId="38B55493" w14:textId="2907DAF4" w:rsidR="008B5028" w:rsidRPr="00D35089" w:rsidRDefault="008B5028" w:rsidP="008B5028">
      <w:pPr>
        <w:spacing w:after="160" w:line="276" w:lineRule="auto"/>
        <w:contextualSpacing/>
        <w:jc w:val="both"/>
        <w:rPr>
          <w:rFonts w:ascii="Verdana" w:hAnsi="Verdana" w:cstheme="minorHAnsi"/>
          <w:sz w:val="21"/>
          <w:szCs w:val="21"/>
          <w:lang w:val="es-CO"/>
        </w:rPr>
      </w:pPr>
    </w:p>
    <w:p w14:paraId="2D677B70" w14:textId="75F74563" w:rsidR="006840A4" w:rsidRPr="00D35089" w:rsidRDefault="006840A4" w:rsidP="008B5028">
      <w:pPr>
        <w:spacing w:after="160" w:line="276" w:lineRule="auto"/>
        <w:contextualSpacing/>
        <w:jc w:val="both"/>
        <w:rPr>
          <w:rFonts w:ascii="Verdana" w:hAnsi="Verdana" w:cstheme="minorHAnsi"/>
          <w:sz w:val="21"/>
          <w:szCs w:val="21"/>
          <w:lang w:val="es-CO"/>
        </w:rPr>
      </w:pPr>
    </w:p>
    <w:p w14:paraId="2A2DCEAB" w14:textId="3A5E3895" w:rsidR="006840A4" w:rsidRPr="00D35089" w:rsidRDefault="006840A4" w:rsidP="008B5028">
      <w:pPr>
        <w:spacing w:after="160" w:line="276" w:lineRule="auto"/>
        <w:contextualSpacing/>
        <w:jc w:val="both"/>
        <w:rPr>
          <w:rFonts w:ascii="Verdana" w:hAnsi="Verdana" w:cstheme="minorHAnsi"/>
          <w:sz w:val="21"/>
          <w:szCs w:val="21"/>
          <w:lang w:val="es-CO"/>
        </w:rPr>
      </w:pPr>
    </w:p>
    <w:p w14:paraId="4BAD8A63" w14:textId="5BA2E522" w:rsidR="006840A4" w:rsidRPr="00D35089" w:rsidRDefault="006840A4" w:rsidP="008B5028">
      <w:pPr>
        <w:spacing w:after="160" w:line="276" w:lineRule="auto"/>
        <w:contextualSpacing/>
        <w:jc w:val="both"/>
        <w:rPr>
          <w:rFonts w:ascii="Verdana" w:hAnsi="Verdana" w:cstheme="minorHAnsi"/>
          <w:sz w:val="21"/>
          <w:szCs w:val="21"/>
          <w:lang w:val="es-CO"/>
        </w:rPr>
      </w:pPr>
    </w:p>
    <w:p w14:paraId="133D3C25" w14:textId="2F391569" w:rsidR="006840A4" w:rsidRPr="00D35089" w:rsidRDefault="006840A4" w:rsidP="008B5028">
      <w:pPr>
        <w:spacing w:after="160" w:line="276" w:lineRule="auto"/>
        <w:contextualSpacing/>
        <w:jc w:val="both"/>
        <w:rPr>
          <w:rFonts w:ascii="Verdana" w:hAnsi="Verdana" w:cstheme="minorHAnsi"/>
          <w:sz w:val="21"/>
          <w:szCs w:val="21"/>
          <w:lang w:val="es-CO"/>
        </w:rPr>
      </w:pPr>
    </w:p>
    <w:p w14:paraId="3BF718F0" w14:textId="11848715" w:rsidR="006840A4" w:rsidRPr="00D35089" w:rsidRDefault="006840A4" w:rsidP="008B5028">
      <w:pPr>
        <w:spacing w:after="160" w:line="276" w:lineRule="auto"/>
        <w:contextualSpacing/>
        <w:jc w:val="both"/>
        <w:rPr>
          <w:rFonts w:ascii="Verdana" w:hAnsi="Verdana" w:cstheme="minorHAnsi"/>
          <w:sz w:val="21"/>
          <w:szCs w:val="21"/>
          <w:lang w:val="es-CO"/>
        </w:rPr>
      </w:pPr>
    </w:p>
    <w:p w14:paraId="243EE694" w14:textId="1C208D37" w:rsidR="006840A4" w:rsidRPr="00D35089" w:rsidRDefault="006840A4" w:rsidP="008B5028">
      <w:pPr>
        <w:spacing w:after="160" w:line="276" w:lineRule="auto"/>
        <w:contextualSpacing/>
        <w:jc w:val="both"/>
        <w:rPr>
          <w:rFonts w:ascii="Verdana" w:hAnsi="Verdana" w:cstheme="minorHAnsi"/>
          <w:sz w:val="21"/>
          <w:szCs w:val="21"/>
          <w:lang w:val="es-CO"/>
        </w:rPr>
      </w:pPr>
    </w:p>
    <w:p w14:paraId="27D63B77" w14:textId="60B41ED1" w:rsidR="006840A4" w:rsidRPr="00D35089" w:rsidRDefault="006840A4" w:rsidP="008B5028">
      <w:pPr>
        <w:spacing w:after="160" w:line="276" w:lineRule="auto"/>
        <w:contextualSpacing/>
        <w:jc w:val="both"/>
        <w:rPr>
          <w:rFonts w:ascii="Verdana" w:hAnsi="Verdana" w:cstheme="minorHAnsi"/>
          <w:sz w:val="21"/>
          <w:szCs w:val="21"/>
          <w:lang w:val="es-CO"/>
        </w:rPr>
      </w:pPr>
    </w:p>
    <w:p w14:paraId="790F28EA" w14:textId="55A195EA" w:rsidR="006840A4" w:rsidRPr="00D35089" w:rsidRDefault="006840A4" w:rsidP="008B5028">
      <w:pPr>
        <w:spacing w:after="160" w:line="276" w:lineRule="auto"/>
        <w:contextualSpacing/>
        <w:jc w:val="both"/>
        <w:rPr>
          <w:rFonts w:ascii="Verdana" w:hAnsi="Verdana" w:cstheme="minorHAnsi"/>
          <w:sz w:val="21"/>
          <w:szCs w:val="21"/>
          <w:lang w:val="es-CO"/>
        </w:rPr>
      </w:pPr>
    </w:p>
    <w:p w14:paraId="3301040E" w14:textId="372230B7" w:rsidR="006840A4" w:rsidRDefault="006840A4" w:rsidP="008B5028">
      <w:pPr>
        <w:spacing w:after="160" w:line="276" w:lineRule="auto"/>
        <w:contextualSpacing/>
        <w:jc w:val="both"/>
        <w:rPr>
          <w:rFonts w:ascii="Verdana" w:hAnsi="Verdana" w:cstheme="minorHAnsi"/>
          <w:sz w:val="21"/>
          <w:szCs w:val="21"/>
          <w:lang w:val="es-CO"/>
        </w:rPr>
      </w:pPr>
    </w:p>
    <w:p w14:paraId="35B3BD37" w14:textId="77777777" w:rsidR="009F6338" w:rsidRPr="00D35089" w:rsidRDefault="009F6338" w:rsidP="008B5028">
      <w:pPr>
        <w:spacing w:after="160" w:line="276" w:lineRule="auto"/>
        <w:contextualSpacing/>
        <w:jc w:val="both"/>
        <w:rPr>
          <w:rFonts w:ascii="Verdana" w:hAnsi="Verdana" w:cstheme="minorHAnsi"/>
          <w:sz w:val="21"/>
          <w:szCs w:val="21"/>
          <w:lang w:val="es-CO"/>
        </w:rPr>
      </w:pPr>
    </w:p>
    <w:p w14:paraId="6EB20A9F" w14:textId="3F4E69C0" w:rsidR="006840A4" w:rsidRPr="00D35089" w:rsidRDefault="006840A4" w:rsidP="008B5028">
      <w:pPr>
        <w:spacing w:after="160" w:line="276" w:lineRule="auto"/>
        <w:contextualSpacing/>
        <w:jc w:val="both"/>
        <w:rPr>
          <w:rFonts w:ascii="Verdana" w:hAnsi="Verdana" w:cstheme="minorHAnsi"/>
          <w:sz w:val="21"/>
          <w:szCs w:val="21"/>
          <w:lang w:val="es-CO"/>
        </w:rPr>
      </w:pPr>
    </w:p>
    <w:p w14:paraId="3E3BCB7C" w14:textId="16FA1AA2" w:rsidR="006840A4" w:rsidRPr="00D35089" w:rsidRDefault="006840A4" w:rsidP="008B5028">
      <w:pPr>
        <w:spacing w:after="160" w:line="276" w:lineRule="auto"/>
        <w:contextualSpacing/>
        <w:jc w:val="both"/>
        <w:rPr>
          <w:rFonts w:ascii="Verdana" w:hAnsi="Verdana" w:cstheme="minorHAnsi"/>
          <w:sz w:val="21"/>
          <w:szCs w:val="21"/>
          <w:lang w:val="es-CO"/>
        </w:rPr>
      </w:pPr>
    </w:p>
    <w:p w14:paraId="2DF65B1D" w14:textId="4E2897F5" w:rsidR="008B5028" w:rsidRPr="00D35089" w:rsidRDefault="008B5028" w:rsidP="00682F18">
      <w:pPr>
        <w:pStyle w:val="Estilo2"/>
        <w:numPr>
          <w:ilvl w:val="1"/>
          <w:numId w:val="34"/>
        </w:numPr>
        <w:spacing w:line="276" w:lineRule="auto"/>
        <w:ind w:left="1440"/>
        <w:rPr>
          <w:rFonts w:ascii="Verdana" w:hAnsi="Verdana"/>
          <w:sz w:val="21"/>
          <w:szCs w:val="21"/>
        </w:rPr>
      </w:pPr>
      <w:bookmarkStart w:id="64" w:name="_Toc93513286"/>
      <w:r w:rsidRPr="00D35089">
        <w:rPr>
          <w:rFonts w:ascii="Verdana" w:hAnsi="Verdana"/>
          <w:sz w:val="21"/>
          <w:szCs w:val="21"/>
        </w:rPr>
        <w:lastRenderedPageBreak/>
        <w:t xml:space="preserve">Implementación </w:t>
      </w:r>
      <w:r w:rsidR="009374AE">
        <w:rPr>
          <w:rFonts w:ascii="Verdana" w:hAnsi="Verdana"/>
          <w:sz w:val="21"/>
          <w:szCs w:val="21"/>
        </w:rPr>
        <w:t xml:space="preserve">y mantenimiento </w:t>
      </w:r>
      <w:r w:rsidRPr="00D35089">
        <w:rPr>
          <w:rFonts w:ascii="Verdana" w:hAnsi="Verdana"/>
          <w:sz w:val="21"/>
          <w:szCs w:val="21"/>
        </w:rPr>
        <w:t>del Sistema de Gestión de Documento</w:t>
      </w:r>
      <w:r w:rsidR="009F6338">
        <w:rPr>
          <w:rFonts w:ascii="Verdana" w:hAnsi="Verdana"/>
          <w:sz w:val="21"/>
          <w:szCs w:val="21"/>
        </w:rPr>
        <w:t>s</w:t>
      </w:r>
      <w:r w:rsidRPr="00D35089">
        <w:rPr>
          <w:rFonts w:ascii="Verdana" w:hAnsi="Verdana"/>
          <w:sz w:val="21"/>
          <w:szCs w:val="21"/>
        </w:rPr>
        <w:t xml:space="preserve"> Electrónico</w:t>
      </w:r>
      <w:r w:rsidR="009F6338">
        <w:rPr>
          <w:rFonts w:ascii="Verdana" w:hAnsi="Verdana"/>
          <w:sz w:val="21"/>
          <w:szCs w:val="21"/>
        </w:rPr>
        <w:t>s</w:t>
      </w:r>
      <w:r w:rsidRPr="00D35089">
        <w:rPr>
          <w:rFonts w:ascii="Verdana" w:hAnsi="Verdana"/>
          <w:sz w:val="21"/>
          <w:szCs w:val="21"/>
        </w:rPr>
        <w:t xml:space="preserve"> de Archivo SGDEA</w:t>
      </w:r>
      <w:bookmarkEnd w:id="64"/>
    </w:p>
    <w:p w14:paraId="5A06D5AF" w14:textId="73C1819B" w:rsidR="008B5028" w:rsidRPr="00D35089" w:rsidRDefault="008B5028" w:rsidP="008B5028">
      <w:pPr>
        <w:spacing w:after="160" w:line="276" w:lineRule="auto"/>
        <w:contextualSpacing/>
        <w:jc w:val="both"/>
        <w:rPr>
          <w:rFonts w:ascii="Verdana" w:hAnsi="Verdana" w:cstheme="minorHAnsi"/>
          <w:sz w:val="21"/>
          <w:szCs w:val="21"/>
          <w:lang w:val="es-CO"/>
        </w:rPr>
      </w:pPr>
    </w:p>
    <w:tbl>
      <w:tblPr>
        <w:tblW w:w="0" w:type="auto"/>
        <w:tblLayout w:type="fixed"/>
        <w:tblCellMar>
          <w:left w:w="70" w:type="dxa"/>
          <w:right w:w="70" w:type="dxa"/>
        </w:tblCellMar>
        <w:tblLook w:val="04A0" w:firstRow="1" w:lastRow="0" w:firstColumn="1" w:lastColumn="0" w:noHBand="0" w:noVBand="1"/>
      </w:tblPr>
      <w:tblGrid>
        <w:gridCol w:w="2076"/>
        <w:gridCol w:w="471"/>
        <w:gridCol w:w="2410"/>
        <w:gridCol w:w="1417"/>
        <w:gridCol w:w="1276"/>
        <w:gridCol w:w="1843"/>
        <w:gridCol w:w="3787"/>
      </w:tblGrid>
      <w:tr w:rsidR="006840A4" w:rsidRPr="00D35089" w14:paraId="5835EA63" w14:textId="77777777" w:rsidTr="00126959">
        <w:trPr>
          <w:trHeight w:val="40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541F84C9" w14:textId="4084B2A2" w:rsidR="006840A4" w:rsidRPr="00D35089" w:rsidRDefault="006840A4" w:rsidP="00126959">
            <w:pPr>
              <w:jc w:val="center"/>
              <w:rPr>
                <w:rFonts w:ascii="Verdana" w:hAnsi="Verdana" w:cs="Calibri"/>
                <w:b/>
                <w:bCs/>
                <w:color w:val="000000"/>
                <w:sz w:val="18"/>
                <w:szCs w:val="18"/>
                <w:lang w:val="es-CO" w:eastAsia="es-CO"/>
              </w:rPr>
            </w:pPr>
            <w:r w:rsidRPr="0090355C">
              <w:rPr>
                <w:rFonts w:ascii="Verdana" w:hAnsi="Verdana" w:cs="Calibri"/>
                <w:b/>
                <w:bCs/>
                <w:color w:val="000000"/>
                <w:sz w:val="18"/>
                <w:szCs w:val="18"/>
                <w:lang w:val="es-CO"/>
              </w:rPr>
              <w:t xml:space="preserve">PLAN O PROYECTO No: </w:t>
            </w:r>
            <w:r w:rsidR="009F4DF8" w:rsidRPr="0090355C">
              <w:rPr>
                <w:rFonts w:ascii="Verdana" w:hAnsi="Verdana" w:cs="Calibri"/>
                <w:b/>
                <w:bCs/>
                <w:color w:val="000000"/>
                <w:sz w:val="18"/>
                <w:szCs w:val="18"/>
                <w:lang w:val="es-CO"/>
              </w:rPr>
              <w:t>5</w:t>
            </w:r>
          </w:p>
        </w:tc>
      </w:tr>
      <w:tr w:rsidR="006840A4" w:rsidRPr="00D35089" w14:paraId="4CC46535"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276DA9DD" w14:textId="77777777" w:rsidR="006840A4" w:rsidRPr="0090355C" w:rsidRDefault="006840A4"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NOMBRE: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351A4B38" w14:textId="388B2762" w:rsidR="006840A4" w:rsidRPr="0090355C" w:rsidRDefault="009F4DF8"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Implementación del Sistema de Gestión de Documento Electrónico de Archivo SGDEA.</w:t>
            </w:r>
          </w:p>
        </w:tc>
      </w:tr>
      <w:tr w:rsidR="006840A4" w:rsidRPr="00D35089" w14:paraId="1A2924A3"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256B6F22" w14:textId="77777777" w:rsidR="006840A4" w:rsidRPr="0090355C" w:rsidRDefault="006840A4"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OBJETIVO:</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25932CC4" w14:textId="38FE1F1B" w:rsidR="006840A4" w:rsidRPr="0090355C" w:rsidRDefault="001A47E2" w:rsidP="001A47E2">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Implementar el SGDEA conforme al instrumentos archivístico Modelo de Requisitos de la Unidad para las Víctimas y </w:t>
            </w:r>
            <w:r w:rsidR="00F90AF8" w:rsidRPr="0090355C">
              <w:rPr>
                <w:rFonts w:ascii="Verdana" w:hAnsi="Verdana" w:cs="Calibri"/>
                <w:color w:val="000000"/>
                <w:sz w:val="18"/>
                <w:szCs w:val="18"/>
                <w:lang w:val="es-CO"/>
              </w:rPr>
              <w:t>la normatividad</w:t>
            </w:r>
            <w:r w:rsidRPr="0090355C">
              <w:rPr>
                <w:rFonts w:ascii="Verdana" w:hAnsi="Verdana" w:cs="Calibri"/>
                <w:color w:val="000000"/>
                <w:sz w:val="18"/>
                <w:szCs w:val="18"/>
                <w:lang w:val="es-CO"/>
              </w:rPr>
              <w:t xml:space="preserve"> vigente en materia de gestión documental.</w:t>
            </w:r>
          </w:p>
        </w:tc>
      </w:tr>
      <w:tr w:rsidR="006840A4" w:rsidRPr="00D35089" w14:paraId="74344068" w14:textId="77777777" w:rsidTr="00126959">
        <w:trPr>
          <w:trHeight w:val="94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376F34FE" w14:textId="77777777" w:rsidR="006840A4" w:rsidRPr="0090355C" w:rsidRDefault="006840A4"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ALCANCE: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4050BB75" w14:textId="58035096" w:rsidR="006840A4" w:rsidRPr="0090355C" w:rsidRDefault="00E464B1"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Controlar la gestión documental física y electrónica de la Unidad, conservando el vínculo archivístico, orden original y principio de procedencia entre las distintas agrupaciones documentales en el SGDEA de la Unidad. La parametrización, implementación y actualización del software debe desarrollarse con respecto a avances tanto tecnológicos, normatividad aplicable al Sistema de gestión Documental y cambios internos de la Unidad generados a partir de restructuraciones o modificaciones en la operación de la Entidad</w:t>
            </w:r>
          </w:p>
        </w:tc>
      </w:tr>
      <w:tr w:rsidR="006840A4" w:rsidRPr="00D35089" w14:paraId="3CE8C47F"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vAlign w:val="center"/>
            <w:hideMark/>
          </w:tcPr>
          <w:p w14:paraId="1397CBDF" w14:textId="77777777" w:rsidR="006840A4" w:rsidRPr="0090355C" w:rsidRDefault="006840A4"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 DEL PLAN:</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4174E7AE" w14:textId="0A4B96A4" w:rsidR="006840A4" w:rsidRPr="0090355C" w:rsidRDefault="00E464B1"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r>
      <w:tr w:rsidR="006840A4" w:rsidRPr="00D35089" w14:paraId="1510D29F"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48C6FE26"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6840A4" w:rsidRPr="00D35089" w14:paraId="5451F2D0" w14:textId="77777777" w:rsidTr="00126959">
        <w:trPr>
          <w:trHeight w:val="450"/>
        </w:trPr>
        <w:tc>
          <w:tcPr>
            <w:tcW w:w="2547"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16CD6EF"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ACTIVIDAD</w:t>
            </w:r>
          </w:p>
        </w:tc>
        <w:tc>
          <w:tcPr>
            <w:tcW w:w="2410" w:type="dxa"/>
            <w:tcBorders>
              <w:top w:val="single" w:sz="4" w:space="0" w:color="auto"/>
              <w:left w:val="nil"/>
              <w:bottom w:val="single" w:sz="4" w:space="0" w:color="auto"/>
              <w:right w:val="single" w:sz="4" w:space="0" w:color="auto"/>
            </w:tcBorders>
            <w:shd w:val="clear" w:color="000000" w:fill="8DB4E2"/>
            <w:noWrap/>
            <w:vAlign w:val="center"/>
            <w:hideMark/>
          </w:tcPr>
          <w:p w14:paraId="077E5902"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15294E76"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DE INICIO</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6CB3C933"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FINAL</w:t>
            </w:r>
          </w:p>
        </w:tc>
        <w:tc>
          <w:tcPr>
            <w:tcW w:w="1843" w:type="dxa"/>
            <w:tcBorders>
              <w:top w:val="single" w:sz="4" w:space="0" w:color="auto"/>
              <w:left w:val="nil"/>
              <w:bottom w:val="single" w:sz="4" w:space="0" w:color="auto"/>
              <w:right w:val="single" w:sz="4" w:space="0" w:color="auto"/>
            </w:tcBorders>
            <w:shd w:val="clear" w:color="000000" w:fill="8DB4E2"/>
            <w:noWrap/>
            <w:vAlign w:val="center"/>
            <w:hideMark/>
          </w:tcPr>
          <w:p w14:paraId="483A9C8B"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ENTREGABLE</w:t>
            </w:r>
          </w:p>
        </w:tc>
        <w:tc>
          <w:tcPr>
            <w:tcW w:w="3787" w:type="dxa"/>
            <w:tcBorders>
              <w:top w:val="single" w:sz="4" w:space="0" w:color="auto"/>
              <w:left w:val="nil"/>
              <w:bottom w:val="single" w:sz="4" w:space="0" w:color="auto"/>
              <w:right w:val="single" w:sz="4" w:space="0" w:color="auto"/>
            </w:tcBorders>
            <w:shd w:val="clear" w:color="000000" w:fill="8DB4E2"/>
            <w:noWrap/>
            <w:vAlign w:val="center"/>
            <w:hideMark/>
          </w:tcPr>
          <w:p w14:paraId="0B945372"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6840A4" w:rsidRPr="00D35089" w14:paraId="73138F1B" w14:textId="77777777" w:rsidTr="00E464B1">
        <w:trPr>
          <w:trHeight w:val="679"/>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DCEA74" w14:textId="5035823F" w:rsidR="006840A4" w:rsidRPr="0090355C" w:rsidRDefault="00025F7F"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Implementa</w:t>
            </w:r>
            <w:r w:rsidR="003F0EAE">
              <w:rPr>
                <w:rFonts w:ascii="Verdana" w:hAnsi="Verdana" w:cs="Calibri"/>
                <w:color w:val="000000"/>
                <w:sz w:val="18"/>
                <w:szCs w:val="18"/>
                <w:lang w:val="es-CO"/>
              </w:rPr>
              <w:t xml:space="preserve">r </w:t>
            </w:r>
            <w:r w:rsidRPr="0090355C">
              <w:rPr>
                <w:rFonts w:ascii="Verdana" w:hAnsi="Verdana" w:cs="Calibri"/>
                <w:color w:val="000000"/>
                <w:sz w:val="18"/>
                <w:szCs w:val="18"/>
                <w:lang w:val="es-CO"/>
              </w:rPr>
              <w:t>progresiva</w:t>
            </w:r>
            <w:r w:rsidR="003F0EAE">
              <w:rPr>
                <w:rFonts w:ascii="Verdana" w:hAnsi="Verdana" w:cs="Calibri"/>
                <w:color w:val="000000"/>
                <w:sz w:val="18"/>
                <w:szCs w:val="18"/>
                <w:lang w:val="es-CO"/>
              </w:rPr>
              <w:t>mente el</w:t>
            </w:r>
            <w:r w:rsidRPr="0090355C">
              <w:rPr>
                <w:rFonts w:ascii="Verdana" w:hAnsi="Verdana" w:cs="Calibri"/>
                <w:color w:val="000000"/>
                <w:sz w:val="18"/>
                <w:szCs w:val="18"/>
                <w:lang w:val="es-CO"/>
              </w:rPr>
              <w:t xml:space="preserve"> SGDEA, garantizando la continuidad e interoperabilidad del sistema en ambiente de pruebas y producción</w:t>
            </w:r>
          </w:p>
        </w:tc>
        <w:tc>
          <w:tcPr>
            <w:tcW w:w="2410" w:type="dxa"/>
            <w:tcBorders>
              <w:top w:val="nil"/>
              <w:left w:val="nil"/>
              <w:bottom w:val="single" w:sz="4" w:space="0" w:color="auto"/>
              <w:right w:val="single" w:sz="4" w:space="0" w:color="auto"/>
            </w:tcBorders>
            <w:shd w:val="clear" w:color="auto" w:fill="auto"/>
            <w:vAlign w:val="center"/>
          </w:tcPr>
          <w:p w14:paraId="441B5CA0" w14:textId="39E72695" w:rsidR="006840A4" w:rsidRPr="0090355C" w:rsidRDefault="00025F7F"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68BD42F6" w14:textId="4B748B97" w:rsidR="006840A4" w:rsidRPr="0090355C" w:rsidRDefault="00025F7F" w:rsidP="00126959">
            <w:pPr>
              <w:jc w:val="center"/>
              <w:rPr>
                <w:rFonts w:ascii="Verdana" w:hAnsi="Verdana" w:cs="Calibri"/>
                <w:sz w:val="18"/>
                <w:szCs w:val="18"/>
                <w:lang w:val="es-CO"/>
              </w:rPr>
            </w:pPr>
            <w:r w:rsidRPr="0090355C">
              <w:rPr>
                <w:rFonts w:ascii="Verdana" w:hAnsi="Verdana" w:cs="Calibri"/>
                <w:sz w:val="18"/>
                <w:szCs w:val="18"/>
                <w:lang w:val="es-CO"/>
              </w:rPr>
              <w:t>01/01/202</w:t>
            </w:r>
            <w:r w:rsidR="009F6338">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3FBEB33B" w14:textId="3A918477" w:rsidR="006840A4" w:rsidRPr="0090355C" w:rsidRDefault="00025F7F" w:rsidP="00126959">
            <w:pPr>
              <w:jc w:val="center"/>
              <w:rPr>
                <w:rFonts w:ascii="Verdana" w:hAnsi="Verdana" w:cs="Calibri"/>
                <w:sz w:val="18"/>
                <w:szCs w:val="18"/>
                <w:lang w:val="es-CO"/>
              </w:rPr>
            </w:pPr>
            <w:r w:rsidRPr="0090355C">
              <w:rPr>
                <w:rFonts w:ascii="Verdana" w:hAnsi="Verdana" w:cs="Calibri"/>
                <w:sz w:val="18"/>
                <w:szCs w:val="18"/>
                <w:lang w:val="es-CO"/>
              </w:rPr>
              <w:t>30/06/202</w:t>
            </w:r>
            <w:r w:rsidR="009F6338">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11EEAC70" w14:textId="09884CA4" w:rsidR="006840A4" w:rsidRPr="0090355C" w:rsidRDefault="005C0945"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Informes de ejecución, actas de reunión de mesas de trabajo</w:t>
            </w:r>
            <w:r w:rsidR="00B11518" w:rsidRPr="0090355C">
              <w:rPr>
                <w:rFonts w:ascii="Verdana" w:hAnsi="Verdana" w:cs="Calibri"/>
                <w:color w:val="000000"/>
                <w:sz w:val="18"/>
                <w:szCs w:val="18"/>
                <w:lang w:val="es-CO"/>
              </w:rPr>
              <w:t xml:space="preserve"> y planes</w:t>
            </w:r>
            <w:r w:rsidRPr="0090355C">
              <w:rPr>
                <w:rFonts w:ascii="Verdana" w:hAnsi="Verdana" w:cs="Calibri"/>
                <w:color w:val="000000"/>
                <w:sz w:val="18"/>
                <w:szCs w:val="18"/>
                <w:lang w:val="es-CO"/>
              </w:rPr>
              <w:t xml:space="preserve"> de </w:t>
            </w:r>
            <w:r w:rsidR="00B11518" w:rsidRPr="0090355C">
              <w:rPr>
                <w:rFonts w:ascii="Verdana" w:hAnsi="Verdana" w:cs="Calibri"/>
                <w:color w:val="000000"/>
                <w:sz w:val="18"/>
                <w:szCs w:val="18"/>
                <w:lang w:val="es-CO"/>
              </w:rPr>
              <w:t>capacitación.</w:t>
            </w:r>
          </w:p>
        </w:tc>
        <w:tc>
          <w:tcPr>
            <w:tcW w:w="3787" w:type="dxa"/>
            <w:tcBorders>
              <w:top w:val="nil"/>
              <w:left w:val="nil"/>
              <w:bottom w:val="single" w:sz="4" w:space="0" w:color="auto"/>
              <w:right w:val="single" w:sz="4" w:space="0" w:color="auto"/>
            </w:tcBorders>
            <w:shd w:val="clear" w:color="auto" w:fill="auto"/>
            <w:noWrap/>
            <w:vAlign w:val="center"/>
          </w:tcPr>
          <w:p w14:paraId="0C59FB8A" w14:textId="77777777" w:rsidR="006840A4" w:rsidRPr="0090355C" w:rsidRDefault="006840A4" w:rsidP="00126959">
            <w:pPr>
              <w:jc w:val="both"/>
              <w:rPr>
                <w:rFonts w:ascii="Verdana" w:hAnsi="Verdana" w:cs="Calibri"/>
                <w:color w:val="000000"/>
                <w:sz w:val="18"/>
                <w:szCs w:val="18"/>
                <w:lang w:val="es-CO"/>
              </w:rPr>
            </w:pPr>
          </w:p>
        </w:tc>
      </w:tr>
      <w:tr w:rsidR="006840A4" w:rsidRPr="00D35089" w14:paraId="5856D1F5" w14:textId="77777777" w:rsidTr="00126959">
        <w:trPr>
          <w:trHeight w:val="67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06604EE" w14:textId="21799F0B" w:rsidR="006840A4" w:rsidRPr="0090355C" w:rsidRDefault="006242D9"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 xml:space="preserve">Evaluación, seguimiento y control </w:t>
            </w:r>
            <w:r w:rsidR="00D72076" w:rsidRPr="0090355C">
              <w:rPr>
                <w:rFonts w:ascii="Verdana" w:hAnsi="Verdana" w:cs="Calibri"/>
                <w:color w:val="000000"/>
                <w:sz w:val="18"/>
                <w:szCs w:val="18"/>
                <w:lang w:val="es-CO"/>
              </w:rPr>
              <w:t>al funcionamiento del SGDEA.</w:t>
            </w:r>
          </w:p>
        </w:tc>
        <w:tc>
          <w:tcPr>
            <w:tcW w:w="2410" w:type="dxa"/>
            <w:tcBorders>
              <w:top w:val="nil"/>
              <w:left w:val="nil"/>
              <w:bottom w:val="single" w:sz="4" w:space="0" w:color="auto"/>
              <w:right w:val="single" w:sz="4" w:space="0" w:color="auto"/>
            </w:tcBorders>
            <w:shd w:val="clear" w:color="auto" w:fill="auto"/>
            <w:vAlign w:val="center"/>
          </w:tcPr>
          <w:p w14:paraId="74D7FDB1" w14:textId="76BAC13D" w:rsidR="006840A4" w:rsidRPr="0090355C" w:rsidRDefault="006242D9"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1D2C6A56" w14:textId="1A11B4F0" w:rsidR="006840A4" w:rsidRPr="0090355C" w:rsidRDefault="006242D9" w:rsidP="00126959">
            <w:pPr>
              <w:jc w:val="center"/>
              <w:rPr>
                <w:rFonts w:ascii="Verdana" w:hAnsi="Verdana" w:cs="Calibri"/>
                <w:sz w:val="18"/>
                <w:szCs w:val="18"/>
                <w:lang w:val="es-CO"/>
              </w:rPr>
            </w:pPr>
            <w:r w:rsidRPr="0090355C">
              <w:rPr>
                <w:rFonts w:ascii="Verdana" w:hAnsi="Verdana" w:cs="Calibri"/>
                <w:sz w:val="18"/>
                <w:szCs w:val="18"/>
                <w:lang w:val="es-CO"/>
              </w:rPr>
              <w:t>01/0</w:t>
            </w:r>
            <w:r w:rsidR="009374AE">
              <w:rPr>
                <w:rFonts w:ascii="Verdana" w:hAnsi="Verdana" w:cs="Calibri"/>
                <w:sz w:val="18"/>
                <w:szCs w:val="18"/>
                <w:lang w:val="es-CO"/>
              </w:rPr>
              <w:t>1</w:t>
            </w:r>
            <w:r w:rsidRPr="0090355C">
              <w:rPr>
                <w:rFonts w:ascii="Verdana" w:hAnsi="Verdana" w:cs="Calibri"/>
                <w:sz w:val="18"/>
                <w:szCs w:val="18"/>
                <w:lang w:val="es-CO"/>
              </w:rPr>
              <w:t>/202</w:t>
            </w:r>
            <w:r w:rsidR="00952B51">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4BF8229C" w14:textId="0E35DAC4" w:rsidR="006840A4" w:rsidRPr="0090355C" w:rsidRDefault="006242D9" w:rsidP="00126959">
            <w:pPr>
              <w:jc w:val="center"/>
              <w:rPr>
                <w:rFonts w:ascii="Verdana" w:hAnsi="Verdana" w:cs="Calibri"/>
                <w:sz w:val="18"/>
                <w:szCs w:val="18"/>
                <w:lang w:val="es-CO"/>
              </w:rPr>
            </w:pPr>
            <w:r w:rsidRPr="0090355C">
              <w:rPr>
                <w:rFonts w:ascii="Verdana" w:hAnsi="Verdana" w:cs="Calibri"/>
                <w:sz w:val="18"/>
                <w:szCs w:val="18"/>
                <w:lang w:val="es-CO"/>
              </w:rPr>
              <w:t>31/12/202</w:t>
            </w:r>
            <w:r w:rsidR="00952B51">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09548B73" w14:textId="33356E07" w:rsidR="006840A4" w:rsidRPr="0090355C" w:rsidRDefault="00D72076"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Informes de seguimiento encuetas de satisfacción</w:t>
            </w:r>
          </w:p>
        </w:tc>
        <w:tc>
          <w:tcPr>
            <w:tcW w:w="3787" w:type="dxa"/>
            <w:tcBorders>
              <w:top w:val="nil"/>
              <w:left w:val="nil"/>
              <w:bottom w:val="single" w:sz="4" w:space="0" w:color="auto"/>
              <w:right w:val="single" w:sz="4" w:space="0" w:color="auto"/>
            </w:tcBorders>
            <w:shd w:val="clear" w:color="auto" w:fill="auto"/>
            <w:noWrap/>
            <w:vAlign w:val="center"/>
          </w:tcPr>
          <w:p w14:paraId="0B7666EA" w14:textId="77777777" w:rsidR="006840A4" w:rsidRPr="0090355C" w:rsidRDefault="006840A4" w:rsidP="00126959">
            <w:pPr>
              <w:jc w:val="both"/>
              <w:rPr>
                <w:rFonts w:ascii="Verdana" w:hAnsi="Verdana" w:cs="Calibri"/>
                <w:color w:val="000000"/>
                <w:sz w:val="18"/>
                <w:szCs w:val="18"/>
                <w:lang w:val="es-CO"/>
              </w:rPr>
            </w:pPr>
          </w:p>
        </w:tc>
      </w:tr>
      <w:tr w:rsidR="006840A4" w:rsidRPr="00D35089" w14:paraId="1EEFD33B"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56465F0C" w14:textId="77777777" w:rsidR="00D72076" w:rsidRPr="0090355C" w:rsidRDefault="00D72076" w:rsidP="00126959">
            <w:pPr>
              <w:jc w:val="center"/>
              <w:rPr>
                <w:rFonts w:ascii="Verdana" w:hAnsi="Verdana" w:cs="Calibri"/>
                <w:b/>
                <w:bCs/>
                <w:color w:val="000000"/>
                <w:sz w:val="18"/>
                <w:szCs w:val="18"/>
                <w:lang w:val="es-CO"/>
              </w:rPr>
            </w:pPr>
          </w:p>
          <w:p w14:paraId="31373B21" w14:textId="77777777" w:rsidR="00D72076" w:rsidRPr="0090355C" w:rsidRDefault="00D72076" w:rsidP="00126959">
            <w:pPr>
              <w:jc w:val="center"/>
              <w:rPr>
                <w:rFonts w:ascii="Verdana" w:hAnsi="Verdana" w:cs="Calibri"/>
                <w:b/>
                <w:bCs/>
                <w:color w:val="000000"/>
                <w:sz w:val="18"/>
                <w:szCs w:val="18"/>
                <w:lang w:val="es-CO"/>
              </w:rPr>
            </w:pPr>
          </w:p>
          <w:p w14:paraId="00F193E3" w14:textId="77777777" w:rsidR="00D72076" w:rsidRPr="0090355C" w:rsidRDefault="00D72076" w:rsidP="00126959">
            <w:pPr>
              <w:jc w:val="center"/>
              <w:rPr>
                <w:rFonts w:ascii="Verdana" w:hAnsi="Verdana" w:cs="Calibri"/>
                <w:b/>
                <w:bCs/>
                <w:color w:val="000000"/>
                <w:sz w:val="18"/>
                <w:szCs w:val="18"/>
                <w:lang w:val="es-CO"/>
              </w:rPr>
            </w:pPr>
          </w:p>
          <w:p w14:paraId="3580880B" w14:textId="2EE421CD"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6840A4" w:rsidRPr="00D35089" w14:paraId="6F60D1F6"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718751FA"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lastRenderedPageBreak/>
              <w:t>INDICADORES</w:t>
            </w:r>
          </w:p>
        </w:tc>
      </w:tr>
      <w:tr w:rsidR="006840A4" w:rsidRPr="00D35089" w14:paraId="7A26E2EF" w14:textId="77777777" w:rsidTr="00126959">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7063CB2B"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3F7613C0"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INDICE</w:t>
            </w:r>
          </w:p>
        </w:tc>
        <w:tc>
          <w:tcPr>
            <w:tcW w:w="3119"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2FE09294"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SENTIDO</w:t>
            </w:r>
          </w:p>
        </w:tc>
        <w:tc>
          <w:tcPr>
            <w:tcW w:w="3787" w:type="dxa"/>
            <w:tcBorders>
              <w:top w:val="nil"/>
              <w:left w:val="nil"/>
              <w:bottom w:val="single" w:sz="4" w:space="0" w:color="auto"/>
              <w:right w:val="single" w:sz="4" w:space="0" w:color="auto"/>
            </w:tcBorders>
            <w:shd w:val="clear" w:color="000000" w:fill="8DB4E2"/>
            <w:noWrap/>
            <w:vAlign w:val="bottom"/>
            <w:hideMark/>
          </w:tcPr>
          <w:p w14:paraId="55640BD6"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META</w:t>
            </w:r>
          </w:p>
        </w:tc>
      </w:tr>
      <w:tr w:rsidR="006840A4" w:rsidRPr="00D35089" w14:paraId="7535A43A" w14:textId="77777777" w:rsidTr="00126959">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0DCF4FE" w14:textId="7ABD4A87" w:rsidR="006840A4" w:rsidRPr="0090355C" w:rsidRDefault="00E65671"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Número de módulos, elaborados, aprobados, socializados e implementados.</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14:paraId="77AF8C03" w14:textId="1D81C896" w:rsidR="006840A4" w:rsidRPr="0090355C" w:rsidRDefault="00FE1AA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Número de módulos </w:t>
            </w:r>
            <w:r w:rsidR="002F11FC" w:rsidRPr="0090355C">
              <w:rPr>
                <w:rFonts w:ascii="Verdana" w:hAnsi="Verdana" w:cs="Calibri"/>
                <w:color w:val="000000"/>
                <w:sz w:val="18"/>
                <w:szCs w:val="18"/>
                <w:lang w:val="es-CO"/>
              </w:rPr>
              <w:t>elaborados /</w:t>
            </w:r>
            <w:r w:rsidRPr="0090355C">
              <w:rPr>
                <w:rFonts w:ascii="Verdana" w:hAnsi="Verdana" w:cs="Calibri"/>
                <w:color w:val="000000"/>
                <w:sz w:val="18"/>
                <w:szCs w:val="18"/>
                <w:lang w:val="es-CO"/>
              </w:rPr>
              <w:t xml:space="preserve"> Número de módulos implementados</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tcPr>
          <w:p w14:paraId="249B43D5" w14:textId="2900DB04" w:rsidR="006840A4"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tcPr>
          <w:p w14:paraId="7385F5DA" w14:textId="66BEA3E9" w:rsidR="006840A4"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100%</w:t>
            </w:r>
          </w:p>
        </w:tc>
      </w:tr>
      <w:tr w:rsidR="006840A4" w:rsidRPr="00D35089" w14:paraId="2764E0B2"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25EA44FA"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6840A4" w:rsidRPr="00D35089" w14:paraId="5BA66F0C"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640CD724"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RECURSOS</w:t>
            </w:r>
          </w:p>
        </w:tc>
      </w:tr>
      <w:tr w:rsidR="006840A4" w:rsidRPr="00D35089" w14:paraId="695E829C" w14:textId="77777777" w:rsidTr="00126959">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1AFEF993"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TIPO</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42B94A8D"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CARACTERISTICAS</w:t>
            </w:r>
          </w:p>
        </w:tc>
        <w:tc>
          <w:tcPr>
            <w:tcW w:w="6906" w:type="dxa"/>
            <w:gridSpan w:val="3"/>
            <w:tcBorders>
              <w:top w:val="single" w:sz="4" w:space="0" w:color="auto"/>
              <w:left w:val="nil"/>
              <w:bottom w:val="single" w:sz="4" w:space="0" w:color="auto"/>
              <w:right w:val="single" w:sz="4" w:space="0" w:color="000000"/>
            </w:tcBorders>
            <w:shd w:val="clear" w:color="000000" w:fill="8DB4E2"/>
            <w:noWrap/>
            <w:vAlign w:val="bottom"/>
            <w:hideMark/>
          </w:tcPr>
          <w:p w14:paraId="596DEE5E" w14:textId="77777777" w:rsidR="006840A4" w:rsidRPr="0090355C" w:rsidRDefault="006840A4"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2F11FC" w:rsidRPr="00D35089" w14:paraId="5B8B55EC" w14:textId="77777777" w:rsidTr="00126959">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4C84D43" w14:textId="22F354B2" w:rsidR="002F11FC"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Humano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6348D0E4" w14:textId="73550F48" w:rsidR="002F11FC"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2C059D91" w14:textId="0D6B8D50" w:rsidR="002F11FC"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Archivística</w:t>
            </w:r>
          </w:p>
          <w:p w14:paraId="7B829497" w14:textId="3ECA3B91" w:rsidR="002F11FC"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Profesionales en Sistemas</w:t>
            </w:r>
          </w:p>
        </w:tc>
      </w:tr>
      <w:tr w:rsidR="006840A4" w:rsidRPr="00D35089" w14:paraId="7B8FBC34" w14:textId="77777777" w:rsidTr="00126959">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C57B2D" w14:textId="36651042" w:rsidR="006840A4"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Tecnológico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58136BC0" w14:textId="2E7F954C" w:rsidR="006840A4" w:rsidRPr="0090355C" w:rsidRDefault="002F11F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Un </w:t>
            </w:r>
            <w:r w:rsidR="009D7B8E" w:rsidRPr="0090355C">
              <w:rPr>
                <w:rFonts w:ascii="Verdana" w:hAnsi="Verdana" w:cs="Calibri"/>
                <w:color w:val="000000"/>
                <w:sz w:val="18"/>
                <w:szCs w:val="18"/>
                <w:lang w:val="es-CO"/>
              </w:rPr>
              <w:t xml:space="preserve">Sistema de Gestión de Documentos Electrónicos de Archivos  </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7C198EFF" w14:textId="3CE105B9" w:rsidR="006840A4" w:rsidRPr="0090355C" w:rsidRDefault="009D7B8E"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Que cumpla con los parámetros establecidos por el Archivos General de la Nación y los requerimientos </w:t>
            </w:r>
            <w:r w:rsidR="001E6BCE" w:rsidRPr="0090355C">
              <w:rPr>
                <w:rFonts w:ascii="Verdana" w:hAnsi="Verdana" w:cs="Calibri"/>
                <w:color w:val="000000"/>
                <w:sz w:val="18"/>
                <w:szCs w:val="18"/>
                <w:lang w:val="es-CO"/>
              </w:rPr>
              <w:t>funcionales</w:t>
            </w:r>
            <w:r w:rsidRPr="0090355C">
              <w:rPr>
                <w:rFonts w:ascii="Verdana" w:hAnsi="Verdana" w:cs="Calibri"/>
                <w:color w:val="000000"/>
                <w:sz w:val="18"/>
                <w:szCs w:val="18"/>
                <w:lang w:val="es-CO"/>
              </w:rPr>
              <w:t xml:space="preserve"> </w:t>
            </w:r>
            <w:r w:rsidR="001E6BCE" w:rsidRPr="0090355C">
              <w:rPr>
                <w:rFonts w:ascii="Verdana" w:hAnsi="Verdana" w:cs="Calibri"/>
                <w:color w:val="000000"/>
                <w:sz w:val="18"/>
                <w:szCs w:val="18"/>
                <w:lang w:val="es-CO"/>
              </w:rPr>
              <w:t xml:space="preserve">y nos funcionales que requiere la Unidad. </w:t>
            </w:r>
          </w:p>
        </w:tc>
      </w:tr>
    </w:tbl>
    <w:p w14:paraId="61960A8C" w14:textId="3552EA4B" w:rsidR="006840A4" w:rsidRPr="00D35089" w:rsidRDefault="006840A4" w:rsidP="008B5028">
      <w:pPr>
        <w:spacing w:after="160" w:line="276" w:lineRule="auto"/>
        <w:contextualSpacing/>
        <w:jc w:val="both"/>
        <w:rPr>
          <w:rFonts w:ascii="Verdana" w:hAnsi="Verdana" w:cstheme="minorHAnsi"/>
          <w:sz w:val="21"/>
          <w:szCs w:val="21"/>
          <w:lang w:val="es-CO"/>
        </w:rPr>
      </w:pPr>
    </w:p>
    <w:p w14:paraId="48F30A19" w14:textId="2ED74C88" w:rsidR="009F4DF8" w:rsidRPr="00D35089" w:rsidRDefault="009F4DF8" w:rsidP="008B5028">
      <w:pPr>
        <w:spacing w:after="160" w:line="276" w:lineRule="auto"/>
        <w:contextualSpacing/>
        <w:jc w:val="both"/>
        <w:rPr>
          <w:rFonts w:ascii="Verdana" w:hAnsi="Verdana" w:cstheme="minorHAnsi"/>
          <w:sz w:val="21"/>
          <w:szCs w:val="21"/>
          <w:lang w:val="es-CO"/>
        </w:rPr>
      </w:pPr>
    </w:p>
    <w:p w14:paraId="149FC305" w14:textId="5009407A" w:rsidR="009F4DF8" w:rsidRPr="00D35089" w:rsidRDefault="009F4DF8" w:rsidP="008B5028">
      <w:pPr>
        <w:spacing w:after="160" w:line="276" w:lineRule="auto"/>
        <w:contextualSpacing/>
        <w:jc w:val="both"/>
        <w:rPr>
          <w:rFonts w:ascii="Verdana" w:hAnsi="Verdana" w:cstheme="minorHAnsi"/>
          <w:sz w:val="21"/>
          <w:szCs w:val="21"/>
          <w:lang w:val="es-CO"/>
        </w:rPr>
      </w:pPr>
    </w:p>
    <w:p w14:paraId="0DFB61DD" w14:textId="7FE61115" w:rsidR="009F4DF8" w:rsidRPr="00D35089" w:rsidRDefault="009F4DF8" w:rsidP="008B5028">
      <w:pPr>
        <w:spacing w:after="160" w:line="276" w:lineRule="auto"/>
        <w:contextualSpacing/>
        <w:jc w:val="both"/>
        <w:rPr>
          <w:rFonts w:ascii="Verdana" w:hAnsi="Verdana" w:cstheme="minorHAnsi"/>
          <w:sz w:val="21"/>
          <w:szCs w:val="21"/>
          <w:lang w:val="es-CO"/>
        </w:rPr>
      </w:pPr>
    </w:p>
    <w:p w14:paraId="382A3C81" w14:textId="475FEDAA" w:rsidR="009F4DF8" w:rsidRPr="00D35089" w:rsidRDefault="009F4DF8" w:rsidP="008B5028">
      <w:pPr>
        <w:spacing w:after="160" w:line="276" w:lineRule="auto"/>
        <w:contextualSpacing/>
        <w:jc w:val="both"/>
        <w:rPr>
          <w:rFonts w:ascii="Verdana" w:hAnsi="Verdana" w:cstheme="minorHAnsi"/>
          <w:sz w:val="21"/>
          <w:szCs w:val="21"/>
          <w:lang w:val="es-CO"/>
        </w:rPr>
      </w:pPr>
    </w:p>
    <w:p w14:paraId="462D7391" w14:textId="58B74F3A" w:rsidR="009F4DF8" w:rsidRPr="00D35089" w:rsidRDefault="009F4DF8" w:rsidP="008B5028">
      <w:pPr>
        <w:spacing w:after="160" w:line="276" w:lineRule="auto"/>
        <w:contextualSpacing/>
        <w:jc w:val="both"/>
        <w:rPr>
          <w:rFonts w:ascii="Verdana" w:hAnsi="Verdana" w:cstheme="minorHAnsi"/>
          <w:sz w:val="21"/>
          <w:szCs w:val="21"/>
          <w:lang w:val="es-CO"/>
        </w:rPr>
      </w:pPr>
    </w:p>
    <w:p w14:paraId="0B673DD7" w14:textId="12BC0573" w:rsidR="009F4DF8" w:rsidRPr="00D35089" w:rsidRDefault="009F4DF8" w:rsidP="008B5028">
      <w:pPr>
        <w:spacing w:after="160" w:line="276" w:lineRule="auto"/>
        <w:contextualSpacing/>
        <w:jc w:val="both"/>
        <w:rPr>
          <w:rFonts w:ascii="Verdana" w:hAnsi="Verdana" w:cstheme="minorHAnsi"/>
          <w:sz w:val="21"/>
          <w:szCs w:val="21"/>
          <w:lang w:val="es-CO"/>
        </w:rPr>
      </w:pPr>
    </w:p>
    <w:p w14:paraId="5229C3EC" w14:textId="274E28F3" w:rsidR="009F4DF8" w:rsidRPr="00D35089" w:rsidRDefault="009F4DF8" w:rsidP="008B5028">
      <w:pPr>
        <w:spacing w:after="160" w:line="276" w:lineRule="auto"/>
        <w:contextualSpacing/>
        <w:jc w:val="both"/>
        <w:rPr>
          <w:rFonts w:ascii="Verdana" w:hAnsi="Verdana" w:cstheme="minorHAnsi"/>
          <w:sz w:val="21"/>
          <w:szCs w:val="21"/>
          <w:lang w:val="es-CO"/>
        </w:rPr>
      </w:pPr>
    </w:p>
    <w:p w14:paraId="7C85C18C" w14:textId="325F1ECE" w:rsidR="009F4DF8" w:rsidRPr="00D35089" w:rsidRDefault="009F4DF8" w:rsidP="008B5028">
      <w:pPr>
        <w:spacing w:after="160" w:line="276" w:lineRule="auto"/>
        <w:contextualSpacing/>
        <w:jc w:val="both"/>
        <w:rPr>
          <w:rFonts w:ascii="Verdana" w:hAnsi="Verdana" w:cstheme="minorHAnsi"/>
          <w:sz w:val="21"/>
          <w:szCs w:val="21"/>
          <w:lang w:val="es-CO"/>
        </w:rPr>
      </w:pPr>
    </w:p>
    <w:p w14:paraId="062DA3EC" w14:textId="1FF65B78" w:rsidR="009F4DF8" w:rsidRPr="00D35089" w:rsidRDefault="009F4DF8" w:rsidP="008B5028">
      <w:pPr>
        <w:spacing w:after="160" w:line="276" w:lineRule="auto"/>
        <w:contextualSpacing/>
        <w:jc w:val="both"/>
        <w:rPr>
          <w:rFonts w:ascii="Verdana" w:hAnsi="Verdana" w:cstheme="minorHAnsi"/>
          <w:sz w:val="21"/>
          <w:szCs w:val="21"/>
          <w:lang w:val="es-CO"/>
        </w:rPr>
      </w:pPr>
    </w:p>
    <w:p w14:paraId="491FD00D" w14:textId="647D6B2C" w:rsidR="009F4DF8" w:rsidRPr="00D35089" w:rsidRDefault="009F4DF8" w:rsidP="008B5028">
      <w:pPr>
        <w:spacing w:after="160" w:line="276" w:lineRule="auto"/>
        <w:contextualSpacing/>
        <w:jc w:val="both"/>
        <w:rPr>
          <w:rFonts w:ascii="Verdana" w:hAnsi="Verdana" w:cstheme="minorHAnsi"/>
          <w:sz w:val="21"/>
          <w:szCs w:val="21"/>
          <w:lang w:val="es-CO"/>
        </w:rPr>
      </w:pPr>
    </w:p>
    <w:p w14:paraId="3A8558C4" w14:textId="28AB329E" w:rsidR="009F4DF8" w:rsidRPr="00D35089" w:rsidRDefault="009F4DF8" w:rsidP="008B5028">
      <w:pPr>
        <w:spacing w:after="160" w:line="276" w:lineRule="auto"/>
        <w:contextualSpacing/>
        <w:jc w:val="both"/>
        <w:rPr>
          <w:rFonts w:ascii="Verdana" w:hAnsi="Verdana" w:cstheme="minorHAnsi"/>
          <w:sz w:val="21"/>
          <w:szCs w:val="21"/>
          <w:lang w:val="es-CO"/>
        </w:rPr>
      </w:pPr>
    </w:p>
    <w:p w14:paraId="4AC1A1F4" w14:textId="016EDD38" w:rsidR="009F4DF8" w:rsidRPr="00D35089" w:rsidRDefault="009F4DF8" w:rsidP="008B5028">
      <w:pPr>
        <w:spacing w:after="160" w:line="276" w:lineRule="auto"/>
        <w:contextualSpacing/>
        <w:jc w:val="both"/>
        <w:rPr>
          <w:rFonts w:ascii="Verdana" w:hAnsi="Verdana" w:cstheme="minorHAnsi"/>
          <w:sz w:val="21"/>
          <w:szCs w:val="21"/>
          <w:lang w:val="es-CO"/>
        </w:rPr>
      </w:pPr>
    </w:p>
    <w:p w14:paraId="15295D13" w14:textId="6EE4706D" w:rsidR="009F4DF8" w:rsidRPr="00D35089" w:rsidRDefault="009F4DF8" w:rsidP="008B5028">
      <w:pPr>
        <w:spacing w:after="160" w:line="276" w:lineRule="auto"/>
        <w:contextualSpacing/>
        <w:jc w:val="both"/>
        <w:rPr>
          <w:rFonts w:ascii="Verdana" w:hAnsi="Verdana" w:cstheme="minorHAnsi"/>
          <w:sz w:val="21"/>
          <w:szCs w:val="21"/>
          <w:lang w:val="es-CO"/>
        </w:rPr>
      </w:pPr>
    </w:p>
    <w:p w14:paraId="55EC7660" w14:textId="4107DBDF" w:rsidR="008B5028" w:rsidRPr="00D35089" w:rsidRDefault="009374AE" w:rsidP="00C44566">
      <w:pPr>
        <w:pStyle w:val="Estilo2"/>
        <w:numPr>
          <w:ilvl w:val="1"/>
          <w:numId w:val="34"/>
        </w:numPr>
        <w:tabs>
          <w:tab w:val="left" w:pos="12333"/>
        </w:tabs>
        <w:spacing w:line="276" w:lineRule="auto"/>
        <w:ind w:left="1440"/>
        <w:rPr>
          <w:rFonts w:ascii="Verdana" w:hAnsi="Verdana"/>
          <w:sz w:val="21"/>
          <w:szCs w:val="21"/>
        </w:rPr>
      </w:pPr>
      <w:bookmarkStart w:id="65" w:name="_Toc93513287"/>
      <w:r>
        <w:rPr>
          <w:rFonts w:ascii="Verdana" w:hAnsi="Verdana"/>
          <w:sz w:val="21"/>
          <w:szCs w:val="21"/>
        </w:rPr>
        <w:lastRenderedPageBreak/>
        <w:t>C</w:t>
      </w:r>
      <w:r w:rsidR="008B5028" w:rsidRPr="00D35089">
        <w:rPr>
          <w:rFonts w:ascii="Verdana" w:hAnsi="Verdana"/>
          <w:sz w:val="21"/>
          <w:szCs w:val="21"/>
        </w:rPr>
        <w:t>onvalidación de las Tablas de Valoración Documental (TVD)</w:t>
      </w:r>
      <w:bookmarkEnd w:id="65"/>
    </w:p>
    <w:p w14:paraId="6B4F154E" w14:textId="53F144BA" w:rsidR="0030296E" w:rsidRPr="00D35089" w:rsidRDefault="0030296E" w:rsidP="008D25BE">
      <w:pPr>
        <w:spacing w:line="276" w:lineRule="auto"/>
        <w:jc w:val="both"/>
        <w:rPr>
          <w:rFonts w:ascii="Verdana" w:hAnsi="Verdana" w:cstheme="minorHAnsi"/>
          <w:sz w:val="21"/>
          <w:szCs w:val="21"/>
          <w:lang w:val="es-CO"/>
        </w:rPr>
      </w:pPr>
    </w:p>
    <w:tbl>
      <w:tblPr>
        <w:tblW w:w="0" w:type="auto"/>
        <w:tblLayout w:type="fixed"/>
        <w:tblCellMar>
          <w:left w:w="70" w:type="dxa"/>
          <w:right w:w="70" w:type="dxa"/>
        </w:tblCellMar>
        <w:tblLook w:val="04A0" w:firstRow="1" w:lastRow="0" w:firstColumn="1" w:lastColumn="0" w:noHBand="0" w:noVBand="1"/>
      </w:tblPr>
      <w:tblGrid>
        <w:gridCol w:w="2076"/>
        <w:gridCol w:w="471"/>
        <w:gridCol w:w="2410"/>
        <w:gridCol w:w="1417"/>
        <w:gridCol w:w="1276"/>
        <w:gridCol w:w="1843"/>
        <w:gridCol w:w="3787"/>
      </w:tblGrid>
      <w:tr w:rsidR="0030296E" w:rsidRPr="00D35089" w14:paraId="7A5C109F" w14:textId="77777777" w:rsidTr="00126959">
        <w:trPr>
          <w:trHeight w:val="40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466DB8EC" w14:textId="5D54FF67" w:rsidR="0030296E" w:rsidRPr="00D35089" w:rsidRDefault="0030296E" w:rsidP="00126959">
            <w:pPr>
              <w:jc w:val="center"/>
              <w:rPr>
                <w:rFonts w:ascii="Verdana" w:hAnsi="Verdana" w:cs="Calibri"/>
                <w:b/>
                <w:bCs/>
                <w:color w:val="000000"/>
                <w:sz w:val="18"/>
                <w:szCs w:val="18"/>
                <w:lang w:val="es-CO" w:eastAsia="es-CO"/>
              </w:rPr>
            </w:pPr>
            <w:r w:rsidRPr="0090355C">
              <w:rPr>
                <w:rFonts w:ascii="Verdana" w:hAnsi="Verdana" w:cs="Calibri"/>
                <w:b/>
                <w:bCs/>
                <w:color w:val="000000"/>
                <w:sz w:val="18"/>
                <w:szCs w:val="18"/>
                <w:lang w:val="es-CO"/>
              </w:rPr>
              <w:t xml:space="preserve">PLAN O PROYECTO No: </w:t>
            </w:r>
            <w:r w:rsidR="00323FAE">
              <w:rPr>
                <w:rFonts w:ascii="Verdana" w:hAnsi="Verdana" w:cs="Calibri"/>
                <w:b/>
                <w:bCs/>
                <w:color w:val="000000"/>
                <w:sz w:val="18"/>
                <w:szCs w:val="18"/>
                <w:lang w:val="es-CO"/>
              </w:rPr>
              <w:t>7</w:t>
            </w:r>
          </w:p>
        </w:tc>
      </w:tr>
      <w:tr w:rsidR="0030296E" w:rsidRPr="00D35089" w14:paraId="0E79C450"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38F68A44" w14:textId="77777777" w:rsidR="0030296E" w:rsidRPr="0090355C" w:rsidRDefault="0030296E"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NOMBRE: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hideMark/>
          </w:tcPr>
          <w:p w14:paraId="652318C2" w14:textId="1049543E" w:rsidR="0030296E" w:rsidRPr="0090355C" w:rsidRDefault="009374AE" w:rsidP="00126959">
            <w:pPr>
              <w:jc w:val="both"/>
              <w:rPr>
                <w:rFonts w:ascii="Verdana" w:hAnsi="Verdana" w:cs="Calibri"/>
                <w:color w:val="000000"/>
                <w:sz w:val="18"/>
                <w:szCs w:val="18"/>
                <w:lang w:val="es-CO"/>
              </w:rPr>
            </w:pPr>
            <w:r>
              <w:rPr>
                <w:rFonts w:ascii="Verdana" w:hAnsi="Verdana" w:cs="Calibri"/>
                <w:color w:val="000000"/>
                <w:sz w:val="18"/>
                <w:szCs w:val="18"/>
                <w:lang w:val="es-CO"/>
              </w:rPr>
              <w:t>C</w:t>
            </w:r>
            <w:r w:rsidR="0030296E" w:rsidRPr="0090355C">
              <w:rPr>
                <w:rFonts w:ascii="Verdana" w:hAnsi="Verdana" w:cs="Calibri"/>
                <w:color w:val="000000"/>
                <w:sz w:val="18"/>
                <w:szCs w:val="18"/>
                <w:lang w:val="es-CO"/>
              </w:rPr>
              <w:t>onvalidación de las Tablas de Valoración Documental (TVD)</w:t>
            </w:r>
          </w:p>
        </w:tc>
      </w:tr>
      <w:tr w:rsidR="0030296E" w:rsidRPr="00D35089" w14:paraId="61F97FC3"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706CF1DF" w14:textId="77777777" w:rsidR="0030296E" w:rsidRPr="0090355C" w:rsidRDefault="0030296E"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OBJETIVO:</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1E87FCC9" w14:textId="68948CE3" w:rsidR="0030296E" w:rsidRPr="0090355C" w:rsidRDefault="00980043" w:rsidP="00126959">
            <w:pPr>
              <w:jc w:val="both"/>
              <w:rPr>
                <w:rFonts w:ascii="Verdana" w:hAnsi="Verdana" w:cs="Calibri"/>
                <w:color w:val="000000"/>
                <w:sz w:val="18"/>
                <w:szCs w:val="18"/>
                <w:lang w:val="es-CO"/>
              </w:rPr>
            </w:pPr>
            <w:r>
              <w:rPr>
                <w:rFonts w:ascii="Verdana" w:hAnsi="Verdana" w:cs="Calibri"/>
                <w:color w:val="000000"/>
                <w:sz w:val="18"/>
                <w:szCs w:val="18"/>
                <w:lang w:val="es-CO"/>
              </w:rPr>
              <w:t>Convalidar</w:t>
            </w:r>
            <w:r w:rsidR="00032F77" w:rsidRPr="0090355C">
              <w:rPr>
                <w:rFonts w:ascii="Verdana" w:hAnsi="Verdana" w:cs="Calibri"/>
                <w:color w:val="000000"/>
                <w:sz w:val="18"/>
                <w:szCs w:val="18"/>
                <w:lang w:val="es-CO"/>
              </w:rPr>
              <w:t xml:space="preserve"> las Tablas de Valoración Documental (TVD) de La Unidad para la Atención y Reparación Integral de Victimas, atendiendo la normatividad y los parámetros establecidos para esta actividad por el Archivo General de la Nación.</w:t>
            </w:r>
          </w:p>
        </w:tc>
      </w:tr>
      <w:tr w:rsidR="0030296E" w:rsidRPr="00D35089" w14:paraId="20E7661C" w14:textId="77777777" w:rsidTr="002D6063">
        <w:trPr>
          <w:trHeight w:val="784"/>
        </w:trPr>
        <w:tc>
          <w:tcPr>
            <w:tcW w:w="2076" w:type="dxa"/>
            <w:tcBorders>
              <w:top w:val="nil"/>
              <w:left w:val="single" w:sz="4" w:space="0" w:color="auto"/>
              <w:bottom w:val="single" w:sz="4" w:space="0" w:color="auto"/>
              <w:right w:val="single" w:sz="4" w:space="0" w:color="auto"/>
            </w:tcBorders>
            <w:shd w:val="clear" w:color="000000" w:fill="8DB4E2"/>
            <w:noWrap/>
            <w:vAlign w:val="center"/>
            <w:hideMark/>
          </w:tcPr>
          <w:p w14:paraId="3BA74663" w14:textId="77777777" w:rsidR="0030296E" w:rsidRPr="0090355C" w:rsidRDefault="0030296E"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ALCANCE:</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1B44290C" w14:textId="115F896C" w:rsidR="0030296E" w:rsidRPr="0090355C" w:rsidRDefault="005B7BBD"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Las Tablas de Valoración Documental – TVD deberán reflejar la totalidad de la documentación (física y electrónica) recibida las entidades que actuaron bajo los marcos anteriores (Leyes 387 de 1997, 418 de 1997, 975 de 2005 y el decreto 1290 de 2008)</w:t>
            </w:r>
          </w:p>
        </w:tc>
      </w:tr>
      <w:tr w:rsidR="0030296E" w:rsidRPr="00D35089" w14:paraId="1DECB73B" w14:textId="77777777" w:rsidTr="00126959">
        <w:trPr>
          <w:trHeight w:val="525"/>
        </w:trPr>
        <w:tc>
          <w:tcPr>
            <w:tcW w:w="2076" w:type="dxa"/>
            <w:tcBorders>
              <w:top w:val="nil"/>
              <w:left w:val="single" w:sz="4" w:space="0" w:color="auto"/>
              <w:bottom w:val="single" w:sz="4" w:space="0" w:color="auto"/>
              <w:right w:val="single" w:sz="4" w:space="0" w:color="auto"/>
            </w:tcBorders>
            <w:shd w:val="clear" w:color="000000" w:fill="8DB4E2"/>
            <w:vAlign w:val="center"/>
            <w:hideMark/>
          </w:tcPr>
          <w:p w14:paraId="68451537" w14:textId="77777777" w:rsidR="0030296E" w:rsidRPr="0090355C" w:rsidRDefault="0030296E" w:rsidP="00126959">
            <w:pP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 DEL PLAN:</w:t>
            </w:r>
          </w:p>
        </w:tc>
        <w:tc>
          <w:tcPr>
            <w:tcW w:w="11204" w:type="dxa"/>
            <w:gridSpan w:val="6"/>
            <w:tcBorders>
              <w:top w:val="single" w:sz="4" w:space="0" w:color="auto"/>
              <w:left w:val="nil"/>
              <w:bottom w:val="single" w:sz="4" w:space="0" w:color="auto"/>
              <w:right w:val="single" w:sz="4" w:space="0" w:color="000000"/>
            </w:tcBorders>
            <w:shd w:val="clear" w:color="auto" w:fill="auto"/>
            <w:vAlign w:val="center"/>
          </w:tcPr>
          <w:p w14:paraId="3D4BBF0A" w14:textId="7AABC238" w:rsidR="0030296E" w:rsidRPr="0090355C" w:rsidRDefault="00226B3C"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r>
      <w:tr w:rsidR="0030296E" w:rsidRPr="00D35089" w14:paraId="6FDFE887"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1D3E08AF"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30296E" w:rsidRPr="00D35089" w14:paraId="65745B50" w14:textId="77777777" w:rsidTr="00126959">
        <w:trPr>
          <w:trHeight w:val="450"/>
        </w:trPr>
        <w:tc>
          <w:tcPr>
            <w:tcW w:w="2547"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BE883C4"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ACTIVIDAD</w:t>
            </w:r>
          </w:p>
        </w:tc>
        <w:tc>
          <w:tcPr>
            <w:tcW w:w="2410" w:type="dxa"/>
            <w:tcBorders>
              <w:top w:val="single" w:sz="4" w:space="0" w:color="auto"/>
              <w:left w:val="nil"/>
              <w:bottom w:val="single" w:sz="4" w:space="0" w:color="auto"/>
              <w:right w:val="single" w:sz="4" w:space="0" w:color="auto"/>
            </w:tcBorders>
            <w:shd w:val="clear" w:color="000000" w:fill="8DB4E2"/>
            <w:noWrap/>
            <w:vAlign w:val="center"/>
            <w:hideMark/>
          </w:tcPr>
          <w:p w14:paraId="2213F8CE"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RESPONSABLE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733CC163"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DE INICIO</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CD3E8E6"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FECHA FINAL</w:t>
            </w:r>
          </w:p>
        </w:tc>
        <w:tc>
          <w:tcPr>
            <w:tcW w:w="1843" w:type="dxa"/>
            <w:tcBorders>
              <w:top w:val="single" w:sz="4" w:space="0" w:color="auto"/>
              <w:left w:val="nil"/>
              <w:bottom w:val="single" w:sz="4" w:space="0" w:color="auto"/>
              <w:right w:val="single" w:sz="4" w:space="0" w:color="auto"/>
            </w:tcBorders>
            <w:shd w:val="clear" w:color="000000" w:fill="8DB4E2"/>
            <w:noWrap/>
            <w:vAlign w:val="center"/>
            <w:hideMark/>
          </w:tcPr>
          <w:p w14:paraId="689ABC29"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ENTREGABLE</w:t>
            </w:r>
          </w:p>
        </w:tc>
        <w:tc>
          <w:tcPr>
            <w:tcW w:w="3787" w:type="dxa"/>
            <w:tcBorders>
              <w:top w:val="single" w:sz="4" w:space="0" w:color="auto"/>
              <w:left w:val="nil"/>
              <w:bottom w:val="single" w:sz="4" w:space="0" w:color="auto"/>
              <w:right w:val="single" w:sz="4" w:space="0" w:color="auto"/>
            </w:tcBorders>
            <w:shd w:val="clear" w:color="000000" w:fill="8DB4E2"/>
            <w:noWrap/>
            <w:vAlign w:val="center"/>
            <w:hideMark/>
          </w:tcPr>
          <w:p w14:paraId="13314D6F"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30296E" w:rsidRPr="00D35089" w14:paraId="4385B561" w14:textId="77777777" w:rsidTr="004546E4">
        <w:trPr>
          <w:trHeight w:val="1451"/>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BDFEA8C" w14:textId="34237A74" w:rsidR="0030296E" w:rsidRPr="0090355C" w:rsidRDefault="002D6063" w:rsidP="00126959">
            <w:pPr>
              <w:jc w:val="both"/>
              <w:rPr>
                <w:rFonts w:ascii="Verdana" w:hAnsi="Verdana" w:cs="Calibri"/>
                <w:color w:val="000000"/>
                <w:sz w:val="18"/>
                <w:szCs w:val="18"/>
                <w:lang w:val="es-CO"/>
              </w:rPr>
            </w:pPr>
            <w:r>
              <w:rPr>
                <w:rFonts w:ascii="Verdana" w:hAnsi="Verdana" w:cs="Calibri"/>
                <w:color w:val="000000"/>
                <w:sz w:val="18"/>
                <w:szCs w:val="18"/>
                <w:lang w:val="es-CO"/>
              </w:rPr>
              <w:t xml:space="preserve">Dar respuesta a las observaciones realizadas por el Archivo General de la Nación frente a las TVD de la Unidad. </w:t>
            </w:r>
          </w:p>
        </w:tc>
        <w:tc>
          <w:tcPr>
            <w:tcW w:w="2410" w:type="dxa"/>
            <w:tcBorders>
              <w:top w:val="nil"/>
              <w:left w:val="nil"/>
              <w:bottom w:val="single" w:sz="4" w:space="0" w:color="auto"/>
              <w:right w:val="single" w:sz="4" w:space="0" w:color="auto"/>
            </w:tcBorders>
            <w:shd w:val="clear" w:color="auto" w:fill="auto"/>
            <w:vAlign w:val="center"/>
          </w:tcPr>
          <w:p w14:paraId="1835D893" w14:textId="485EF5DD" w:rsidR="0030296E" w:rsidRPr="0090355C" w:rsidRDefault="00C25D77"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64C23F77" w14:textId="18CB68A2" w:rsidR="0030296E" w:rsidRPr="0090355C" w:rsidRDefault="00AB2F85" w:rsidP="00126959">
            <w:pPr>
              <w:jc w:val="center"/>
              <w:rPr>
                <w:rFonts w:ascii="Verdana" w:hAnsi="Verdana" w:cs="Calibri"/>
                <w:sz w:val="18"/>
                <w:szCs w:val="18"/>
                <w:lang w:val="es-CO"/>
              </w:rPr>
            </w:pPr>
            <w:r w:rsidRPr="0090355C">
              <w:rPr>
                <w:rFonts w:ascii="Verdana" w:hAnsi="Verdana" w:cs="Calibri"/>
                <w:sz w:val="18"/>
                <w:szCs w:val="18"/>
                <w:lang w:val="es-CO"/>
              </w:rPr>
              <w:t>01/01/202</w:t>
            </w:r>
            <w:r w:rsidR="002D6063">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0B099DB0" w14:textId="794F3A74" w:rsidR="0030296E" w:rsidRPr="0090355C" w:rsidRDefault="002D6063" w:rsidP="00126959">
            <w:pPr>
              <w:jc w:val="center"/>
              <w:rPr>
                <w:rFonts w:ascii="Verdana" w:hAnsi="Verdana" w:cs="Calibri"/>
                <w:sz w:val="18"/>
                <w:szCs w:val="18"/>
                <w:lang w:val="es-CO"/>
              </w:rPr>
            </w:pPr>
            <w:r>
              <w:rPr>
                <w:rFonts w:ascii="Verdana" w:hAnsi="Verdana" w:cs="Calibri"/>
                <w:sz w:val="18"/>
                <w:szCs w:val="18"/>
                <w:lang w:val="es-CO"/>
              </w:rPr>
              <w:t>31</w:t>
            </w:r>
            <w:r w:rsidR="00AB2F85" w:rsidRPr="0090355C">
              <w:rPr>
                <w:rFonts w:ascii="Verdana" w:hAnsi="Verdana" w:cs="Calibri"/>
                <w:sz w:val="18"/>
                <w:szCs w:val="18"/>
                <w:lang w:val="es-CO"/>
              </w:rPr>
              <w:t>/0</w:t>
            </w:r>
            <w:r w:rsidR="00086871" w:rsidRPr="0090355C">
              <w:rPr>
                <w:rFonts w:ascii="Verdana" w:hAnsi="Verdana" w:cs="Calibri"/>
                <w:sz w:val="18"/>
                <w:szCs w:val="18"/>
                <w:lang w:val="es-CO"/>
              </w:rPr>
              <w:t>1</w:t>
            </w:r>
            <w:r w:rsidR="00AB2F85" w:rsidRPr="0090355C">
              <w:rPr>
                <w:rFonts w:ascii="Verdana" w:hAnsi="Verdana" w:cs="Calibri"/>
                <w:sz w:val="18"/>
                <w:szCs w:val="18"/>
                <w:lang w:val="es-CO"/>
              </w:rPr>
              <w:t>/202</w:t>
            </w:r>
            <w:r>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0AF31A2B" w14:textId="3E572BA7" w:rsidR="00790EB1" w:rsidRPr="0090355C" w:rsidRDefault="002D6063" w:rsidP="00126959">
            <w:pPr>
              <w:jc w:val="both"/>
              <w:rPr>
                <w:rFonts w:ascii="Verdana" w:hAnsi="Verdana" w:cs="Calibri"/>
                <w:color w:val="000000"/>
                <w:sz w:val="18"/>
                <w:szCs w:val="18"/>
                <w:lang w:val="es-CO"/>
              </w:rPr>
            </w:pPr>
            <w:r>
              <w:rPr>
                <w:rFonts w:ascii="Verdana" w:hAnsi="Verdana" w:cs="Calibri"/>
                <w:color w:val="000000"/>
                <w:sz w:val="18"/>
                <w:szCs w:val="18"/>
                <w:lang w:val="es-CO"/>
              </w:rPr>
              <w:t>Comunicación de respuesta.</w:t>
            </w:r>
          </w:p>
        </w:tc>
        <w:tc>
          <w:tcPr>
            <w:tcW w:w="3787" w:type="dxa"/>
            <w:tcBorders>
              <w:top w:val="nil"/>
              <w:left w:val="nil"/>
              <w:bottom w:val="single" w:sz="4" w:space="0" w:color="auto"/>
              <w:right w:val="single" w:sz="4" w:space="0" w:color="auto"/>
            </w:tcBorders>
            <w:shd w:val="clear" w:color="auto" w:fill="auto"/>
            <w:noWrap/>
            <w:vAlign w:val="center"/>
          </w:tcPr>
          <w:p w14:paraId="2B3FA410" w14:textId="4E51AAD7" w:rsidR="0030296E" w:rsidRPr="0090355C" w:rsidRDefault="00B25006"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Aprobado por el Coordinador del Grupo e Gestión Administrativa y Documental.</w:t>
            </w:r>
          </w:p>
        </w:tc>
      </w:tr>
      <w:tr w:rsidR="0030296E" w:rsidRPr="00D35089" w14:paraId="549F058A" w14:textId="77777777" w:rsidTr="004546E4">
        <w:trPr>
          <w:trHeight w:val="99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8C3396" w14:textId="5C6923C8" w:rsidR="0030296E" w:rsidRPr="0090355C" w:rsidRDefault="00826759" w:rsidP="00126959">
            <w:pPr>
              <w:jc w:val="both"/>
              <w:rPr>
                <w:rFonts w:ascii="Verdana" w:hAnsi="Verdana" w:cs="Calibri"/>
                <w:color w:val="000000"/>
                <w:sz w:val="18"/>
                <w:szCs w:val="18"/>
                <w:lang w:val="es-CO"/>
              </w:rPr>
            </w:pPr>
            <w:r>
              <w:rPr>
                <w:rFonts w:ascii="Verdana" w:hAnsi="Verdana" w:cs="Calibri"/>
                <w:color w:val="000000"/>
                <w:sz w:val="18"/>
                <w:szCs w:val="18"/>
                <w:lang w:val="es-CO"/>
              </w:rPr>
              <w:t xml:space="preserve">Participar en mesas técnicas con el Archivo General de la Nación. </w:t>
            </w:r>
          </w:p>
        </w:tc>
        <w:tc>
          <w:tcPr>
            <w:tcW w:w="2410" w:type="dxa"/>
            <w:tcBorders>
              <w:top w:val="nil"/>
              <w:left w:val="nil"/>
              <w:bottom w:val="single" w:sz="4" w:space="0" w:color="auto"/>
              <w:right w:val="single" w:sz="4" w:space="0" w:color="auto"/>
            </w:tcBorders>
            <w:shd w:val="clear" w:color="auto" w:fill="auto"/>
            <w:vAlign w:val="center"/>
          </w:tcPr>
          <w:p w14:paraId="4CA3EA2B" w14:textId="1D2D29CA" w:rsidR="0030296E" w:rsidRPr="0090355C" w:rsidRDefault="009E315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475B4405" w14:textId="16712E59" w:rsidR="0030296E" w:rsidRPr="0090355C" w:rsidRDefault="00826759" w:rsidP="00EB60D6">
            <w:pPr>
              <w:rPr>
                <w:rFonts w:ascii="Verdana" w:hAnsi="Verdana" w:cs="Calibri"/>
                <w:sz w:val="18"/>
                <w:szCs w:val="18"/>
                <w:lang w:val="es-CO"/>
              </w:rPr>
            </w:pPr>
            <w:r>
              <w:rPr>
                <w:rFonts w:ascii="Verdana" w:hAnsi="Verdana" w:cs="Calibri"/>
                <w:sz w:val="18"/>
                <w:szCs w:val="18"/>
                <w:lang w:val="es-CO"/>
              </w:rPr>
              <w:t>01</w:t>
            </w:r>
            <w:r w:rsidR="00EB60D6" w:rsidRPr="0090355C">
              <w:rPr>
                <w:rFonts w:ascii="Verdana" w:hAnsi="Verdana" w:cs="Calibri"/>
                <w:sz w:val="18"/>
                <w:szCs w:val="18"/>
                <w:lang w:val="es-CO"/>
              </w:rPr>
              <w:t>/01/202</w:t>
            </w:r>
            <w:r>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134D49D6" w14:textId="3B54AE21" w:rsidR="0030296E" w:rsidRPr="0090355C" w:rsidRDefault="00826759" w:rsidP="00126959">
            <w:pPr>
              <w:jc w:val="center"/>
              <w:rPr>
                <w:rFonts w:ascii="Verdana" w:hAnsi="Verdana" w:cs="Calibri"/>
                <w:sz w:val="18"/>
                <w:szCs w:val="18"/>
                <w:lang w:val="es-CO"/>
              </w:rPr>
            </w:pPr>
            <w:r>
              <w:rPr>
                <w:rFonts w:ascii="Verdana" w:hAnsi="Verdana" w:cs="Calibri"/>
                <w:sz w:val="18"/>
                <w:szCs w:val="18"/>
                <w:lang w:val="es-CO"/>
              </w:rPr>
              <w:t>31</w:t>
            </w:r>
            <w:r w:rsidR="00EB60D6" w:rsidRPr="0090355C">
              <w:rPr>
                <w:rFonts w:ascii="Verdana" w:hAnsi="Verdana" w:cs="Calibri"/>
                <w:sz w:val="18"/>
                <w:szCs w:val="18"/>
                <w:lang w:val="es-CO"/>
              </w:rPr>
              <w:t>/</w:t>
            </w:r>
            <w:r>
              <w:rPr>
                <w:rFonts w:ascii="Verdana" w:hAnsi="Verdana" w:cs="Calibri"/>
                <w:sz w:val="18"/>
                <w:szCs w:val="18"/>
                <w:lang w:val="es-CO"/>
              </w:rPr>
              <w:t>12</w:t>
            </w:r>
            <w:r w:rsidR="00EB60D6" w:rsidRPr="0090355C">
              <w:rPr>
                <w:rFonts w:ascii="Verdana" w:hAnsi="Verdana" w:cs="Calibri"/>
                <w:sz w:val="18"/>
                <w:szCs w:val="18"/>
                <w:lang w:val="es-CO"/>
              </w:rPr>
              <w:t>/202</w:t>
            </w:r>
            <w:r>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17165E4D" w14:textId="01FD3E72" w:rsidR="0030296E" w:rsidRPr="0090355C" w:rsidRDefault="00826759" w:rsidP="00126959">
            <w:pPr>
              <w:jc w:val="both"/>
              <w:rPr>
                <w:rFonts w:ascii="Verdana" w:hAnsi="Verdana" w:cs="Calibri"/>
                <w:color w:val="000000"/>
                <w:sz w:val="18"/>
                <w:szCs w:val="18"/>
                <w:lang w:val="es-CO"/>
              </w:rPr>
            </w:pPr>
            <w:r>
              <w:rPr>
                <w:rFonts w:ascii="Verdana" w:hAnsi="Verdana" w:cs="Calibri"/>
                <w:color w:val="000000"/>
                <w:sz w:val="18"/>
                <w:szCs w:val="18"/>
                <w:lang w:val="es-CO"/>
              </w:rPr>
              <w:t>Actas de reunión.</w:t>
            </w:r>
          </w:p>
        </w:tc>
        <w:tc>
          <w:tcPr>
            <w:tcW w:w="3787" w:type="dxa"/>
            <w:tcBorders>
              <w:top w:val="nil"/>
              <w:left w:val="nil"/>
              <w:bottom w:val="single" w:sz="4" w:space="0" w:color="auto"/>
              <w:right w:val="single" w:sz="4" w:space="0" w:color="auto"/>
            </w:tcBorders>
            <w:shd w:val="clear" w:color="auto" w:fill="auto"/>
            <w:noWrap/>
            <w:vAlign w:val="center"/>
          </w:tcPr>
          <w:p w14:paraId="502C755B" w14:textId="6B513BA2" w:rsidR="0030296E" w:rsidRPr="0090355C" w:rsidRDefault="0030296E" w:rsidP="00126959">
            <w:pPr>
              <w:jc w:val="both"/>
              <w:rPr>
                <w:rFonts w:ascii="Verdana" w:hAnsi="Verdana" w:cs="Calibri"/>
                <w:color w:val="000000"/>
                <w:sz w:val="18"/>
                <w:szCs w:val="18"/>
                <w:lang w:val="es-CO"/>
              </w:rPr>
            </w:pPr>
          </w:p>
        </w:tc>
      </w:tr>
      <w:tr w:rsidR="006C6A23" w:rsidRPr="00D35089" w14:paraId="5087A295" w14:textId="77777777" w:rsidTr="004546E4">
        <w:trPr>
          <w:trHeight w:val="1117"/>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1927E36" w14:textId="4ADEA6B3" w:rsidR="006C6A23" w:rsidRPr="0090355C" w:rsidRDefault="00826759" w:rsidP="00126959">
            <w:pPr>
              <w:jc w:val="both"/>
              <w:rPr>
                <w:rFonts w:ascii="Verdana" w:hAnsi="Verdana" w:cs="Calibri"/>
                <w:color w:val="000000"/>
                <w:sz w:val="18"/>
                <w:szCs w:val="18"/>
                <w:lang w:val="es-CO"/>
              </w:rPr>
            </w:pPr>
            <w:r>
              <w:rPr>
                <w:rFonts w:ascii="Verdana" w:hAnsi="Verdana" w:cs="Calibri"/>
                <w:color w:val="000000"/>
                <w:sz w:val="18"/>
                <w:szCs w:val="18"/>
                <w:lang w:val="es-CO"/>
              </w:rPr>
              <w:t xml:space="preserve">Realizar </w:t>
            </w:r>
            <w:r w:rsidR="008347D2">
              <w:rPr>
                <w:rFonts w:ascii="Verdana" w:hAnsi="Verdana" w:cs="Calibri"/>
                <w:color w:val="000000"/>
                <w:sz w:val="18"/>
                <w:szCs w:val="18"/>
                <w:lang w:val="es-CO"/>
              </w:rPr>
              <w:t>ajustes</w:t>
            </w:r>
            <w:r>
              <w:rPr>
                <w:rFonts w:ascii="Verdana" w:hAnsi="Verdana" w:cs="Calibri"/>
                <w:color w:val="000000"/>
                <w:sz w:val="18"/>
                <w:szCs w:val="18"/>
                <w:lang w:val="es-CO"/>
              </w:rPr>
              <w:t xml:space="preserve"> solicitados por el </w:t>
            </w:r>
            <w:r w:rsidR="008347D2">
              <w:rPr>
                <w:rFonts w:ascii="Verdana" w:hAnsi="Verdana" w:cs="Calibri"/>
                <w:color w:val="000000"/>
                <w:sz w:val="18"/>
                <w:szCs w:val="18"/>
                <w:lang w:val="es-CO"/>
              </w:rPr>
              <w:t>Archivo</w:t>
            </w:r>
            <w:r>
              <w:rPr>
                <w:rFonts w:ascii="Verdana" w:hAnsi="Verdana" w:cs="Calibri"/>
                <w:color w:val="000000"/>
                <w:sz w:val="18"/>
                <w:szCs w:val="18"/>
                <w:lang w:val="es-CO"/>
              </w:rPr>
              <w:t xml:space="preserve"> General de la Nación </w:t>
            </w:r>
            <w:r w:rsidR="008347D2">
              <w:rPr>
                <w:rFonts w:ascii="Verdana" w:hAnsi="Verdana" w:cs="Calibri"/>
                <w:color w:val="000000"/>
                <w:sz w:val="18"/>
                <w:szCs w:val="18"/>
                <w:lang w:val="es-CO"/>
              </w:rPr>
              <w:t>frente a las TVD.</w:t>
            </w:r>
          </w:p>
        </w:tc>
        <w:tc>
          <w:tcPr>
            <w:tcW w:w="2410" w:type="dxa"/>
            <w:tcBorders>
              <w:top w:val="nil"/>
              <w:left w:val="nil"/>
              <w:bottom w:val="single" w:sz="4" w:space="0" w:color="auto"/>
              <w:right w:val="single" w:sz="4" w:space="0" w:color="auto"/>
            </w:tcBorders>
            <w:shd w:val="clear" w:color="auto" w:fill="auto"/>
            <w:vAlign w:val="center"/>
          </w:tcPr>
          <w:p w14:paraId="7C00BD13" w14:textId="16C26BBE" w:rsidR="006C6A23" w:rsidRPr="0090355C" w:rsidRDefault="009E315C"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Grupo de Gestión Administrativo y Documental.</w:t>
            </w:r>
          </w:p>
        </w:tc>
        <w:tc>
          <w:tcPr>
            <w:tcW w:w="1417" w:type="dxa"/>
            <w:tcBorders>
              <w:top w:val="nil"/>
              <w:left w:val="nil"/>
              <w:bottom w:val="single" w:sz="4" w:space="0" w:color="auto"/>
              <w:right w:val="single" w:sz="4" w:space="0" w:color="auto"/>
            </w:tcBorders>
            <w:shd w:val="clear" w:color="auto" w:fill="auto"/>
            <w:vAlign w:val="center"/>
          </w:tcPr>
          <w:p w14:paraId="43626B7A" w14:textId="745C39AD" w:rsidR="006C6A23" w:rsidRPr="0090355C" w:rsidRDefault="008347D2" w:rsidP="00126959">
            <w:pPr>
              <w:jc w:val="center"/>
              <w:rPr>
                <w:rFonts w:ascii="Verdana" w:hAnsi="Verdana" w:cs="Calibri"/>
                <w:sz w:val="18"/>
                <w:szCs w:val="18"/>
                <w:lang w:val="es-CO"/>
              </w:rPr>
            </w:pPr>
            <w:r>
              <w:rPr>
                <w:rFonts w:ascii="Verdana" w:hAnsi="Verdana" w:cs="Calibri"/>
                <w:sz w:val="18"/>
                <w:szCs w:val="18"/>
                <w:lang w:val="es-CO"/>
              </w:rPr>
              <w:t>01</w:t>
            </w:r>
            <w:r w:rsidR="00EB60D6" w:rsidRPr="0090355C">
              <w:rPr>
                <w:rFonts w:ascii="Verdana" w:hAnsi="Verdana" w:cs="Calibri"/>
                <w:sz w:val="18"/>
                <w:szCs w:val="18"/>
                <w:lang w:val="es-CO"/>
              </w:rPr>
              <w:t>/01/202</w:t>
            </w:r>
            <w:r>
              <w:rPr>
                <w:rFonts w:ascii="Verdana" w:hAnsi="Verdana" w:cs="Calibri"/>
                <w:sz w:val="18"/>
                <w:szCs w:val="18"/>
                <w:lang w:val="es-CO"/>
              </w:rPr>
              <w:t>2</w:t>
            </w:r>
          </w:p>
        </w:tc>
        <w:tc>
          <w:tcPr>
            <w:tcW w:w="1276" w:type="dxa"/>
            <w:tcBorders>
              <w:top w:val="nil"/>
              <w:left w:val="nil"/>
              <w:bottom w:val="single" w:sz="4" w:space="0" w:color="auto"/>
              <w:right w:val="single" w:sz="4" w:space="0" w:color="auto"/>
            </w:tcBorders>
            <w:shd w:val="clear" w:color="auto" w:fill="auto"/>
            <w:vAlign w:val="center"/>
          </w:tcPr>
          <w:p w14:paraId="31C1FE9D" w14:textId="3D3B0148" w:rsidR="006C6A23" w:rsidRPr="0090355C" w:rsidRDefault="008347D2" w:rsidP="00126959">
            <w:pPr>
              <w:jc w:val="center"/>
              <w:rPr>
                <w:rFonts w:ascii="Verdana" w:hAnsi="Verdana" w:cs="Calibri"/>
                <w:sz w:val="18"/>
                <w:szCs w:val="18"/>
                <w:lang w:val="es-CO"/>
              </w:rPr>
            </w:pPr>
            <w:r>
              <w:rPr>
                <w:rFonts w:ascii="Verdana" w:hAnsi="Verdana" w:cs="Calibri"/>
                <w:sz w:val="18"/>
                <w:szCs w:val="18"/>
                <w:lang w:val="es-CO"/>
              </w:rPr>
              <w:t>31</w:t>
            </w:r>
            <w:r w:rsidR="00086871" w:rsidRPr="0090355C">
              <w:rPr>
                <w:rFonts w:ascii="Verdana" w:hAnsi="Verdana" w:cs="Calibri"/>
                <w:sz w:val="18"/>
                <w:szCs w:val="18"/>
                <w:lang w:val="es-CO"/>
              </w:rPr>
              <w:t>/</w:t>
            </w:r>
            <w:r>
              <w:rPr>
                <w:rFonts w:ascii="Verdana" w:hAnsi="Verdana" w:cs="Calibri"/>
                <w:sz w:val="18"/>
                <w:szCs w:val="18"/>
                <w:lang w:val="es-CO"/>
              </w:rPr>
              <w:t>1</w:t>
            </w:r>
            <w:r w:rsidR="00086871" w:rsidRPr="0090355C">
              <w:rPr>
                <w:rFonts w:ascii="Verdana" w:hAnsi="Verdana" w:cs="Calibri"/>
                <w:sz w:val="18"/>
                <w:szCs w:val="18"/>
                <w:lang w:val="es-CO"/>
              </w:rPr>
              <w:t>2/202</w:t>
            </w:r>
            <w:r>
              <w:rPr>
                <w:rFonts w:ascii="Verdana" w:hAnsi="Verdana" w:cs="Calibri"/>
                <w:sz w:val="18"/>
                <w:szCs w:val="18"/>
                <w:lang w:val="es-CO"/>
              </w:rPr>
              <w:t>2</w:t>
            </w:r>
          </w:p>
        </w:tc>
        <w:tc>
          <w:tcPr>
            <w:tcW w:w="1843" w:type="dxa"/>
            <w:tcBorders>
              <w:top w:val="nil"/>
              <w:left w:val="nil"/>
              <w:bottom w:val="single" w:sz="4" w:space="0" w:color="auto"/>
              <w:right w:val="single" w:sz="4" w:space="0" w:color="auto"/>
            </w:tcBorders>
            <w:shd w:val="clear" w:color="auto" w:fill="auto"/>
            <w:noWrap/>
            <w:vAlign w:val="center"/>
          </w:tcPr>
          <w:p w14:paraId="7A5197F6" w14:textId="45ACBDA7" w:rsidR="006C6A23" w:rsidRPr="0090355C" w:rsidRDefault="004546E4" w:rsidP="00126959">
            <w:pPr>
              <w:jc w:val="both"/>
              <w:rPr>
                <w:rFonts w:ascii="Verdana" w:hAnsi="Verdana" w:cs="Calibri"/>
                <w:color w:val="000000"/>
                <w:sz w:val="18"/>
                <w:szCs w:val="18"/>
                <w:lang w:val="es-CO"/>
              </w:rPr>
            </w:pPr>
            <w:r>
              <w:rPr>
                <w:rFonts w:ascii="Verdana" w:hAnsi="Verdana" w:cs="Calibri"/>
                <w:color w:val="000000"/>
                <w:sz w:val="18"/>
                <w:szCs w:val="18"/>
                <w:lang w:val="es-CO"/>
              </w:rPr>
              <w:t xml:space="preserve">TVD y documentos para la convalidación modificados. </w:t>
            </w:r>
          </w:p>
        </w:tc>
        <w:tc>
          <w:tcPr>
            <w:tcW w:w="3787" w:type="dxa"/>
            <w:tcBorders>
              <w:top w:val="nil"/>
              <w:left w:val="nil"/>
              <w:bottom w:val="single" w:sz="4" w:space="0" w:color="auto"/>
              <w:right w:val="single" w:sz="4" w:space="0" w:color="auto"/>
            </w:tcBorders>
            <w:shd w:val="clear" w:color="auto" w:fill="auto"/>
            <w:noWrap/>
            <w:vAlign w:val="center"/>
          </w:tcPr>
          <w:p w14:paraId="273FAAC9" w14:textId="7A559B32" w:rsidR="006C6A23" w:rsidRPr="0090355C" w:rsidRDefault="00B25006" w:rsidP="00126959">
            <w:pPr>
              <w:jc w:val="both"/>
              <w:rPr>
                <w:rFonts w:ascii="Verdana" w:hAnsi="Verdana" w:cs="Calibri"/>
                <w:color w:val="000000"/>
                <w:sz w:val="18"/>
                <w:szCs w:val="18"/>
                <w:lang w:val="es-CO"/>
              </w:rPr>
            </w:pPr>
            <w:r w:rsidRPr="0090355C">
              <w:rPr>
                <w:rFonts w:ascii="Verdana" w:hAnsi="Verdana" w:cs="Calibri"/>
                <w:color w:val="000000"/>
                <w:sz w:val="18"/>
                <w:szCs w:val="18"/>
                <w:lang w:val="es-CO"/>
              </w:rPr>
              <w:t>Aprobado por el Coordinador del Grupo e Gestión Administrativa y Documental.</w:t>
            </w:r>
          </w:p>
        </w:tc>
      </w:tr>
      <w:tr w:rsidR="0030296E" w:rsidRPr="00D35089" w14:paraId="09601E0D"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1D20AB80" w14:textId="6246ACC8" w:rsidR="0030296E" w:rsidRPr="0090355C" w:rsidRDefault="0030296E" w:rsidP="004546E4">
            <w:pP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30296E" w:rsidRPr="00D35089" w14:paraId="522C60BD"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476D9650"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lastRenderedPageBreak/>
              <w:t>INDICADORES</w:t>
            </w:r>
          </w:p>
        </w:tc>
      </w:tr>
      <w:tr w:rsidR="0030296E" w:rsidRPr="00D35089" w14:paraId="09DF8C8B" w14:textId="77777777" w:rsidTr="00126959">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0B881F29"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INDICADOR</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00201BF9"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INDICE</w:t>
            </w:r>
          </w:p>
        </w:tc>
        <w:tc>
          <w:tcPr>
            <w:tcW w:w="3119"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6ADDDC26"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SENTIDO</w:t>
            </w:r>
          </w:p>
        </w:tc>
        <w:tc>
          <w:tcPr>
            <w:tcW w:w="3787" w:type="dxa"/>
            <w:tcBorders>
              <w:top w:val="nil"/>
              <w:left w:val="nil"/>
              <w:bottom w:val="single" w:sz="4" w:space="0" w:color="auto"/>
              <w:right w:val="single" w:sz="4" w:space="0" w:color="auto"/>
            </w:tcBorders>
            <w:shd w:val="clear" w:color="000000" w:fill="8DB4E2"/>
            <w:noWrap/>
            <w:vAlign w:val="bottom"/>
            <w:hideMark/>
          </w:tcPr>
          <w:p w14:paraId="5C537C97"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META</w:t>
            </w:r>
          </w:p>
        </w:tc>
      </w:tr>
      <w:tr w:rsidR="0030296E" w:rsidRPr="00D35089" w14:paraId="765AC27E" w14:textId="77777777" w:rsidTr="00126959">
        <w:trPr>
          <w:trHeight w:val="70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01F623F" w14:textId="759EDFAF" w:rsidR="0030296E" w:rsidRPr="0090355C" w:rsidRDefault="00710C28"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Cuadros de Clasificación Documental y Tablas de Valoración Documental.</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14:paraId="2F08FC1B" w14:textId="6A236524" w:rsidR="0030296E" w:rsidRPr="0090355C" w:rsidRDefault="00710C28"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 xml:space="preserve">Cuadros de Clasificación Documental y Tablas de Valoración Documental </w:t>
            </w:r>
            <w:r w:rsidR="004546E4">
              <w:rPr>
                <w:rFonts w:ascii="Verdana" w:hAnsi="Verdana" w:cs="Calibri"/>
                <w:color w:val="000000"/>
                <w:sz w:val="18"/>
                <w:szCs w:val="18"/>
                <w:lang w:val="es-CO"/>
              </w:rPr>
              <w:t xml:space="preserve">presentados </w:t>
            </w:r>
            <w:r w:rsidRPr="0090355C">
              <w:rPr>
                <w:rFonts w:ascii="Verdana" w:hAnsi="Verdana" w:cs="Calibri"/>
                <w:color w:val="000000"/>
                <w:sz w:val="18"/>
                <w:szCs w:val="18"/>
                <w:lang w:val="es-CO"/>
              </w:rPr>
              <w:t>/ Cuadros de Clasificación Documental y Tablas de Valoración Documental</w:t>
            </w:r>
            <w:r w:rsidR="00A53393" w:rsidRPr="0090355C">
              <w:rPr>
                <w:rFonts w:ascii="Verdana" w:hAnsi="Verdana" w:cs="Calibri"/>
                <w:color w:val="000000"/>
                <w:sz w:val="18"/>
                <w:szCs w:val="18"/>
                <w:lang w:val="es-CO"/>
              </w:rPr>
              <w:t xml:space="preserve"> convalidados.</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tcPr>
          <w:p w14:paraId="06BC5CE5" w14:textId="705F0B73" w:rsidR="0030296E" w:rsidRPr="0090355C" w:rsidRDefault="00A53393"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Creciente</w:t>
            </w:r>
          </w:p>
        </w:tc>
        <w:tc>
          <w:tcPr>
            <w:tcW w:w="3787" w:type="dxa"/>
            <w:tcBorders>
              <w:top w:val="nil"/>
              <w:left w:val="nil"/>
              <w:bottom w:val="single" w:sz="4" w:space="0" w:color="auto"/>
              <w:right w:val="single" w:sz="4" w:space="0" w:color="auto"/>
            </w:tcBorders>
            <w:shd w:val="clear" w:color="auto" w:fill="auto"/>
            <w:vAlign w:val="center"/>
          </w:tcPr>
          <w:p w14:paraId="034482CE" w14:textId="68AAB0C0" w:rsidR="0030296E" w:rsidRPr="0090355C" w:rsidRDefault="00A53393"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100%</w:t>
            </w:r>
          </w:p>
        </w:tc>
      </w:tr>
      <w:tr w:rsidR="0030296E" w:rsidRPr="00D35089" w14:paraId="5D9DEF03" w14:textId="77777777" w:rsidTr="00126959">
        <w:trPr>
          <w:trHeight w:val="225"/>
        </w:trPr>
        <w:tc>
          <w:tcPr>
            <w:tcW w:w="13280" w:type="dxa"/>
            <w:gridSpan w:val="7"/>
            <w:tcBorders>
              <w:top w:val="nil"/>
              <w:left w:val="nil"/>
              <w:bottom w:val="nil"/>
              <w:right w:val="nil"/>
            </w:tcBorders>
            <w:shd w:val="clear" w:color="000000" w:fill="FFFFFF"/>
            <w:noWrap/>
            <w:vAlign w:val="bottom"/>
            <w:hideMark/>
          </w:tcPr>
          <w:p w14:paraId="12E45BAE"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 </w:t>
            </w:r>
          </w:p>
        </w:tc>
      </w:tr>
      <w:tr w:rsidR="0030296E" w:rsidRPr="00D35089" w14:paraId="54CC131B" w14:textId="77777777" w:rsidTr="00126959">
        <w:trPr>
          <w:trHeight w:val="225"/>
        </w:trPr>
        <w:tc>
          <w:tcPr>
            <w:tcW w:w="13280" w:type="dxa"/>
            <w:gridSpan w:val="7"/>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0EE726E7"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RECURSOS</w:t>
            </w:r>
          </w:p>
        </w:tc>
      </w:tr>
      <w:tr w:rsidR="0030296E" w:rsidRPr="00D35089" w14:paraId="53B19AA4" w14:textId="77777777" w:rsidTr="00126959">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3405CC93"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TIPO</w:t>
            </w:r>
          </w:p>
        </w:tc>
        <w:tc>
          <w:tcPr>
            <w:tcW w:w="3827" w:type="dxa"/>
            <w:gridSpan w:val="2"/>
            <w:tcBorders>
              <w:top w:val="single" w:sz="4" w:space="0" w:color="auto"/>
              <w:left w:val="nil"/>
              <w:bottom w:val="single" w:sz="4" w:space="0" w:color="auto"/>
              <w:right w:val="single" w:sz="4" w:space="0" w:color="000000"/>
            </w:tcBorders>
            <w:shd w:val="clear" w:color="000000" w:fill="8DB4E2"/>
            <w:noWrap/>
            <w:vAlign w:val="bottom"/>
            <w:hideMark/>
          </w:tcPr>
          <w:p w14:paraId="5D85EE1B"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CARACTERISTICAS</w:t>
            </w:r>
          </w:p>
        </w:tc>
        <w:tc>
          <w:tcPr>
            <w:tcW w:w="6906" w:type="dxa"/>
            <w:gridSpan w:val="3"/>
            <w:tcBorders>
              <w:top w:val="single" w:sz="4" w:space="0" w:color="auto"/>
              <w:left w:val="nil"/>
              <w:bottom w:val="single" w:sz="4" w:space="0" w:color="auto"/>
              <w:right w:val="single" w:sz="4" w:space="0" w:color="000000"/>
            </w:tcBorders>
            <w:shd w:val="clear" w:color="000000" w:fill="8DB4E2"/>
            <w:noWrap/>
            <w:vAlign w:val="bottom"/>
            <w:hideMark/>
          </w:tcPr>
          <w:p w14:paraId="760C5F51" w14:textId="77777777" w:rsidR="0030296E" w:rsidRPr="0090355C" w:rsidRDefault="0030296E" w:rsidP="00126959">
            <w:pPr>
              <w:jc w:val="center"/>
              <w:rPr>
                <w:rFonts w:ascii="Verdana" w:hAnsi="Verdana" w:cs="Calibri"/>
                <w:b/>
                <w:bCs/>
                <w:color w:val="000000"/>
                <w:sz w:val="18"/>
                <w:szCs w:val="18"/>
                <w:lang w:val="es-CO"/>
              </w:rPr>
            </w:pPr>
            <w:r w:rsidRPr="0090355C">
              <w:rPr>
                <w:rFonts w:ascii="Verdana" w:hAnsi="Verdana" w:cs="Calibri"/>
                <w:b/>
                <w:bCs/>
                <w:color w:val="000000"/>
                <w:sz w:val="18"/>
                <w:szCs w:val="18"/>
                <w:lang w:val="es-CO"/>
              </w:rPr>
              <w:t>OBSERVACIONES</w:t>
            </w:r>
          </w:p>
        </w:tc>
      </w:tr>
      <w:tr w:rsidR="0030296E" w:rsidRPr="00D35089" w14:paraId="09CDD44E" w14:textId="77777777" w:rsidTr="00126959">
        <w:trPr>
          <w:trHeight w:val="51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8654ED" w14:textId="6778763D" w:rsidR="0030296E" w:rsidRPr="0090355C" w:rsidRDefault="00A53393" w:rsidP="00126959">
            <w:pPr>
              <w:jc w:val="center"/>
              <w:rPr>
                <w:rFonts w:ascii="Verdana" w:hAnsi="Verdana" w:cs="Calibri"/>
                <w:color w:val="000000"/>
                <w:sz w:val="18"/>
                <w:szCs w:val="18"/>
                <w:lang w:val="es-CO"/>
              </w:rPr>
            </w:pPr>
            <w:r w:rsidRPr="0090355C">
              <w:rPr>
                <w:rFonts w:ascii="Verdana" w:hAnsi="Verdana" w:cs="Calibri"/>
                <w:color w:val="000000"/>
                <w:sz w:val="18"/>
                <w:szCs w:val="18"/>
                <w:lang w:val="es-CO"/>
              </w:rPr>
              <w:t>Humano</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22CD59D4" w14:textId="3B059E81" w:rsidR="00A53393" w:rsidRPr="0090355C" w:rsidRDefault="00A53393" w:rsidP="00A53393">
            <w:pP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Archivista.</w:t>
            </w:r>
          </w:p>
          <w:p w14:paraId="3AFBD895" w14:textId="076B2188" w:rsidR="00A53393" w:rsidRPr="0090355C" w:rsidRDefault="00A53393" w:rsidP="00A53393">
            <w:pPr>
              <w:rPr>
                <w:rFonts w:ascii="Verdana" w:hAnsi="Verdana" w:cs="Calibri"/>
                <w:color w:val="000000"/>
                <w:sz w:val="18"/>
                <w:szCs w:val="18"/>
                <w:lang w:val="es-CO"/>
              </w:rPr>
            </w:pPr>
            <w:r w:rsidRPr="0090355C">
              <w:rPr>
                <w:rFonts w:ascii="Verdana" w:hAnsi="Verdana" w:cs="Calibri"/>
                <w:color w:val="000000"/>
                <w:sz w:val="18"/>
                <w:szCs w:val="18"/>
                <w:lang w:val="es-CO"/>
              </w:rPr>
              <w:t>Tecnólogos en Gestión Documental.</w:t>
            </w:r>
          </w:p>
          <w:p w14:paraId="3F74EFA6" w14:textId="09690DC6" w:rsidR="0030296E" w:rsidRPr="0090355C" w:rsidRDefault="00A53393" w:rsidP="00A53393">
            <w:pPr>
              <w:rPr>
                <w:rFonts w:ascii="Verdana" w:hAnsi="Verdana" w:cs="Calibri"/>
                <w:color w:val="000000"/>
                <w:sz w:val="18"/>
                <w:szCs w:val="18"/>
                <w:lang w:val="es-CO"/>
              </w:rPr>
            </w:pPr>
            <w:r w:rsidRPr="0090355C">
              <w:rPr>
                <w:rFonts w:ascii="Verdana" w:hAnsi="Verdana" w:cs="Calibri"/>
                <w:color w:val="000000"/>
                <w:sz w:val="18"/>
                <w:szCs w:val="18"/>
                <w:lang w:val="es-CO"/>
              </w:rPr>
              <w:t>Auxiliares en Gestión Documental.</w:t>
            </w:r>
          </w:p>
        </w:tc>
        <w:tc>
          <w:tcPr>
            <w:tcW w:w="6906" w:type="dxa"/>
            <w:gridSpan w:val="3"/>
            <w:tcBorders>
              <w:top w:val="single" w:sz="4" w:space="0" w:color="auto"/>
              <w:left w:val="nil"/>
              <w:bottom w:val="single" w:sz="4" w:space="0" w:color="auto"/>
              <w:right w:val="single" w:sz="4" w:space="0" w:color="000000"/>
            </w:tcBorders>
            <w:shd w:val="clear" w:color="auto" w:fill="auto"/>
            <w:noWrap/>
            <w:vAlign w:val="center"/>
          </w:tcPr>
          <w:p w14:paraId="5537F97A" w14:textId="77777777" w:rsidR="00A53393" w:rsidRPr="0090355C" w:rsidRDefault="00A53393" w:rsidP="00A53393">
            <w:pPr>
              <w:rPr>
                <w:rFonts w:ascii="Verdana" w:hAnsi="Verdana" w:cs="Calibri"/>
                <w:color w:val="000000"/>
                <w:sz w:val="18"/>
                <w:szCs w:val="18"/>
                <w:lang w:val="es-CO"/>
              </w:rPr>
            </w:pPr>
            <w:r w:rsidRPr="0090355C">
              <w:rPr>
                <w:rFonts w:ascii="Verdana" w:hAnsi="Verdana" w:cs="Calibri"/>
                <w:color w:val="000000"/>
                <w:sz w:val="18"/>
                <w:szCs w:val="18"/>
                <w:lang w:val="es-CO"/>
              </w:rPr>
              <w:t>Profesionales en Archivista con experiencia.</w:t>
            </w:r>
          </w:p>
          <w:p w14:paraId="5F6A9E0D" w14:textId="77777777" w:rsidR="00A53393" w:rsidRPr="0090355C" w:rsidRDefault="00A53393" w:rsidP="00A53393">
            <w:pPr>
              <w:rPr>
                <w:rFonts w:ascii="Verdana" w:hAnsi="Verdana" w:cs="Calibri"/>
                <w:color w:val="000000"/>
                <w:sz w:val="18"/>
                <w:szCs w:val="18"/>
                <w:lang w:val="es-CO"/>
              </w:rPr>
            </w:pPr>
            <w:r w:rsidRPr="0090355C">
              <w:rPr>
                <w:rFonts w:ascii="Verdana" w:hAnsi="Verdana" w:cs="Calibri"/>
                <w:color w:val="000000"/>
                <w:sz w:val="18"/>
                <w:szCs w:val="18"/>
                <w:lang w:val="es-CO"/>
              </w:rPr>
              <w:t>Tecnólogos en Gestión Documental con experiencia.</w:t>
            </w:r>
          </w:p>
          <w:p w14:paraId="041A8E32" w14:textId="183E45AC" w:rsidR="0030296E" w:rsidRPr="0090355C" w:rsidRDefault="00A53393" w:rsidP="00A53393">
            <w:pPr>
              <w:rPr>
                <w:rFonts w:ascii="Verdana" w:hAnsi="Verdana" w:cs="Calibri"/>
                <w:color w:val="000000"/>
                <w:sz w:val="18"/>
                <w:szCs w:val="18"/>
                <w:lang w:val="es-CO"/>
              </w:rPr>
            </w:pPr>
            <w:r w:rsidRPr="0090355C">
              <w:rPr>
                <w:rFonts w:ascii="Verdana" w:hAnsi="Verdana" w:cs="Calibri"/>
                <w:color w:val="000000"/>
                <w:sz w:val="18"/>
                <w:szCs w:val="18"/>
                <w:lang w:val="es-CO"/>
              </w:rPr>
              <w:t>Auxiliares en Gestión Documental con experiencia.</w:t>
            </w:r>
          </w:p>
        </w:tc>
      </w:tr>
    </w:tbl>
    <w:p w14:paraId="69E662EB" w14:textId="77777777" w:rsidR="0030296E" w:rsidRPr="00D35089" w:rsidRDefault="0030296E" w:rsidP="008D25BE">
      <w:pPr>
        <w:spacing w:line="276" w:lineRule="auto"/>
        <w:jc w:val="both"/>
        <w:rPr>
          <w:rFonts w:ascii="Verdana" w:hAnsi="Verdana" w:cstheme="minorHAnsi"/>
          <w:sz w:val="21"/>
          <w:szCs w:val="21"/>
          <w:lang w:val="es-CO"/>
        </w:rPr>
      </w:pPr>
    </w:p>
    <w:p w14:paraId="06C8757F" w14:textId="2109A9DA" w:rsidR="008D25BE" w:rsidRDefault="008D25BE" w:rsidP="008D25BE">
      <w:pPr>
        <w:spacing w:line="276" w:lineRule="auto"/>
        <w:jc w:val="both"/>
        <w:rPr>
          <w:rFonts w:ascii="Verdana" w:hAnsi="Verdana" w:cstheme="minorHAnsi"/>
          <w:sz w:val="21"/>
          <w:szCs w:val="21"/>
          <w:lang w:val="es-CO"/>
        </w:rPr>
      </w:pPr>
    </w:p>
    <w:p w14:paraId="0AC5E624" w14:textId="651AB3AA" w:rsidR="004546E4" w:rsidRDefault="004546E4" w:rsidP="008D25BE">
      <w:pPr>
        <w:spacing w:line="276" w:lineRule="auto"/>
        <w:jc w:val="both"/>
        <w:rPr>
          <w:rFonts w:ascii="Verdana" w:hAnsi="Verdana" w:cstheme="minorHAnsi"/>
          <w:sz w:val="21"/>
          <w:szCs w:val="21"/>
          <w:lang w:val="es-CO"/>
        </w:rPr>
      </w:pPr>
    </w:p>
    <w:p w14:paraId="4C6B70A0" w14:textId="54CCA433" w:rsidR="004546E4" w:rsidRDefault="004546E4" w:rsidP="008D25BE">
      <w:pPr>
        <w:spacing w:line="276" w:lineRule="auto"/>
        <w:jc w:val="both"/>
        <w:rPr>
          <w:rFonts w:ascii="Verdana" w:hAnsi="Verdana" w:cstheme="minorHAnsi"/>
          <w:sz w:val="21"/>
          <w:szCs w:val="21"/>
          <w:lang w:val="es-CO"/>
        </w:rPr>
      </w:pPr>
    </w:p>
    <w:p w14:paraId="49C42B18" w14:textId="41346A59" w:rsidR="004546E4" w:rsidRDefault="004546E4" w:rsidP="008D25BE">
      <w:pPr>
        <w:spacing w:line="276" w:lineRule="auto"/>
        <w:jc w:val="both"/>
        <w:rPr>
          <w:rFonts w:ascii="Verdana" w:hAnsi="Verdana" w:cstheme="minorHAnsi"/>
          <w:sz w:val="21"/>
          <w:szCs w:val="21"/>
          <w:lang w:val="es-CO"/>
        </w:rPr>
      </w:pPr>
    </w:p>
    <w:p w14:paraId="12E0BF36" w14:textId="67E599BD" w:rsidR="004546E4" w:rsidRDefault="004546E4" w:rsidP="008D25BE">
      <w:pPr>
        <w:spacing w:line="276" w:lineRule="auto"/>
        <w:jc w:val="both"/>
        <w:rPr>
          <w:rFonts w:ascii="Verdana" w:hAnsi="Verdana" w:cstheme="minorHAnsi"/>
          <w:sz w:val="21"/>
          <w:szCs w:val="21"/>
          <w:lang w:val="es-CO"/>
        </w:rPr>
      </w:pPr>
    </w:p>
    <w:p w14:paraId="6E47DAD3" w14:textId="6401E7A2" w:rsidR="004546E4" w:rsidRDefault="004546E4" w:rsidP="008D25BE">
      <w:pPr>
        <w:spacing w:line="276" w:lineRule="auto"/>
        <w:jc w:val="both"/>
        <w:rPr>
          <w:rFonts w:ascii="Verdana" w:hAnsi="Verdana" w:cstheme="minorHAnsi"/>
          <w:sz w:val="21"/>
          <w:szCs w:val="21"/>
          <w:lang w:val="es-CO"/>
        </w:rPr>
      </w:pPr>
    </w:p>
    <w:p w14:paraId="382022EB" w14:textId="653BDCEA" w:rsidR="004546E4" w:rsidRDefault="004546E4" w:rsidP="008D25BE">
      <w:pPr>
        <w:spacing w:line="276" w:lineRule="auto"/>
        <w:jc w:val="both"/>
        <w:rPr>
          <w:rFonts w:ascii="Verdana" w:hAnsi="Verdana" w:cstheme="minorHAnsi"/>
          <w:sz w:val="21"/>
          <w:szCs w:val="21"/>
          <w:lang w:val="es-CO"/>
        </w:rPr>
      </w:pPr>
    </w:p>
    <w:p w14:paraId="4496DD97" w14:textId="6EA82816" w:rsidR="004546E4" w:rsidRDefault="004546E4" w:rsidP="008D25BE">
      <w:pPr>
        <w:spacing w:line="276" w:lineRule="auto"/>
        <w:jc w:val="both"/>
        <w:rPr>
          <w:rFonts w:ascii="Verdana" w:hAnsi="Verdana" w:cstheme="minorHAnsi"/>
          <w:sz w:val="21"/>
          <w:szCs w:val="21"/>
          <w:lang w:val="es-CO"/>
        </w:rPr>
      </w:pPr>
    </w:p>
    <w:p w14:paraId="4416BC11" w14:textId="05E5F92E" w:rsidR="004546E4" w:rsidRDefault="004546E4" w:rsidP="008D25BE">
      <w:pPr>
        <w:spacing w:line="276" w:lineRule="auto"/>
        <w:jc w:val="both"/>
        <w:rPr>
          <w:rFonts w:ascii="Verdana" w:hAnsi="Verdana" w:cstheme="minorHAnsi"/>
          <w:sz w:val="21"/>
          <w:szCs w:val="21"/>
          <w:lang w:val="es-CO"/>
        </w:rPr>
      </w:pPr>
    </w:p>
    <w:p w14:paraId="629514E7" w14:textId="27A8426D" w:rsidR="004546E4" w:rsidRDefault="004546E4" w:rsidP="008D25BE">
      <w:pPr>
        <w:spacing w:line="276" w:lineRule="auto"/>
        <w:jc w:val="both"/>
        <w:rPr>
          <w:rFonts w:ascii="Verdana" w:hAnsi="Verdana" w:cstheme="minorHAnsi"/>
          <w:sz w:val="21"/>
          <w:szCs w:val="21"/>
          <w:lang w:val="es-CO"/>
        </w:rPr>
      </w:pPr>
    </w:p>
    <w:p w14:paraId="7D0909F7" w14:textId="6DDCB55D" w:rsidR="004546E4" w:rsidRDefault="004546E4" w:rsidP="008D25BE">
      <w:pPr>
        <w:spacing w:line="276" w:lineRule="auto"/>
        <w:jc w:val="both"/>
        <w:rPr>
          <w:rFonts w:ascii="Verdana" w:hAnsi="Verdana" w:cstheme="minorHAnsi"/>
          <w:sz w:val="21"/>
          <w:szCs w:val="21"/>
          <w:lang w:val="es-CO"/>
        </w:rPr>
      </w:pPr>
    </w:p>
    <w:p w14:paraId="4726B017" w14:textId="776DFFFF" w:rsidR="004546E4" w:rsidRDefault="004546E4" w:rsidP="008D25BE">
      <w:pPr>
        <w:spacing w:line="276" w:lineRule="auto"/>
        <w:jc w:val="both"/>
        <w:rPr>
          <w:rFonts w:ascii="Verdana" w:hAnsi="Verdana" w:cstheme="minorHAnsi"/>
          <w:sz w:val="21"/>
          <w:szCs w:val="21"/>
          <w:lang w:val="es-CO"/>
        </w:rPr>
      </w:pPr>
    </w:p>
    <w:p w14:paraId="5202D006" w14:textId="1A936A3D" w:rsidR="004546E4" w:rsidRDefault="004546E4" w:rsidP="008D25BE">
      <w:pPr>
        <w:spacing w:line="276" w:lineRule="auto"/>
        <w:jc w:val="both"/>
        <w:rPr>
          <w:rFonts w:ascii="Verdana" w:hAnsi="Verdana" w:cstheme="minorHAnsi"/>
          <w:sz w:val="21"/>
          <w:szCs w:val="21"/>
          <w:lang w:val="es-CO"/>
        </w:rPr>
      </w:pPr>
    </w:p>
    <w:p w14:paraId="245F72E4" w14:textId="77777777" w:rsidR="004546E4" w:rsidRDefault="004546E4" w:rsidP="008D25BE">
      <w:pPr>
        <w:spacing w:line="276" w:lineRule="auto"/>
        <w:jc w:val="both"/>
        <w:rPr>
          <w:rFonts w:ascii="Verdana" w:hAnsi="Verdana" w:cstheme="minorHAnsi"/>
          <w:sz w:val="21"/>
          <w:szCs w:val="21"/>
          <w:lang w:val="es-CO"/>
        </w:rPr>
      </w:pPr>
    </w:p>
    <w:p w14:paraId="36DE54DE" w14:textId="7C15E42F" w:rsidR="004546E4" w:rsidRDefault="004546E4" w:rsidP="008D25BE">
      <w:pPr>
        <w:spacing w:line="276" w:lineRule="auto"/>
        <w:jc w:val="both"/>
        <w:rPr>
          <w:rFonts w:ascii="Verdana" w:hAnsi="Verdana" w:cstheme="minorHAnsi"/>
          <w:sz w:val="21"/>
          <w:szCs w:val="21"/>
          <w:lang w:val="es-CO"/>
        </w:rPr>
      </w:pPr>
    </w:p>
    <w:p w14:paraId="4365BAAF" w14:textId="77777777" w:rsidR="00550982" w:rsidRPr="00D35089" w:rsidRDefault="00550982" w:rsidP="008D25BE">
      <w:pPr>
        <w:spacing w:line="276" w:lineRule="auto"/>
        <w:jc w:val="both"/>
        <w:rPr>
          <w:rFonts w:ascii="Verdana" w:hAnsi="Verdana" w:cstheme="minorHAnsi"/>
          <w:sz w:val="21"/>
          <w:szCs w:val="21"/>
          <w:lang w:val="es-CO"/>
        </w:rPr>
        <w:sectPr w:rsidR="00550982" w:rsidRPr="00D35089" w:rsidSect="008D25BE">
          <w:pgSz w:w="15842" w:h="12242" w:orient="landscape" w:code="1"/>
          <w:pgMar w:top="1418" w:right="1418" w:bottom="1134" w:left="1134" w:header="709" w:footer="1134" w:gutter="0"/>
          <w:cols w:space="720"/>
          <w:docGrid w:linePitch="326"/>
        </w:sectPr>
      </w:pPr>
    </w:p>
    <w:p w14:paraId="4AD6AC9D" w14:textId="6CEC538B" w:rsidR="00F4005B" w:rsidRPr="00D35089" w:rsidRDefault="00F4005B" w:rsidP="00092677">
      <w:pPr>
        <w:pStyle w:val="Ttulo1"/>
        <w:keepLines/>
        <w:spacing w:before="240" w:line="276" w:lineRule="auto"/>
        <w:rPr>
          <w:rFonts w:ascii="Verdana" w:hAnsi="Verdana" w:cs="Times New Roman"/>
          <w:bCs w:val="0"/>
          <w:sz w:val="21"/>
          <w:szCs w:val="21"/>
          <w:lang w:val="es-CO" w:eastAsia="en-US"/>
        </w:rPr>
      </w:pPr>
    </w:p>
    <w:p w14:paraId="41E4E798" w14:textId="059583BF" w:rsidR="007D73FD" w:rsidRPr="00D35089" w:rsidRDefault="007D73FD" w:rsidP="007D73FD">
      <w:pPr>
        <w:rPr>
          <w:lang w:val="es-CO" w:eastAsia="en-US"/>
        </w:rPr>
      </w:pPr>
    </w:p>
    <w:p w14:paraId="53EBDB7A" w14:textId="77777777" w:rsidR="007D73FD" w:rsidRPr="00D35089" w:rsidRDefault="007D73FD" w:rsidP="007D73FD">
      <w:pPr>
        <w:rPr>
          <w:lang w:val="es-CO" w:eastAsia="en-US"/>
        </w:rPr>
      </w:pPr>
    </w:p>
    <w:p w14:paraId="28A8DA67" w14:textId="77777777" w:rsidR="00F339AF" w:rsidRPr="00D35089" w:rsidRDefault="00F339AF" w:rsidP="005B7B56">
      <w:pPr>
        <w:tabs>
          <w:tab w:val="left" w:pos="2035"/>
        </w:tabs>
        <w:spacing w:line="276" w:lineRule="auto"/>
        <w:jc w:val="both"/>
        <w:rPr>
          <w:rFonts w:ascii="Verdana" w:hAnsi="Verdana" w:cs="Arial"/>
          <w:bCs/>
          <w:color w:val="FF0000"/>
          <w:sz w:val="21"/>
          <w:szCs w:val="21"/>
          <w:lang w:val="es-CO" w:eastAsia="es-CO"/>
        </w:rPr>
      </w:pPr>
    </w:p>
    <w:p w14:paraId="70CF7350" w14:textId="77777777" w:rsidR="002750D1" w:rsidRPr="00D35089" w:rsidRDefault="002750D1" w:rsidP="005B7B56">
      <w:pPr>
        <w:pStyle w:val="Sangradetextonormal"/>
        <w:spacing w:after="0" w:line="276" w:lineRule="auto"/>
        <w:ind w:left="0"/>
        <w:rPr>
          <w:rFonts w:ascii="Verdana" w:hAnsi="Verdana" w:cs="Arial"/>
          <w:b/>
          <w:sz w:val="21"/>
          <w:szCs w:val="21"/>
          <w:lang w:val="es-CO"/>
        </w:rPr>
      </w:pPr>
    </w:p>
    <w:p w14:paraId="4C2B4A36" w14:textId="77777777" w:rsidR="00F66CBC" w:rsidRPr="00D35089" w:rsidRDefault="00F66CBC" w:rsidP="005B7B56">
      <w:pPr>
        <w:pStyle w:val="Sangradetextonormal"/>
        <w:spacing w:after="0" w:line="276" w:lineRule="auto"/>
        <w:ind w:left="0" w:right="-29"/>
        <w:rPr>
          <w:rFonts w:ascii="Verdana" w:hAnsi="Verdana" w:cs="Arial"/>
          <w:b/>
          <w:sz w:val="21"/>
          <w:szCs w:val="21"/>
          <w:lang w:val="es-CO"/>
        </w:rPr>
      </w:pPr>
    </w:p>
    <w:sectPr w:rsidR="00F66CBC" w:rsidRPr="00D35089" w:rsidSect="00550982">
      <w:pgSz w:w="12242" w:h="15842" w:code="1"/>
      <w:pgMar w:top="1418" w:right="1134" w:bottom="1134" w:left="1418" w:header="709"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2255" w14:textId="77777777" w:rsidR="00117380" w:rsidRDefault="00117380">
      <w:r>
        <w:separator/>
      </w:r>
    </w:p>
    <w:p w14:paraId="542E06E5" w14:textId="77777777" w:rsidR="00117380" w:rsidRDefault="00117380"/>
  </w:endnote>
  <w:endnote w:type="continuationSeparator" w:id="0">
    <w:p w14:paraId="0B50D4FB" w14:textId="77777777" w:rsidR="00117380" w:rsidRDefault="00117380">
      <w:r>
        <w:continuationSeparator/>
      </w:r>
    </w:p>
    <w:p w14:paraId="37076B37" w14:textId="77777777" w:rsidR="00117380" w:rsidRDefault="00117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189F" w14:textId="4CA98415" w:rsidR="00902B3B" w:rsidRDefault="00902B3B" w:rsidP="00AF5818">
    <w:pPr>
      <w:pStyle w:val="Piedepgina"/>
      <w:tabs>
        <w:tab w:val="clear" w:pos="4252"/>
        <w:tab w:val="clear" w:pos="8504"/>
        <w:tab w:val="center" w:pos="4703"/>
        <w:tab w:val="right" w:pos="9407"/>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6371" w14:textId="77777777" w:rsidR="00117380" w:rsidRDefault="00117380">
      <w:r>
        <w:separator/>
      </w:r>
    </w:p>
    <w:p w14:paraId="690DC07D" w14:textId="77777777" w:rsidR="00117380" w:rsidRDefault="00117380"/>
  </w:footnote>
  <w:footnote w:type="continuationSeparator" w:id="0">
    <w:p w14:paraId="099ADA05" w14:textId="77777777" w:rsidR="00117380" w:rsidRDefault="00117380">
      <w:r>
        <w:continuationSeparator/>
      </w:r>
    </w:p>
    <w:p w14:paraId="14AA9CAE" w14:textId="77777777" w:rsidR="00117380" w:rsidRDefault="00117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3C4E" w14:textId="77777777" w:rsidR="00902B3B" w:rsidRDefault="00902B3B">
    <w:pPr>
      <w:pStyle w:val="Encabezado"/>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371"/>
    </w:tblGrid>
    <w:tr w:rsidR="007B0CA3" w:rsidRPr="00CD4AF9" w14:paraId="39BD3018" w14:textId="77777777" w:rsidTr="002B5579">
      <w:trPr>
        <w:trHeight w:val="699"/>
      </w:trPr>
      <w:tc>
        <w:tcPr>
          <w:tcW w:w="3544" w:type="dxa"/>
          <w:vMerge w:val="restart"/>
          <w:shd w:val="clear" w:color="auto" w:fill="auto"/>
        </w:tcPr>
        <w:p w14:paraId="262C8874" w14:textId="77777777" w:rsidR="007B0CA3" w:rsidRDefault="007B0CA3" w:rsidP="002750D1">
          <w:pPr>
            <w:widowControl w:val="0"/>
            <w:jc w:val="center"/>
            <w:rPr>
              <w:rFonts w:ascii="Verdana" w:hAnsi="Verdana" w:cs="Arial"/>
              <w:b/>
              <w:noProof/>
              <w:color w:val="FFFFFF"/>
              <w:sz w:val="18"/>
              <w:szCs w:val="18"/>
            </w:rPr>
          </w:pPr>
        </w:p>
        <w:p w14:paraId="157B9765" w14:textId="77777777" w:rsidR="007B0CA3" w:rsidRPr="00CD4AF9" w:rsidRDefault="007B0CA3" w:rsidP="002750D1">
          <w:pPr>
            <w:widowControl w:val="0"/>
            <w:jc w:val="center"/>
            <w:rPr>
              <w:rFonts w:ascii="Verdana" w:hAnsi="Verdana" w:cs="Arial"/>
              <w:b/>
              <w:noProof/>
              <w:color w:val="FFFFFF"/>
              <w:sz w:val="18"/>
              <w:szCs w:val="18"/>
            </w:rPr>
          </w:pPr>
        </w:p>
        <w:p w14:paraId="416BBB95" w14:textId="22397328" w:rsidR="007B0CA3" w:rsidRPr="00CD4AF9" w:rsidRDefault="007B0CA3" w:rsidP="0059752F">
          <w:pPr>
            <w:widowControl w:val="0"/>
            <w:tabs>
              <w:tab w:val="center" w:pos="1735"/>
              <w:tab w:val="left" w:pos="2145"/>
            </w:tabs>
            <w:jc w:val="center"/>
            <w:rPr>
              <w:rFonts w:ascii="Verdana" w:hAnsi="Verdana" w:cs="Arial"/>
              <w:b/>
              <w:color w:val="FFFFFF"/>
              <w:sz w:val="18"/>
              <w:szCs w:val="18"/>
            </w:rPr>
          </w:pPr>
          <w:r>
            <w:rPr>
              <w:rFonts w:ascii="Verdana" w:hAnsi="Verdana"/>
              <w:noProof/>
              <w:sz w:val="20"/>
              <w:szCs w:val="20"/>
              <w:lang w:val="es-CO"/>
            </w:rPr>
            <w:drawing>
              <wp:inline distT="0" distB="0" distL="0" distR="0" wp14:anchorId="0E5345FA" wp14:editId="2C144F78">
                <wp:extent cx="1800225" cy="381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a:ln>
                          <a:noFill/>
                        </a:ln>
                      </pic:spPr>
                    </pic:pic>
                  </a:graphicData>
                </a:graphic>
              </wp:inline>
            </w:drawing>
          </w:r>
        </w:p>
      </w:tc>
      <w:tc>
        <w:tcPr>
          <w:tcW w:w="7371" w:type="dxa"/>
          <w:shd w:val="clear" w:color="auto" w:fill="3366CC"/>
        </w:tcPr>
        <w:p w14:paraId="584C2EF5" w14:textId="77777777" w:rsidR="007B0CA3" w:rsidRPr="00CD4AF9" w:rsidRDefault="007B0CA3" w:rsidP="002750D1">
          <w:pPr>
            <w:widowControl w:val="0"/>
            <w:jc w:val="center"/>
            <w:rPr>
              <w:rFonts w:ascii="Verdana" w:hAnsi="Verdana" w:cs="Arial"/>
              <w:b/>
              <w:color w:val="FFFFFF"/>
              <w:sz w:val="18"/>
              <w:szCs w:val="18"/>
            </w:rPr>
          </w:pPr>
        </w:p>
        <w:p w14:paraId="1491D5A1" w14:textId="4CF8B630" w:rsidR="007B0CA3" w:rsidRPr="00CD4AF9" w:rsidRDefault="007B0CA3" w:rsidP="007B0CA3">
          <w:pPr>
            <w:widowControl w:val="0"/>
            <w:jc w:val="center"/>
            <w:rPr>
              <w:rFonts w:ascii="Verdana" w:hAnsi="Verdana" w:cs="Arial"/>
              <w:sz w:val="16"/>
              <w:szCs w:val="16"/>
            </w:rPr>
          </w:pPr>
          <w:r>
            <w:rPr>
              <w:rFonts w:ascii="Verdana" w:hAnsi="Verdana" w:cs="Arial"/>
              <w:b/>
              <w:color w:val="FFFFFF"/>
              <w:sz w:val="18"/>
              <w:szCs w:val="18"/>
            </w:rPr>
            <w:t>PLAN INSTITUCI</w:t>
          </w:r>
          <w:r w:rsidR="00DB6B85">
            <w:rPr>
              <w:rFonts w:ascii="Verdana" w:hAnsi="Verdana" w:cs="Arial"/>
              <w:b/>
              <w:color w:val="FFFFFF"/>
              <w:sz w:val="18"/>
              <w:szCs w:val="18"/>
            </w:rPr>
            <w:t>ONAL</w:t>
          </w:r>
          <w:r>
            <w:rPr>
              <w:rFonts w:ascii="Verdana" w:hAnsi="Verdana" w:cs="Arial"/>
              <w:b/>
              <w:color w:val="FFFFFF"/>
              <w:sz w:val="18"/>
              <w:szCs w:val="18"/>
            </w:rPr>
            <w:t xml:space="preserve"> DE ARCHIVOS - PINAR</w:t>
          </w:r>
        </w:p>
      </w:tc>
    </w:tr>
    <w:tr w:rsidR="007B0CA3" w:rsidRPr="00CD4AF9" w14:paraId="77A53E5D" w14:textId="77777777" w:rsidTr="007B0CA3">
      <w:trPr>
        <w:trHeight w:val="557"/>
      </w:trPr>
      <w:tc>
        <w:tcPr>
          <w:tcW w:w="3544" w:type="dxa"/>
          <w:vMerge/>
          <w:shd w:val="clear" w:color="auto" w:fill="auto"/>
        </w:tcPr>
        <w:p w14:paraId="29EAE1CF" w14:textId="77777777" w:rsidR="007B0CA3" w:rsidRPr="00CD4AF9" w:rsidRDefault="007B0CA3" w:rsidP="002750D1">
          <w:pPr>
            <w:pStyle w:val="Encabezado"/>
            <w:widowControl w:val="0"/>
            <w:rPr>
              <w:rFonts w:ascii="Verdana" w:hAnsi="Verdana"/>
              <w:sz w:val="18"/>
              <w:szCs w:val="18"/>
            </w:rPr>
          </w:pPr>
        </w:p>
      </w:tc>
      <w:tc>
        <w:tcPr>
          <w:tcW w:w="7371" w:type="dxa"/>
          <w:shd w:val="clear" w:color="auto" w:fill="auto"/>
          <w:vAlign w:val="center"/>
        </w:tcPr>
        <w:p w14:paraId="2D74DF3F" w14:textId="14609487" w:rsidR="007B0CA3" w:rsidRPr="00CD4AF9" w:rsidRDefault="007B0CA3" w:rsidP="007B0CA3">
          <w:pPr>
            <w:widowControl w:val="0"/>
            <w:jc w:val="center"/>
            <w:rPr>
              <w:rFonts w:ascii="Verdana" w:hAnsi="Verdana" w:cs="Arial"/>
              <w:sz w:val="16"/>
              <w:szCs w:val="16"/>
            </w:rPr>
          </w:pPr>
          <w:r>
            <w:rPr>
              <w:rFonts w:ascii="Verdana" w:hAnsi="Verdana"/>
              <w:sz w:val="18"/>
              <w:szCs w:val="18"/>
            </w:rPr>
            <w:t>PROCESO DE GESTIÓN DOCUMENTAL</w:t>
          </w:r>
        </w:p>
      </w:tc>
    </w:tr>
  </w:tbl>
  <w:p w14:paraId="6A73CF9B" w14:textId="77777777" w:rsidR="00902B3B" w:rsidRDefault="00902B3B">
    <w:pPr>
      <w:pStyle w:val="Encabezado"/>
    </w:pPr>
  </w:p>
  <w:p w14:paraId="37A3AD9D" w14:textId="77777777" w:rsidR="00902B3B" w:rsidRDefault="00902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64"/>
    <w:multiLevelType w:val="hybridMultilevel"/>
    <w:tmpl w:val="F39656AC"/>
    <w:lvl w:ilvl="0" w:tplc="240A000F">
      <w:start w:val="1"/>
      <w:numFmt w:val="decimal"/>
      <w:lvlText w:val="%1."/>
      <w:lvlJc w:val="left"/>
      <w:pPr>
        <w:ind w:left="720" w:hanging="360"/>
      </w:pPr>
      <w:rPr>
        <w:rFont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054E70"/>
    <w:multiLevelType w:val="multilevel"/>
    <w:tmpl w:val="EB62AD60"/>
    <w:lvl w:ilvl="0">
      <w:start w:val="6"/>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18A2D00"/>
    <w:multiLevelType w:val="hybridMultilevel"/>
    <w:tmpl w:val="3ABED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AC58D7"/>
    <w:multiLevelType w:val="hybridMultilevel"/>
    <w:tmpl w:val="66A8AEE2"/>
    <w:lvl w:ilvl="0" w:tplc="21FAE8F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4EA3C52"/>
    <w:multiLevelType w:val="hybridMultilevel"/>
    <w:tmpl w:val="77FC78F8"/>
    <w:lvl w:ilvl="0" w:tplc="BE7E6F1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4ED1D24"/>
    <w:multiLevelType w:val="hybridMultilevel"/>
    <w:tmpl w:val="5AE0C6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97B56A5"/>
    <w:multiLevelType w:val="multilevel"/>
    <w:tmpl w:val="16121968"/>
    <w:lvl w:ilvl="0">
      <w:start w:val="1"/>
      <w:numFmt w:val="decimal"/>
      <w:lvlText w:val="%1."/>
      <w:lvlJc w:val="left"/>
      <w:pPr>
        <w:ind w:left="643"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0C46145A"/>
    <w:multiLevelType w:val="multilevel"/>
    <w:tmpl w:val="CF80E84C"/>
    <w:lvl w:ilvl="0">
      <w:start w:val="1"/>
      <w:numFmt w:val="lowerLetter"/>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15:restartNumberingAfterBreak="0">
    <w:nsid w:val="0DB21090"/>
    <w:multiLevelType w:val="hybridMultilevel"/>
    <w:tmpl w:val="8C865F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38705F"/>
    <w:multiLevelType w:val="hybridMultilevel"/>
    <w:tmpl w:val="59A81A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BF3"/>
    <w:multiLevelType w:val="hybridMultilevel"/>
    <w:tmpl w:val="B554F5D4"/>
    <w:lvl w:ilvl="0" w:tplc="9432C9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2F6094"/>
    <w:multiLevelType w:val="hybridMultilevel"/>
    <w:tmpl w:val="4950F7DA"/>
    <w:lvl w:ilvl="0" w:tplc="F7A0782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5A52B5"/>
    <w:multiLevelType w:val="hybridMultilevel"/>
    <w:tmpl w:val="0570DF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2B143C"/>
    <w:multiLevelType w:val="hybridMultilevel"/>
    <w:tmpl w:val="7BB417C6"/>
    <w:lvl w:ilvl="0" w:tplc="DDDCF16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E10AA7"/>
    <w:multiLevelType w:val="hybridMultilevel"/>
    <w:tmpl w:val="B6EC0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162741A"/>
    <w:multiLevelType w:val="hybridMultilevel"/>
    <w:tmpl w:val="B6485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AD50B2"/>
    <w:multiLevelType w:val="hybridMultilevel"/>
    <w:tmpl w:val="F74CD5BE"/>
    <w:lvl w:ilvl="0" w:tplc="F2B0FC46">
      <w:start w:val="8"/>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B157A3A"/>
    <w:multiLevelType w:val="hybridMultilevel"/>
    <w:tmpl w:val="A0183B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7D45DA"/>
    <w:multiLevelType w:val="hybridMultilevel"/>
    <w:tmpl w:val="DA5CAAEE"/>
    <w:lvl w:ilvl="0" w:tplc="143EE82A">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20" w15:restartNumberingAfterBreak="0">
    <w:nsid w:val="32DB3BCF"/>
    <w:multiLevelType w:val="hybridMultilevel"/>
    <w:tmpl w:val="8C865F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503785"/>
    <w:multiLevelType w:val="hybridMultilevel"/>
    <w:tmpl w:val="0570DF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5B4D00"/>
    <w:multiLevelType w:val="hybridMultilevel"/>
    <w:tmpl w:val="59B879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4D7A99"/>
    <w:multiLevelType w:val="hybridMultilevel"/>
    <w:tmpl w:val="38B631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35AD748C"/>
    <w:multiLevelType w:val="hybridMultilevel"/>
    <w:tmpl w:val="D58846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661CE6"/>
    <w:multiLevelType w:val="hybridMultilevel"/>
    <w:tmpl w:val="D67629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B07469A"/>
    <w:multiLevelType w:val="hybridMultilevel"/>
    <w:tmpl w:val="86EEE6C0"/>
    <w:lvl w:ilvl="0" w:tplc="0C0A000F">
      <w:start w:val="1"/>
      <w:numFmt w:val="decimal"/>
      <w:lvlText w:val="%1."/>
      <w:lvlJc w:val="left"/>
      <w:pPr>
        <w:ind w:left="474" w:hanging="360"/>
      </w:p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27" w15:restartNumberingAfterBreak="0">
    <w:nsid w:val="3DEF3145"/>
    <w:multiLevelType w:val="multilevel"/>
    <w:tmpl w:val="A404C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3F5B4769"/>
    <w:multiLevelType w:val="hybridMultilevel"/>
    <w:tmpl w:val="51CC8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0DF701E"/>
    <w:multiLevelType w:val="multilevel"/>
    <w:tmpl w:val="66A8AEE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15:restartNumberingAfterBreak="0">
    <w:nsid w:val="42533E50"/>
    <w:multiLevelType w:val="multilevel"/>
    <w:tmpl w:val="AAE0EEE8"/>
    <w:lvl w:ilvl="0">
      <w:start w:val="6"/>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942328B"/>
    <w:multiLevelType w:val="hybridMultilevel"/>
    <w:tmpl w:val="0570DF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A154B1B"/>
    <w:multiLevelType w:val="multilevel"/>
    <w:tmpl w:val="3E083EF8"/>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7878D8"/>
    <w:multiLevelType w:val="hybridMultilevel"/>
    <w:tmpl w:val="12D2543C"/>
    <w:lvl w:ilvl="0" w:tplc="DFB6DD3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pStyle w:val="Estilo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5C043F97"/>
    <w:multiLevelType w:val="hybridMultilevel"/>
    <w:tmpl w:val="9B1E40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C73845"/>
    <w:multiLevelType w:val="multilevel"/>
    <w:tmpl w:val="D180B37A"/>
    <w:lvl w:ilvl="0">
      <w:start w:val="1"/>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7" w15:restartNumberingAfterBreak="0">
    <w:nsid w:val="5F173196"/>
    <w:multiLevelType w:val="hybridMultilevel"/>
    <w:tmpl w:val="120CC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07110F6"/>
    <w:multiLevelType w:val="hybridMultilevel"/>
    <w:tmpl w:val="DDA45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294231D"/>
    <w:multiLevelType w:val="hybridMultilevel"/>
    <w:tmpl w:val="A0A8DC70"/>
    <w:lvl w:ilvl="0" w:tplc="D1DEE38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B1937"/>
    <w:multiLevelType w:val="hybridMultilevel"/>
    <w:tmpl w:val="F16098E6"/>
    <w:lvl w:ilvl="0" w:tplc="240A000B">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CF3626C"/>
    <w:multiLevelType w:val="multilevel"/>
    <w:tmpl w:val="00A066B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2" w15:restartNumberingAfterBreak="0">
    <w:nsid w:val="6FDF1403"/>
    <w:multiLevelType w:val="hybridMultilevel"/>
    <w:tmpl w:val="CF8A95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69324F3"/>
    <w:multiLevelType w:val="multilevel"/>
    <w:tmpl w:val="161219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76D92401"/>
    <w:multiLevelType w:val="multilevel"/>
    <w:tmpl w:val="35AEB7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A321C2E"/>
    <w:multiLevelType w:val="hybridMultilevel"/>
    <w:tmpl w:val="9A785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5E0604"/>
    <w:multiLevelType w:val="hybridMultilevel"/>
    <w:tmpl w:val="91D6654E"/>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47" w15:restartNumberingAfterBreak="0">
    <w:nsid w:val="7BBB0B5B"/>
    <w:multiLevelType w:val="hybridMultilevel"/>
    <w:tmpl w:val="C04CBA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C437575"/>
    <w:multiLevelType w:val="multilevel"/>
    <w:tmpl w:val="814226EC"/>
    <w:lvl w:ilvl="0">
      <w:start w:val="4"/>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9" w15:restartNumberingAfterBreak="0">
    <w:nsid w:val="7D796630"/>
    <w:multiLevelType w:val="hybridMultilevel"/>
    <w:tmpl w:val="0570DF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F9131E5"/>
    <w:multiLevelType w:val="hybridMultilevel"/>
    <w:tmpl w:val="B484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24"/>
  </w:num>
  <w:num w:numId="3">
    <w:abstractNumId w:val="12"/>
  </w:num>
  <w:num w:numId="4">
    <w:abstractNumId w:val="17"/>
  </w:num>
  <w:num w:numId="5">
    <w:abstractNumId w:val="45"/>
  </w:num>
  <w:num w:numId="6">
    <w:abstractNumId w:val="22"/>
  </w:num>
  <w:num w:numId="7">
    <w:abstractNumId w:val="19"/>
  </w:num>
  <w:num w:numId="8">
    <w:abstractNumId w:val="14"/>
  </w:num>
  <w:num w:numId="9">
    <w:abstractNumId w:val="27"/>
  </w:num>
  <w:num w:numId="10">
    <w:abstractNumId w:val="38"/>
  </w:num>
  <w:num w:numId="11">
    <w:abstractNumId w:val="46"/>
  </w:num>
  <w:num w:numId="12">
    <w:abstractNumId w:val="15"/>
  </w:num>
  <w:num w:numId="13">
    <w:abstractNumId w:val="1"/>
  </w:num>
  <w:num w:numId="14">
    <w:abstractNumId w:val="33"/>
  </w:num>
  <w:num w:numId="15">
    <w:abstractNumId w:val="42"/>
  </w:num>
  <w:num w:numId="16">
    <w:abstractNumId w:val="39"/>
  </w:num>
  <w:num w:numId="17">
    <w:abstractNumId w:val="11"/>
  </w:num>
  <w:num w:numId="18">
    <w:abstractNumId w:val="28"/>
  </w:num>
  <w:num w:numId="19">
    <w:abstractNumId w:val="4"/>
  </w:num>
  <w:num w:numId="20">
    <w:abstractNumId w:val="29"/>
  </w:num>
  <w:num w:numId="21">
    <w:abstractNumId w:val="41"/>
  </w:num>
  <w:num w:numId="22">
    <w:abstractNumId w:val="8"/>
  </w:num>
  <w:num w:numId="23">
    <w:abstractNumId w:val="36"/>
  </w:num>
  <w:num w:numId="24">
    <w:abstractNumId w:val="48"/>
  </w:num>
  <w:num w:numId="25">
    <w:abstractNumId w:val="23"/>
  </w:num>
  <w:num w:numId="26">
    <w:abstractNumId w:val="44"/>
  </w:num>
  <w:num w:numId="27">
    <w:abstractNumId w:val="25"/>
  </w:num>
  <w:num w:numId="28">
    <w:abstractNumId w:val="6"/>
  </w:num>
  <w:num w:numId="29">
    <w:abstractNumId w:val="50"/>
  </w:num>
  <w:num w:numId="30">
    <w:abstractNumId w:val="26"/>
  </w:num>
  <w:num w:numId="31">
    <w:abstractNumId w:val="3"/>
  </w:num>
  <w:num w:numId="32">
    <w:abstractNumId w:val="37"/>
  </w:num>
  <w:num w:numId="33">
    <w:abstractNumId w:val="32"/>
  </w:num>
  <w:num w:numId="34">
    <w:abstractNumId w:val="7"/>
  </w:num>
  <w:num w:numId="35">
    <w:abstractNumId w:val="5"/>
  </w:num>
  <w:num w:numId="36">
    <w:abstractNumId w:val="2"/>
  </w:num>
  <w:num w:numId="37">
    <w:abstractNumId w:val="30"/>
  </w:num>
  <w:num w:numId="38">
    <w:abstractNumId w:val="20"/>
  </w:num>
  <w:num w:numId="39">
    <w:abstractNumId w:val="16"/>
  </w:num>
  <w:num w:numId="40">
    <w:abstractNumId w:val="18"/>
  </w:num>
  <w:num w:numId="41">
    <w:abstractNumId w:val="35"/>
  </w:num>
  <w:num w:numId="42">
    <w:abstractNumId w:val="47"/>
  </w:num>
  <w:num w:numId="43">
    <w:abstractNumId w:val="0"/>
  </w:num>
  <w:num w:numId="44">
    <w:abstractNumId w:val="40"/>
  </w:num>
  <w:num w:numId="45">
    <w:abstractNumId w:val="9"/>
  </w:num>
  <w:num w:numId="46">
    <w:abstractNumId w:val="43"/>
  </w:num>
  <w:num w:numId="47">
    <w:abstractNumId w:val="49"/>
  </w:num>
  <w:num w:numId="48">
    <w:abstractNumId w:val="31"/>
  </w:num>
  <w:num w:numId="49">
    <w:abstractNumId w:val="21"/>
  </w:num>
  <w:num w:numId="50">
    <w:abstractNumId w:val="13"/>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ES" w:vendorID="64" w:dllVersion="4096" w:nlCheck="1" w:checkStyle="0"/>
  <w:proofState w:grammar="clean"/>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22D9"/>
    <w:rsid w:val="0000395B"/>
    <w:rsid w:val="0000549A"/>
    <w:rsid w:val="000066C8"/>
    <w:rsid w:val="00010CB5"/>
    <w:rsid w:val="000111E0"/>
    <w:rsid w:val="00011793"/>
    <w:rsid w:val="00011CAE"/>
    <w:rsid w:val="000154A1"/>
    <w:rsid w:val="0001593F"/>
    <w:rsid w:val="00016140"/>
    <w:rsid w:val="00017726"/>
    <w:rsid w:val="00017D95"/>
    <w:rsid w:val="000223C3"/>
    <w:rsid w:val="00025F7F"/>
    <w:rsid w:val="00026743"/>
    <w:rsid w:val="00026B07"/>
    <w:rsid w:val="00030D50"/>
    <w:rsid w:val="0003205D"/>
    <w:rsid w:val="00032F77"/>
    <w:rsid w:val="00034041"/>
    <w:rsid w:val="00035ECD"/>
    <w:rsid w:val="000378A9"/>
    <w:rsid w:val="000430AC"/>
    <w:rsid w:val="000431E9"/>
    <w:rsid w:val="000500C8"/>
    <w:rsid w:val="0005031B"/>
    <w:rsid w:val="00053AB3"/>
    <w:rsid w:val="00054C2A"/>
    <w:rsid w:val="000558DF"/>
    <w:rsid w:val="0005633D"/>
    <w:rsid w:val="00060EDA"/>
    <w:rsid w:val="000633D0"/>
    <w:rsid w:val="00065D57"/>
    <w:rsid w:val="000665CC"/>
    <w:rsid w:val="0006786D"/>
    <w:rsid w:val="000715BE"/>
    <w:rsid w:val="00071BDF"/>
    <w:rsid w:val="00072285"/>
    <w:rsid w:val="00072E61"/>
    <w:rsid w:val="0007372C"/>
    <w:rsid w:val="00073A7D"/>
    <w:rsid w:val="00080115"/>
    <w:rsid w:val="00082085"/>
    <w:rsid w:val="00082FB6"/>
    <w:rsid w:val="000848FB"/>
    <w:rsid w:val="00085699"/>
    <w:rsid w:val="00085768"/>
    <w:rsid w:val="00086871"/>
    <w:rsid w:val="000905E7"/>
    <w:rsid w:val="00090AB9"/>
    <w:rsid w:val="00092677"/>
    <w:rsid w:val="000932A7"/>
    <w:rsid w:val="000975B4"/>
    <w:rsid w:val="000A3608"/>
    <w:rsid w:val="000B0C79"/>
    <w:rsid w:val="000B18CC"/>
    <w:rsid w:val="000B2A4B"/>
    <w:rsid w:val="000B3030"/>
    <w:rsid w:val="000B307A"/>
    <w:rsid w:val="000B721D"/>
    <w:rsid w:val="000C185F"/>
    <w:rsid w:val="000C315A"/>
    <w:rsid w:val="000D0259"/>
    <w:rsid w:val="000D0FE9"/>
    <w:rsid w:val="000D1B59"/>
    <w:rsid w:val="000D1C4C"/>
    <w:rsid w:val="000D20D3"/>
    <w:rsid w:val="000D2B2F"/>
    <w:rsid w:val="000D330E"/>
    <w:rsid w:val="000D44F8"/>
    <w:rsid w:val="000D4C71"/>
    <w:rsid w:val="000D62E2"/>
    <w:rsid w:val="000D6B36"/>
    <w:rsid w:val="000D73A3"/>
    <w:rsid w:val="000E005A"/>
    <w:rsid w:val="000E2F1A"/>
    <w:rsid w:val="000E447E"/>
    <w:rsid w:val="000E553C"/>
    <w:rsid w:val="000E7140"/>
    <w:rsid w:val="000E7AB6"/>
    <w:rsid w:val="000F0D32"/>
    <w:rsid w:val="000F1633"/>
    <w:rsid w:val="000F2DE8"/>
    <w:rsid w:val="000F3D4F"/>
    <w:rsid w:val="000F4392"/>
    <w:rsid w:val="00100D73"/>
    <w:rsid w:val="00101B76"/>
    <w:rsid w:val="0010273C"/>
    <w:rsid w:val="00104FA3"/>
    <w:rsid w:val="00107D82"/>
    <w:rsid w:val="00112285"/>
    <w:rsid w:val="001124D0"/>
    <w:rsid w:val="0011288F"/>
    <w:rsid w:val="001132A0"/>
    <w:rsid w:val="00113DE1"/>
    <w:rsid w:val="00114AA7"/>
    <w:rsid w:val="00117380"/>
    <w:rsid w:val="0012033D"/>
    <w:rsid w:val="001214E2"/>
    <w:rsid w:val="00121FB7"/>
    <w:rsid w:val="0012296F"/>
    <w:rsid w:val="00123861"/>
    <w:rsid w:val="00123CC3"/>
    <w:rsid w:val="00124B67"/>
    <w:rsid w:val="00124E22"/>
    <w:rsid w:val="00126959"/>
    <w:rsid w:val="00127FC1"/>
    <w:rsid w:val="00130F50"/>
    <w:rsid w:val="0013227C"/>
    <w:rsid w:val="00137E6D"/>
    <w:rsid w:val="0014552C"/>
    <w:rsid w:val="001462C5"/>
    <w:rsid w:val="00152814"/>
    <w:rsid w:val="001570A3"/>
    <w:rsid w:val="001609F8"/>
    <w:rsid w:val="001615E3"/>
    <w:rsid w:val="001621A0"/>
    <w:rsid w:val="00166CD8"/>
    <w:rsid w:val="00166E62"/>
    <w:rsid w:val="001677BE"/>
    <w:rsid w:val="00170BE3"/>
    <w:rsid w:val="00172039"/>
    <w:rsid w:val="00173E85"/>
    <w:rsid w:val="00181867"/>
    <w:rsid w:val="00182046"/>
    <w:rsid w:val="0018299B"/>
    <w:rsid w:val="00184B83"/>
    <w:rsid w:val="00186B7D"/>
    <w:rsid w:val="001905B0"/>
    <w:rsid w:val="00191CF1"/>
    <w:rsid w:val="00191FFF"/>
    <w:rsid w:val="00196F7A"/>
    <w:rsid w:val="00197483"/>
    <w:rsid w:val="001A16D7"/>
    <w:rsid w:val="001A272F"/>
    <w:rsid w:val="001A3801"/>
    <w:rsid w:val="001A3A9E"/>
    <w:rsid w:val="001A47E2"/>
    <w:rsid w:val="001A4FEA"/>
    <w:rsid w:val="001A762D"/>
    <w:rsid w:val="001A7720"/>
    <w:rsid w:val="001B13E9"/>
    <w:rsid w:val="001B1B51"/>
    <w:rsid w:val="001B2C3C"/>
    <w:rsid w:val="001C08B6"/>
    <w:rsid w:val="001C0BC7"/>
    <w:rsid w:val="001C29BC"/>
    <w:rsid w:val="001C41FB"/>
    <w:rsid w:val="001D0F55"/>
    <w:rsid w:val="001D21BB"/>
    <w:rsid w:val="001D2C2D"/>
    <w:rsid w:val="001D56A2"/>
    <w:rsid w:val="001D5FD2"/>
    <w:rsid w:val="001D6059"/>
    <w:rsid w:val="001D675A"/>
    <w:rsid w:val="001D7526"/>
    <w:rsid w:val="001D771D"/>
    <w:rsid w:val="001E34BA"/>
    <w:rsid w:val="001E6BCE"/>
    <w:rsid w:val="001F0E24"/>
    <w:rsid w:val="001F18EC"/>
    <w:rsid w:val="001F2B7E"/>
    <w:rsid w:val="001F2BDF"/>
    <w:rsid w:val="001F391D"/>
    <w:rsid w:val="001F68FA"/>
    <w:rsid w:val="001F6E79"/>
    <w:rsid w:val="002008D1"/>
    <w:rsid w:val="00202FB8"/>
    <w:rsid w:val="002032B6"/>
    <w:rsid w:val="00203B02"/>
    <w:rsid w:val="002044B3"/>
    <w:rsid w:val="0021312E"/>
    <w:rsid w:val="002140AD"/>
    <w:rsid w:val="00221F98"/>
    <w:rsid w:val="002225E8"/>
    <w:rsid w:val="002229ED"/>
    <w:rsid w:val="002232E3"/>
    <w:rsid w:val="00225DAB"/>
    <w:rsid w:val="00226A2B"/>
    <w:rsid w:val="00226B3C"/>
    <w:rsid w:val="002303BD"/>
    <w:rsid w:val="00234310"/>
    <w:rsid w:val="00235B25"/>
    <w:rsid w:val="00236335"/>
    <w:rsid w:val="00236CBA"/>
    <w:rsid w:val="002479DF"/>
    <w:rsid w:val="002501D0"/>
    <w:rsid w:val="0025021E"/>
    <w:rsid w:val="00251FCE"/>
    <w:rsid w:val="0025216E"/>
    <w:rsid w:val="002526D1"/>
    <w:rsid w:val="00252C95"/>
    <w:rsid w:val="002536A1"/>
    <w:rsid w:val="00254E84"/>
    <w:rsid w:val="002554FB"/>
    <w:rsid w:val="00255DF3"/>
    <w:rsid w:val="00261D9B"/>
    <w:rsid w:val="00267E8A"/>
    <w:rsid w:val="0027129F"/>
    <w:rsid w:val="002750D1"/>
    <w:rsid w:val="00277FA6"/>
    <w:rsid w:val="00280149"/>
    <w:rsid w:val="00283F83"/>
    <w:rsid w:val="002857FB"/>
    <w:rsid w:val="00285EC0"/>
    <w:rsid w:val="002916D0"/>
    <w:rsid w:val="00291C10"/>
    <w:rsid w:val="0029285B"/>
    <w:rsid w:val="0029689E"/>
    <w:rsid w:val="00297FB9"/>
    <w:rsid w:val="002A0D8D"/>
    <w:rsid w:val="002A45FB"/>
    <w:rsid w:val="002A535C"/>
    <w:rsid w:val="002A75D0"/>
    <w:rsid w:val="002B02A2"/>
    <w:rsid w:val="002B08BC"/>
    <w:rsid w:val="002C031C"/>
    <w:rsid w:val="002C0F47"/>
    <w:rsid w:val="002C287C"/>
    <w:rsid w:val="002C3F25"/>
    <w:rsid w:val="002C4A47"/>
    <w:rsid w:val="002C7BE6"/>
    <w:rsid w:val="002C7EB1"/>
    <w:rsid w:val="002D0AAB"/>
    <w:rsid w:val="002D0BFD"/>
    <w:rsid w:val="002D171C"/>
    <w:rsid w:val="002D5AA7"/>
    <w:rsid w:val="002D6063"/>
    <w:rsid w:val="002D76CF"/>
    <w:rsid w:val="002E1A91"/>
    <w:rsid w:val="002E20CA"/>
    <w:rsid w:val="002E2708"/>
    <w:rsid w:val="002E3A07"/>
    <w:rsid w:val="002E70A5"/>
    <w:rsid w:val="002F11FC"/>
    <w:rsid w:val="002F17E6"/>
    <w:rsid w:val="002F35C6"/>
    <w:rsid w:val="002F54C4"/>
    <w:rsid w:val="002F65CD"/>
    <w:rsid w:val="00300EF5"/>
    <w:rsid w:val="00301658"/>
    <w:rsid w:val="0030296E"/>
    <w:rsid w:val="003040FD"/>
    <w:rsid w:val="00304EBF"/>
    <w:rsid w:val="00305116"/>
    <w:rsid w:val="00306F0F"/>
    <w:rsid w:val="00307A9C"/>
    <w:rsid w:val="00307BE3"/>
    <w:rsid w:val="003102EE"/>
    <w:rsid w:val="00312862"/>
    <w:rsid w:val="00314C4D"/>
    <w:rsid w:val="00321FEC"/>
    <w:rsid w:val="0032214D"/>
    <w:rsid w:val="00323FAE"/>
    <w:rsid w:val="0032472A"/>
    <w:rsid w:val="0032493B"/>
    <w:rsid w:val="00326A53"/>
    <w:rsid w:val="003275F3"/>
    <w:rsid w:val="00331028"/>
    <w:rsid w:val="0033131E"/>
    <w:rsid w:val="00333791"/>
    <w:rsid w:val="00335E6A"/>
    <w:rsid w:val="003413D5"/>
    <w:rsid w:val="00343D26"/>
    <w:rsid w:val="00344547"/>
    <w:rsid w:val="003505B3"/>
    <w:rsid w:val="00351384"/>
    <w:rsid w:val="003519C7"/>
    <w:rsid w:val="00352630"/>
    <w:rsid w:val="00352DE8"/>
    <w:rsid w:val="0035655E"/>
    <w:rsid w:val="0036082C"/>
    <w:rsid w:val="0036222B"/>
    <w:rsid w:val="00364860"/>
    <w:rsid w:val="00365FCC"/>
    <w:rsid w:val="0037059F"/>
    <w:rsid w:val="00370957"/>
    <w:rsid w:val="003730F5"/>
    <w:rsid w:val="00376BF7"/>
    <w:rsid w:val="00380360"/>
    <w:rsid w:val="00386242"/>
    <w:rsid w:val="003863E3"/>
    <w:rsid w:val="00387502"/>
    <w:rsid w:val="0039379E"/>
    <w:rsid w:val="003A10B2"/>
    <w:rsid w:val="003A2493"/>
    <w:rsid w:val="003A2536"/>
    <w:rsid w:val="003A5E2F"/>
    <w:rsid w:val="003B22BF"/>
    <w:rsid w:val="003B46A8"/>
    <w:rsid w:val="003B5716"/>
    <w:rsid w:val="003B6800"/>
    <w:rsid w:val="003B736F"/>
    <w:rsid w:val="003C07B0"/>
    <w:rsid w:val="003C0D94"/>
    <w:rsid w:val="003C19CB"/>
    <w:rsid w:val="003C2772"/>
    <w:rsid w:val="003C36A8"/>
    <w:rsid w:val="003C4770"/>
    <w:rsid w:val="003C4E36"/>
    <w:rsid w:val="003C5F65"/>
    <w:rsid w:val="003E06D2"/>
    <w:rsid w:val="003E080D"/>
    <w:rsid w:val="003E0C37"/>
    <w:rsid w:val="003E0D97"/>
    <w:rsid w:val="003E4479"/>
    <w:rsid w:val="003E4CC3"/>
    <w:rsid w:val="003E5D2C"/>
    <w:rsid w:val="003E6886"/>
    <w:rsid w:val="003E6D4E"/>
    <w:rsid w:val="003E6F65"/>
    <w:rsid w:val="003F087D"/>
    <w:rsid w:val="003F08AC"/>
    <w:rsid w:val="003F0EAE"/>
    <w:rsid w:val="003F13A9"/>
    <w:rsid w:val="003F1B51"/>
    <w:rsid w:val="003F2206"/>
    <w:rsid w:val="003F247D"/>
    <w:rsid w:val="003F6F98"/>
    <w:rsid w:val="003F75AA"/>
    <w:rsid w:val="00402B84"/>
    <w:rsid w:val="00403CF6"/>
    <w:rsid w:val="00405943"/>
    <w:rsid w:val="00406EF0"/>
    <w:rsid w:val="00412ADB"/>
    <w:rsid w:val="00414B91"/>
    <w:rsid w:val="00414BB6"/>
    <w:rsid w:val="00415A33"/>
    <w:rsid w:val="00417544"/>
    <w:rsid w:val="00423D20"/>
    <w:rsid w:val="00425991"/>
    <w:rsid w:val="0042614C"/>
    <w:rsid w:val="00426AAB"/>
    <w:rsid w:val="00426D5B"/>
    <w:rsid w:val="00430B29"/>
    <w:rsid w:val="00433326"/>
    <w:rsid w:val="0043541F"/>
    <w:rsid w:val="004370A2"/>
    <w:rsid w:val="00437E17"/>
    <w:rsid w:val="004408F4"/>
    <w:rsid w:val="00442991"/>
    <w:rsid w:val="0044448C"/>
    <w:rsid w:val="00450F35"/>
    <w:rsid w:val="00453D19"/>
    <w:rsid w:val="00454093"/>
    <w:rsid w:val="004546E4"/>
    <w:rsid w:val="00455995"/>
    <w:rsid w:val="004560DD"/>
    <w:rsid w:val="00456BAF"/>
    <w:rsid w:val="00457D11"/>
    <w:rsid w:val="0046029F"/>
    <w:rsid w:val="00460837"/>
    <w:rsid w:val="00463CBA"/>
    <w:rsid w:val="00465314"/>
    <w:rsid w:val="00465743"/>
    <w:rsid w:val="0046618F"/>
    <w:rsid w:val="00466476"/>
    <w:rsid w:val="004702C2"/>
    <w:rsid w:val="00472ACE"/>
    <w:rsid w:val="00475196"/>
    <w:rsid w:val="004753E9"/>
    <w:rsid w:val="00475980"/>
    <w:rsid w:val="00481A45"/>
    <w:rsid w:val="004827E1"/>
    <w:rsid w:val="00483E80"/>
    <w:rsid w:val="004849BD"/>
    <w:rsid w:val="00493A1E"/>
    <w:rsid w:val="00494BE9"/>
    <w:rsid w:val="004A211E"/>
    <w:rsid w:val="004A7717"/>
    <w:rsid w:val="004B26ED"/>
    <w:rsid w:val="004B4632"/>
    <w:rsid w:val="004B633A"/>
    <w:rsid w:val="004B6563"/>
    <w:rsid w:val="004B7366"/>
    <w:rsid w:val="004B74C4"/>
    <w:rsid w:val="004B7931"/>
    <w:rsid w:val="004C3E48"/>
    <w:rsid w:val="004C4C7D"/>
    <w:rsid w:val="004C6B54"/>
    <w:rsid w:val="004C705B"/>
    <w:rsid w:val="004D0FCE"/>
    <w:rsid w:val="004D494B"/>
    <w:rsid w:val="004D6C1D"/>
    <w:rsid w:val="004E0DDC"/>
    <w:rsid w:val="004E26F2"/>
    <w:rsid w:val="004E2B84"/>
    <w:rsid w:val="004E5639"/>
    <w:rsid w:val="004F255B"/>
    <w:rsid w:val="004F2B32"/>
    <w:rsid w:val="004F7511"/>
    <w:rsid w:val="004F76DE"/>
    <w:rsid w:val="00510325"/>
    <w:rsid w:val="0051043D"/>
    <w:rsid w:val="0051272F"/>
    <w:rsid w:val="00513BE4"/>
    <w:rsid w:val="00514C2D"/>
    <w:rsid w:val="0052378D"/>
    <w:rsid w:val="0052474E"/>
    <w:rsid w:val="005256A7"/>
    <w:rsid w:val="00526237"/>
    <w:rsid w:val="005263AD"/>
    <w:rsid w:val="00527D41"/>
    <w:rsid w:val="0053340C"/>
    <w:rsid w:val="00533932"/>
    <w:rsid w:val="0053423A"/>
    <w:rsid w:val="005345A7"/>
    <w:rsid w:val="00534D62"/>
    <w:rsid w:val="005410D3"/>
    <w:rsid w:val="00541C63"/>
    <w:rsid w:val="00542B14"/>
    <w:rsid w:val="005434BF"/>
    <w:rsid w:val="0054437C"/>
    <w:rsid w:val="005478FE"/>
    <w:rsid w:val="00550982"/>
    <w:rsid w:val="005514B6"/>
    <w:rsid w:val="00551D79"/>
    <w:rsid w:val="00552EDA"/>
    <w:rsid w:val="00553E6A"/>
    <w:rsid w:val="00554F3D"/>
    <w:rsid w:val="005565C9"/>
    <w:rsid w:val="00560F6F"/>
    <w:rsid w:val="00563C52"/>
    <w:rsid w:val="00565FFC"/>
    <w:rsid w:val="00567BCF"/>
    <w:rsid w:val="0057043F"/>
    <w:rsid w:val="005720B3"/>
    <w:rsid w:val="00574D2E"/>
    <w:rsid w:val="00574E47"/>
    <w:rsid w:val="0057624F"/>
    <w:rsid w:val="0057696F"/>
    <w:rsid w:val="00582FC7"/>
    <w:rsid w:val="00583452"/>
    <w:rsid w:val="00585327"/>
    <w:rsid w:val="005857E1"/>
    <w:rsid w:val="005907B5"/>
    <w:rsid w:val="0059179D"/>
    <w:rsid w:val="00591891"/>
    <w:rsid w:val="005928F6"/>
    <w:rsid w:val="00593D11"/>
    <w:rsid w:val="00594D68"/>
    <w:rsid w:val="005957D6"/>
    <w:rsid w:val="00595F45"/>
    <w:rsid w:val="0059752F"/>
    <w:rsid w:val="005A003B"/>
    <w:rsid w:val="005A0BEA"/>
    <w:rsid w:val="005A4821"/>
    <w:rsid w:val="005A599E"/>
    <w:rsid w:val="005A5C7E"/>
    <w:rsid w:val="005B0507"/>
    <w:rsid w:val="005B0BDC"/>
    <w:rsid w:val="005B1217"/>
    <w:rsid w:val="005B1264"/>
    <w:rsid w:val="005B28B0"/>
    <w:rsid w:val="005B4930"/>
    <w:rsid w:val="005B59E9"/>
    <w:rsid w:val="005B5D9D"/>
    <w:rsid w:val="005B7B56"/>
    <w:rsid w:val="005B7BBD"/>
    <w:rsid w:val="005C0016"/>
    <w:rsid w:val="005C0945"/>
    <w:rsid w:val="005C11DC"/>
    <w:rsid w:val="005C4727"/>
    <w:rsid w:val="005D1201"/>
    <w:rsid w:val="005D1387"/>
    <w:rsid w:val="005D1B82"/>
    <w:rsid w:val="005D3CAF"/>
    <w:rsid w:val="005D61F3"/>
    <w:rsid w:val="005E1573"/>
    <w:rsid w:val="005E30CC"/>
    <w:rsid w:val="005E45B1"/>
    <w:rsid w:val="005E59D9"/>
    <w:rsid w:val="005E5DEE"/>
    <w:rsid w:val="005F0594"/>
    <w:rsid w:val="005F07CE"/>
    <w:rsid w:val="005F1216"/>
    <w:rsid w:val="005F252A"/>
    <w:rsid w:val="005F28ED"/>
    <w:rsid w:val="005F5F57"/>
    <w:rsid w:val="005F6575"/>
    <w:rsid w:val="005F6A41"/>
    <w:rsid w:val="005F754A"/>
    <w:rsid w:val="005F7E4E"/>
    <w:rsid w:val="00600A84"/>
    <w:rsid w:val="00601FB2"/>
    <w:rsid w:val="0060384A"/>
    <w:rsid w:val="00607776"/>
    <w:rsid w:val="00607F2B"/>
    <w:rsid w:val="00610567"/>
    <w:rsid w:val="00610DC0"/>
    <w:rsid w:val="00614828"/>
    <w:rsid w:val="00614B7C"/>
    <w:rsid w:val="00614F57"/>
    <w:rsid w:val="00617113"/>
    <w:rsid w:val="006215DD"/>
    <w:rsid w:val="006219E3"/>
    <w:rsid w:val="006242D9"/>
    <w:rsid w:val="006246BC"/>
    <w:rsid w:val="0062580D"/>
    <w:rsid w:val="006265A2"/>
    <w:rsid w:val="006269F7"/>
    <w:rsid w:val="0062719C"/>
    <w:rsid w:val="00633F36"/>
    <w:rsid w:val="00634418"/>
    <w:rsid w:val="00636EAE"/>
    <w:rsid w:val="0063769D"/>
    <w:rsid w:val="00641FDF"/>
    <w:rsid w:val="006428DC"/>
    <w:rsid w:val="00643B1C"/>
    <w:rsid w:val="00644059"/>
    <w:rsid w:val="0064439B"/>
    <w:rsid w:val="00646E6E"/>
    <w:rsid w:val="006476C1"/>
    <w:rsid w:val="006513D3"/>
    <w:rsid w:val="00652B00"/>
    <w:rsid w:val="00653290"/>
    <w:rsid w:val="0065578C"/>
    <w:rsid w:val="006566F0"/>
    <w:rsid w:val="00657027"/>
    <w:rsid w:val="00657107"/>
    <w:rsid w:val="006575DC"/>
    <w:rsid w:val="0066127E"/>
    <w:rsid w:val="006617CE"/>
    <w:rsid w:val="00662934"/>
    <w:rsid w:val="006647B0"/>
    <w:rsid w:val="00664B12"/>
    <w:rsid w:val="0066520D"/>
    <w:rsid w:val="00665C4B"/>
    <w:rsid w:val="00665F47"/>
    <w:rsid w:val="006672DF"/>
    <w:rsid w:val="0066780B"/>
    <w:rsid w:val="00673825"/>
    <w:rsid w:val="00673AD4"/>
    <w:rsid w:val="006748C8"/>
    <w:rsid w:val="00675055"/>
    <w:rsid w:val="00677725"/>
    <w:rsid w:val="006802BE"/>
    <w:rsid w:val="00682DF8"/>
    <w:rsid w:val="00682F18"/>
    <w:rsid w:val="0068385B"/>
    <w:rsid w:val="00683A94"/>
    <w:rsid w:val="006840A4"/>
    <w:rsid w:val="006846D7"/>
    <w:rsid w:val="00687395"/>
    <w:rsid w:val="006946B4"/>
    <w:rsid w:val="00696E2A"/>
    <w:rsid w:val="006974A3"/>
    <w:rsid w:val="006A0676"/>
    <w:rsid w:val="006A120D"/>
    <w:rsid w:val="006A69AB"/>
    <w:rsid w:val="006B0779"/>
    <w:rsid w:val="006B25D1"/>
    <w:rsid w:val="006B4F95"/>
    <w:rsid w:val="006B6BF2"/>
    <w:rsid w:val="006B6F93"/>
    <w:rsid w:val="006C24BD"/>
    <w:rsid w:val="006C2E96"/>
    <w:rsid w:val="006C6701"/>
    <w:rsid w:val="006C6721"/>
    <w:rsid w:val="006C677B"/>
    <w:rsid w:val="006C6A23"/>
    <w:rsid w:val="006C7085"/>
    <w:rsid w:val="006C783A"/>
    <w:rsid w:val="006C7C5C"/>
    <w:rsid w:val="006D07CD"/>
    <w:rsid w:val="006D2651"/>
    <w:rsid w:val="006D37E7"/>
    <w:rsid w:val="006D45D0"/>
    <w:rsid w:val="006D6DD9"/>
    <w:rsid w:val="006E0940"/>
    <w:rsid w:val="006E2745"/>
    <w:rsid w:val="006E34BC"/>
    <w:rsid w:val="006E52F4"/>
    <w:rsid w:val="006E77A2"/>
    <w:rsid w:val="006F029B"/>
    <w:rsid w:val="006F0FAB"/>
    <w:rsid w:val="006F180B"/>
    <w:rsid w:val="006F42AF"/>
    <w:rsid w:val="006F500C"/>
    <w:rsid w:val="006F7EE6"/>
    <w:rsid w:val="00700092"/>
    <w:rsid w:val="007029AF"/>
    <w:rsid w:val="00706E63"/>
    <w:rsid w:val="00707915"/>
    <w:rsid w:val="00707EEF"/>
    <w:rsid w:val="00710C28"/>
    <w:rsid w:val="0071236F"/>
    <w:rsid w:val="00713BA6"/>
    <w:rsid w:val="00714372"/>
    <w:rsid w:val="00725590"/>
    <w:rsid w:val="00725749"/>
    <w:rsid w:val="007265F3"/>
    <w:rsid w:val="0073006F"/>
    <w:rsid w:val="007302D3"/>
    <w:rsid w:val="00730563"/>
    <w:rsid w:val="0073363E"/>
    <w:rsid w:val="00733B57"/>
    <w:rsid w:val="00734135"/>
    <w:rsid w:val="00734663"/>
    <w:rsid w:val="00734957"/>
    <w:rsid w:val="007360D2"/>
    <w:rsid w:val="00736FB6"/>
    <w:rsid w:val="0073701C"/>
    <w:rsid w:val="007411F8"/>
    <w:rsid w:val="00741BD9"/>
    <w:rsid w:val="00742FF9"/>
    <w:rsid w:val="00743500"/>
    <w:rsid w:val="00744EF1"/>
    <w:rsid w:val="007452E0"/>
    <w:rsid w:val="00745BE6"/>
    <w:rsid w:val="00746230"/>
    <w:rsid w:val="007477EE"/>
    <w:rsid w:val="00747FB7"/>
    <w:rsid w:val="007501C9"/>
    <w:rsid w:val="00750756"/>
    <w:rsid w:val="007512C1"/>
    <w:rsid w:val="00752533"/>
    <w:rsid w:val="00752EA9"/>
    <w:rsid w:val="00755404"/>
    <w:rsid w:val="00755FA4"/>
    <w:rsid w:val="00756D00"/>
    <w:rsid w:val="007570B3"/>
    <w:rsid w:val="00757C22"/>
    <w:rsid w:val="00762D4F"/>
    <w:rsid w:val="00762E1B"/>
    <w:rsid w:val="0076368D"/>
    <w:rsid w:val="00763FDE"/>
    <w:rsid w:val="007648A7"/>
    <w:rsid w:val="00765B22"/>
    <w:rsid w:val="007664B5"/>
    <w:rsid w:val="00767658"/>
    <w:rsid w:val="0077111E"/>
    <w:rsid w:val="00771851"/>
    <w:rsid w:val="00772247"/>
    <w:rsid w:val="007732C1"/>
    <w:rsid w:val="00780064"/>
    <w:rsid w:val="00781431"/>
    <w:rsid w:val="007869CA"/>
    <w:rsid w:val="00790099"/>
    <w:rsid w:val="00790EB1"/>
    <w:rsid w:val="00790EFA"/>
    <w:rsid w:val="00791915"/>
    <w:rsid w:val="00792FC4"/>
    <w:rsid w:val="00793DD4"/>
    <w:rsid w:val="00795F64"/>
    <w:rsid w:val="007A0A09"/>
    <w:rsid w:val="007B0BF0"/>
    <w:rsid w:val="007B0CA3"/>
    <w:rsid w:val="007B4704"/>
    <w:rsid w:val="007B5A3B"/>
    <w:rsid w:val="007B5C19"/>
    <w:rsid w:val="007C3011"/>
    <w:rsid w:val="007C476D"/>
    <w:rsid w:val="007C49FA"/>
    <w:rsid w:val="007C6BF1"/>
    <w:rsid w:val="007C70C0"/>
    <w:rsid w:val="007C721C"/>
    <w:rsid w:val="007C7601"/>
    <w:rsid w:val="007D1984"/>
    <w:rsid w:val="007D1D42"/>
    <w:rsid w:val="007D2B2C"/>
    <w:rsid w:val="007D6038"/>
    <w:rsid w:val="007D73FD"/>
    <w:rsid w:val="007E0894"/>
    <w:rsid w:val="007E3900"/>
    <w:rsid w:val="007E7825"/>
    <w:rsid w:val="007E7AAB"/>
    <w:rsid w:val="007E7CEF"/>
    <w:rsid w:val="007F5F8B"/>
    <w:rsid w:val="00800DBD"/>
    <w:rsid w:val="00810C27"/>
    <w:rsid w:val="00812776"/>
    <w:rsid w:val="00814341"/>
    <w:rsid w:val="008144F7"/>
    <w:rsid w:val="008166BD"/>
    <w:rsid w:val="0082267F"/>
    <w:rsid w:val="008253AA"/>
    <w:rsid w:val="0082652E"/>
    <w:rsid w:val="00826759"/>
    <w:rsid w:val="00826B88"/>
    <w:rsid w:val="00830ED0"/>
    <w:rsid w:val="00831C1D"/>
    <w:rsid w:val="008320FF"/>
    <w:rsid w:val="00832236"/>
    <w:rsid w:val="00833011"/>
    <w:rsid w:val="00833B57"/>
    <w:rsid w:val="00833CBB"/>
    <w:rsid w:val="00833E06"/>
    <w:rsid w:val="008347D2"/>
    <w:rsid w:val="008374DC"/>
    <w:rsid w:val="00840772"/>
    <w:rsid w:val="00840DF6"/>
    <w:rsid w:val="00841454"/>
    <w:rsid w:val="008416C9"/>
    <w:rsid w:val="00842E0F"/>
    <w:rsid w:val="00844934"/>
    <w:rsid w:val="0084554E"/>
    <w:rsid w:val="0084664D"/>
    <w:rsid w:val="00851E63"/>
    <w:rsid w:val="00853B24"/>
    <w:rsid w:val="00856FFB"/>
    <w:rsid w:val="008603FC"/>
    <w:rsid w:val="00862F0C"/>
    <w:rsid w:val="008630C4"/>
    <w:rsid w:val="008641C5"/>
    <w:rsid w:val="008648B6"/>
    <w:rsid w:val="00866079"/>
    <w:rsid w:val="00872DD6"/>
    <w:rsid w:val="00873C39"/>
    <w:rsid w:val="00873C74"/>
    <w:rsid w:val="008771A8"/>
    <w:rsid w:val="008823E4"/>
    <w:rsid w:val="00883EC5"/>
    <w:rsid w:val="00884A2E"/>
    <w:rsid w:val="00887E34"/>
    <w:rsid w:val="0089319F"/>
    <w:rsid w:val="00893238"/>
    <w:rsid w:val="008934E8"/>
    <w:rsid w:val="00894BE2"/>
    <w:rsid w:val="008952DC"/>
    <w:rsid w:val="00895CAF"/>
    <w:rsid w:val="008A162B"/>
    <w:rsid w:val="008A1B41"/>
    <w:rsid w:val="008A26B3"/>
    <w:rsid w:val="008A5A15"/>
    <w:rsid w:val="008A7531"/>
    <w:rsid w:val="008B121D"/>
    <w:rsid w:val="008B1F33"/>
    <w:rsid w:val="008B2B5A"/>
    <w:rsid w:val="008B314A"/>
    <w:rsid w:val="008B5028"/>
    <w:rsid w:val="008B6249"/>
    <w:rsid w:val="008B67F2"/>
    <w:rsid w:val="008B71EB"/>
    <w:rsid w:val="008C1ABF"/>
    <w:rsid w:val="008C2F45"/>
    <w:rsid w:val="008C3772"/>
    <w:rsid w:val="008C3E6A"/>
    <w:rsid w:val="008C4EFA"/>
    <w:rsid w:val="008C504B"/>
    <w:rsid w:val="008C5607"/>
    <w:rsid w:val="008C589E"/>
    <w:rsid w:val="008C74DA"/>
    <w:rsid w:val="008C78AF"/>
    <w:rsid w:val="008D25BE"/>
    <w:rsid w:val="008D2E87"/>
    <w:rsid w:val="008E4D44"/>
    <w:rsid w:val="008E4E66"/>
    <w:rsid w:val="008E6048"/>
    <w:rsid w:val="008E68BB"/>
    <w:rsid w:val="008E6FC9"/>
    <w:rsid w:val="008F0487"/>
    <w:rsid w:val="008F0A87"/>
    <w:rsid w:val="008F250E"/>
    <w:rsid w:val="008F476F"/>
    <w:rsid w:val="008F517C"/>
    <w:rsid w:val="008F5777"/>
    <w:rsid w:val="008F5AAB"/>
    <w:rsid w:val="008F6058"/>
    <w:rsid w:val="008F6291"/>
    <w:rsid w:val="008F6455"/>
    <w:rsid w:val="008F76C7"/>
    <w:rsid w:val="008F7E0C"/>
    <w:rsid w:val="00901995"/>
    <w:rsid w:val="00901D07"/>
    <w:rsid w:val="00902B3B"/>
    <w:rsid w:val="00902CF2"/>
    <w:rsid w:val="00903136"/>
    <w:rsid w:val="0090355C"/>
    <w:rsid w:val="009045C1"/>
    <w:rsid w:val="00906A25"/>
    <w:rsid w:val="009075A5"/>
    <w:rsid w:val="009111A1"/>
    <w:rsid w:val="009121A2"/>
    <w:rsid w:val="00912C74"/>
    <w:rsid w:val="00912F38"/>
    <w:rsid w:val="00915113"/>
    <w:rsid w:val="00916F8A"/>
    <w:rsid w:val="009209D8"/>
    <w:rsid w:val="009214CF"/>
    <w:rsid w:val="00924A25"/>
    <w:rsid w:val="00924FC7"/>
    <w:rsid w:val="00927745"/>
    <w:rsid w:val="00927D65"/>
    <w:rsid w:val="00930219"/>
    <w:rsid w:val="00933D97"/>
    <w:rsid w:val="009374AE"/>
    <w:rsid w:val="00941BD7"/>
    <w:rsid w:val="00944E8F"/>
    <w:rsid w:val="00946591"/>
    <w:rsid w:val="00947987"/>
    <w:rsid w:val="00947B63"/>
    <w:rsid w:val="00950630"/>
    <w:rsid w:val="0095191E"/>
    <w:rsid w:val="00952B51"/>
    <w:rsid w:val="00952DFA"/>
    <w:rsid w:val="00953F73"/>
    <w:rsid w:val="00955219"/>
    <w:rsid w:val="009601D7"/>
    <w:rsid w:val="00960744"/>
    <w:rsid w:val="009637E7"/>
    <w:rsid w:val="00963A1F"/>
    <w:rsid w:val="00964D87"/>
    <w:rsid w:val="00964E2A"/>
    <w:rsid w:val="0096530C"/>
    <w:rsid w:val="00967C93"/>
    <w:rsid w:val="009709F4"/>
    <w:rsid w:val="00971615"/>
    <w:rsid w:val="0097373A"/>
    <w:rsid w:val="009747CF"/>
    <w:rsid w:val="0097738B"/>
    <w:rsid w:val="00980043"/>
    <w:rsid w:val="009823F6"/>
    <w:rsid w:val="00984263"/>
    <w:rsid w:val="009846A0"/>
    <w:rsid w:val="009857CF"/>
    <w:rsid w:val="00991FA0"/>
    <w:rsid w:val="009930E9"/>
    <w:rsid w:val="00993817"/>
    <w:rsid w:val="00994DFB"/>
    <w:rsid w:val="009971DB"/>
    <w:rsid w:val="009973EE"/>
    <w:rsid w:val="00997E53"/>
    <w:rsid w:val="009A08DF"/>
    <w:rsid w:val="009A101A"/>
    <w:rsid w:val="009A28D0"/>
    <w:rsid w:val="009A33B2"/>
    <w:rsid w:val="009A4AF8"/>
    <w:rsid w:val="009B12D8"/>
    <w:rsid w:val="009B237A"/>
    <w:rsid w:val="009B2EB8"/>
    <w:rsid w:val="009B31F3"/>
    <w:rsid w:val="009B4082"/>
    <w:rsid w:val="009B7DB0"/>
    <w:rsid w:val="009C2A08"/>
    <w:rsid w:val="009C3DFE"/>
    <w:rsid w:val="009C49A0"/>
    <w:rsid w:val="009C5332"/>
    <w:rsid w:val="009D0670"/>
    <w:rsid w:val="009D0DA6"/>
    <w:rsid w:val="009D2A65"/>
    <w:rsid w:val="009D5183"/>
    <w:rsid w:val="009D75EB"/>
    <w:rsid w:val="009D7B8E"/>
    <w:rsid w:val="009E16AB"/>
    <w:rsid w:val="009E2121"/>
    <w:rsid w:val="009E2979"/>
    <w:rsid w:val="009E315C"/>
    <w:rsid w:val="009E6620"/>
    <w:rsid w:val="009E779C"/>
    <w:rsid w:val="009F1423"/>
    <w:rsid w:val="009F25B5"/>
    <w:rsid w:val="009F2C15"/>
    <w:rsid w:val="009F37EA"/>
    <w:rsid w:val="009F4DF8"/>
    <w:rsid w:val="009F6338"/>
    <w:rsid w:val="00A01F8F"/>
    <w:rsid w:val="00A01FBC"/>
    <w:rsid w:val="00A02F55"/>
    <w:rsid w:val="00A07A19"/>
    <w:rsid w:val="00A115C3"/>
    <w:rsid w:val="00A1218A"/>
    <w:rsid w:val="00A13670"/>
    <w:rsid w:val="00A22109"/>
    <w:rsid w:val="00A22177"/>
    <w:rsid w:val="00A2338A"/>
    <w:rsid w:val="00A23B43"/>
    <w:rsid w:val="00A23EBE"/>
    <w:rsid w:val="00A24DDA"/>
    <w:rsid w:val="00A263BE"/>
    <w:rsid w:val="00A30124"/>
    <w:rsid w:val="00A305F9"/>
    <w:rsid w:val="00A332CB"/>
    <w:rsid w:val="00A375CF"/>
    <w:rsid w:val="00A43AE3"/>
    <w:rsid w:val="00A45A61"/>
    <w:rsid w:val="00A45CB2"/>
    <w:rsid w:val="00A50934"/>
    <w:rsid w:val="00A53393"/>
    <w:rsid w:val="00A53E31"/>
    <w:rsid w:val="00A56C76"/>
    <w:rsid w:val="00A57291"/>
    <w:rsid w:val="00A578BF"/>
    <w:rsid w:val="00A60722"/>
    <w:rsid w:val="00A60FA7"/>
    <w:rsid w:val="00A63DE2"/>
    <w:rsid w:val="00A65629"/>
    <w:rsid w:val="00A667B1"/>
    <w:rsid w:val="00A667C0"/>
    <w:rsid w:val="00A66893"/>
    <w:rsid w:val="00A6719F"/>
    <w:rsid w:val="00A6736E"/>
    <w:rsid w:val="00A70A5D"/>
    <w:rsid w:val="00A71970"/>
    <w:rsid w:val="00A73F03"/>
    <w:rsid w:val="00A75AB8"/>
    <w:rsid w:val="00A80235"/>
    <w:rsid w:val="00A80261"/>
    <w:rsid w:val="00A8662F"/>
    <w:rsid w:val="00A928E1"/>
    <w:rsid w:val="00A92DC8"/>
    <w:rsid w:val="00A93039"/>
    <w:rsid w:val="00A93EA1"/>
    <w:rsid w:val="00A94886"/>
    <w:rsid w:val="00A96B9E"/>
    <w:rsid w:val="00A97630"/>
    <w:rsid w:val="00A97A8F"/>
    <w:rsid w:val="00AA290A"/>
    <w:rsid w:val="00AA2BA9"/>
    <w:rsid w:val="00AA31E4"/>
    <w:rsid w:val="00AA5B20"/>
    <w:rsid w:val="00AA65EF"/>
    <w:rsid w:val="00AA6C0F"/>
    <w:rsid w:val="00AB00B6"/>
    <w:rsid w:val="00AB04FD"/>
    <w:rsid w:val="00AB0C1F"/>
    <w:rsid w:val="00AB0E0D"/>
    <w:rsid w:val="00AB1878"/>
    <w:rsid w:val="00AB259C"/>
    <w:rsid w:val="00AB2F85"/>
    <w:rsid w:val="00AB4038"/>
    <w:rsid w:val="00AC5BA9"/>
    <w:rsid w:val="00AC723A"/>
    <w:rsid w:val="00AC749C"/>
    <w:rsid w:val="00AC7C5C"/>
    <w:rsid w:val="00AD0760"/>
    <w:rsid w:val="00AD0779"/>
    <w:rsid w:val="00AD117E"/>
    <w:rsid w:val="00AD19DF"/>
    <w:rsid w:val="00AD1B13"/>
    <w:rsid w:val="00AD22A4"/>
    <w:rsid w:val="00AD25AE"/>
    <w:rsid w:val="00AD710E"/>
    <w:rsid w:val="00AD7FC2"/>
    <w:rsid w:val="00AE030E"/>
    <w:rsid w:val="00AE0EC3"/>
    <w:rsid w:val="00AE134C"/>
    <w:rsid w:val="00AE1D2F"/>
    <w:rsid w:val="00AE477D"/>
    <w:rsid w:val="00AE4972"/>
    <w:rsid w:val="00AE6DD3"/>
    <w:rsid w:val="00AE7C24"/>
    <w:rsid w:val="00AF0B72"/>
    <w:rsid w:val="00AF1063"/>
    <w:rsid w:val="00AF1642"/>
    <w:rsid w:val="00AF3841"/>
    <w:rsid w:val="00AF5818"/>
    <w:rsid w:val="00AF610E"/>
    <w:rsid w:val="00AF7E7D"/>
    <w:rsid w:val="00B0154D"/>
    <w:rsid w:val="00B11518"/>
    <w:rsid w:val="00B1546B"/>
    <w:rsid w:val="00B16858"/>
    <w:rsid w:val="00B201A5"/>
    <w:rsid w:val="00B2432E"/>
    <w:rsid w:val="00B24539"/>
    <w:rsid w:val="00B25006"/>
    <w:rsid w:val="00B2519E"/>
    <w:rsid w:val="00B30CB3"/>
    <w:rsid w:val="00B338CE"/>
    <w:rsid w:val="00B37FCC"/>
    <w:rsid w:val="00B41F00"/>
    <w:rsid w:val="00B43323"/>
    <w:rsid w:val="00B57F06"/>
    <w:rsid w:val="00B606E6"/>
    <w:rsid w:val="00B608AA"/>
    <w:rsid w:val="00B6444F"/>
    <w:rsid w:val="00B70C86"/>
    <w:rsid w:val="00B73795"/>
    <w:rsid w:val="00B73FB6"/>
    <w:rsid w:val="00B74495"/>
    <w:rsid w:val="00B75526"/>
    <w:rsid w:val="00B758FD"/>
    <w:rsid w:val="00B813C7"/>
    <w:rsid w:val="00B84D0B"/>
    <w:rsid w:val="00B86674"/>
    <w:rsid w:val="00B86CD3"/>
    <w:rsid w:val="00B90F4A"/>
    <w:rsid w:val="00B96080"/>
    <w:rsid w:val="00B961B5"/>
    <w:rsid w:val="00B963F7"/>
    <w:rsid w:val="00B968B3"/>
    <w:rsid w:val="00B96F04"/>
    <w:rsid w:val="00BA2392"/>
    <w:rsid w:val="00BA3258"/>
    <w:rsid w:val="00BA3354"/>
    <w:rsid w:val="00BA3ADD"/>
    <w:rsid w:val="00BA43F3"/>
    <w:rsid w:val="00BA5B7B"/>
    <w:rsid w:val="00BA66A7"/>
    <w:rsid w:val="00BB0C23"/>
    <w:rsid w:val="00BB5BD2"/>
    <w:rsid w:val="00BB6B3F"/>
    <w:rsid w:val="00BC0F13"/>
    <w:rsid w:val="00BC6CAC"/>
    <w:rsid w:val="00BD0931"/>
    <w:rsid w:val="00BD2840"/>
    <w:rsid w:val="00BD3FE0"/>
    <w:rsid w:val="00BD6EC5"/>
    <w:rsid w:val="00BE1B0D"/>
    <w:rsid w:val="00BE46EF"/>
    <w:rsid w:val="00BE5E62"/>
    <w:rsid w:val="00BE6B4A"/>
    <w:rsid w:val="00BE6E65"/>
    <w:rsid w:val="00BF0AE9"/>
    <w:rsid w:val="00BF180C"/>
    <w:rsid w:val="00BF20A7"/>
    <w:rsid w:val="00BF25E5"/>
    <w:rsid w:val="00BF39E0"/>
    <w:rsid w:val="00BF4ED9"/>
    <w:rsid w:val="00BF6CB3"/>
    <w:rsid w:val="00BF727F"/>
    <w:rsid w:val="00BF7CFE"/>
    <w:rsid w:val="00C00C19"/>
    <w:rsid w:val="00C05AC8"/>
    <w:rsid w:val="00C06B0A"/>
    <w:rsid w:val="00C11C65"/>
    <w:rsid w:val="00C12620"/>
    <w:rsid w:val="00C127BA"/>
    <w:rsid w:val="00C1291C"/>
    <w:rsid w:val="00C21B16"/>
    <w:rsid w:val="00C225FB"/>
    <w:rsid w:val="00C2399C"/>
    <w:rsid w:val="00C23D31"/>
    <w:rsid w:val="00C24362"/>
    <w:rsid w:val="00C25D77"/>
    <w:rsid w:val="00C31117"/>
    <w:rsid w:val="00C315AE"/>
    <w:rsid w:val="00C32B1D"/>
    <w:rsid w:val="00C34C5F"/>
    <w:rsid w:val="00C34FD6"/>
    <w:rsid w:val="00C3630E"/>
    <w:rsid w:val="00C36EC1"/>
    <w:rsid w:val="00C40A1D"/>
    <w:rsid w:val="00C421B6"/>
    <w:rsid w:val="00C42BF7"/>
    <w:rsid w:val="00C42EB6"/>
    <w:rsid w:val="00C43DAC"/>
    <w:rsid w:val="00C44566"/>
    <w:rsid w:val="00C44879"/>
    <w:rsid w:val="00C45ADE"/>
    <w:rsid w:val="00C505E5"/>
    <w:rsid w:val="00C525AB"/>
    <w:rsid w:val="00C5361F"/>
    <w:rsid w:val="00C539DE"/>
    <w:rsid w:val="00C548C3"/>
    <w:rsid w:val="00C568DF"/>
    <w:rsid w:val="00C62F91"/>
    <w:rsid w:val="00C65C51"/>
    <w:rsid w:val="00C6645F"/>
    <w:rsid w:val="00C67491"/>
    <w:rsid w:val="00C71AF1"/>
    <w:rsid w:val="00C729B8"/>
    <w:rsid w:val="00C80975"/>
    <w:rsid w:val="00C82936"/>
    <w:rsid w:val="00C837B3"/>
    <w:rsid w:val="00C872CD"/>
    <w:rsid w:val="00C92B90"/>
    <w:rsid w:val="00C95711"/>
    <w:rsid w:val="00CA0399"/>
    <w:rsid w:val="00CA1E59"/>
    <w:rsid w:val="00CA4805"/>
    <w:rsid w:val="00CA529E"/>
    <w:rsid w:val="00CA576E"/>
    <w:rsid w:val="00CA5AA2"/>
    <w:rsid w:val="00CA70FF"/>
    <w:rsid w:val="00CB1093"/>
    <w:rsid w:val="00CB25F2"/>
    <w:rsid w:val="00CB3513"/>
    <w:rsid w:val="00CB3B08"/>
    <w:rsid w:val="00CB4F74"/>
    <w:rsid w:val="00CB68DC"/>
    <w:rsid w:val="00CC35F0"/>
    <w:rsid w:val="00CC37D9"/>
    <w:rsid w:val="00CC54FE"/>
    <w:rsid w:val="00CC77BF"/>
    <w:rsid w:val="00CD42D3"/>
    <w:rsid w:val="00CD5D26"/>
    <w:rsid w:val="00CD73D9"/>
    <w:rsid w:val="00CE0D53"/>
    <w:rsid w:val="00CE120F"/>
    <w:rsid w:val="00CE15A6"/>
    <w:rsid w:val="00CE5345"/>
    <w:rsid w:val="00CE5FBF"/>
    <w:rsid w:val="00CE6A1E"/>
    <w:rsid w:val="00CF0308"/>
    <w:rsid w:val="00CF208C"/>
    <w:rsid w:val="00CF3473"/>
    <w:rsid w:val="00CF3FB9"/>
    <w:rsid w:val="00CF5A74"/>
    <w:rsid w:val="00CF6328"/>
    <w:rsid w:val="00CF63EF"/>
    <w:rsid w:val="00CF7043"/>
    <w:rsid w:val="00CF7D24"/>
    <w:rsid w:val="00D00B6C"/>
    <w:rsid w:val="00D01882"/>
    <w:rsid w:val="00D01B76"/>
    <w:rsid w:val="00D02EEF"/>
    <w:rsid w:val="00D0481E"/>
    <w:rsid w:val="00D06CE2"/>
    <w:rsid w:val="00D07AA8"/>
    <w:rsid w:val="00D07CE4"/>
    <w:rsid w:val="00D16973"/>
    <w:rsid w:val="00D228A7"/>
    <w:rsid w:val="00D25405"/>
    <w:rsid w:val="00D27F5C"/>
    <w:rsid w:val="00D334F1"/>
    <w:rsid w:val="00D34BFE"/>
    <w:rsid w:val="00D35089"/>
    <w:rsid w:val="00D36C91"/>
    <w:rsid w:val="00D40D19"/>
    <w:rsid w:val="00D425ED"/>
    <w:rsid w:val="00D43809"/>
    <w:rsid w:val="00D442B8"/>
    <w:rsid w:val="00D46C62"/>
    <w:rsid w:val="00D50AA1"/>
    <w:rsid w:val="00D50C4E"/>
    <w:rsid w:val="00D52C8B"/>
    <w:rsid w:val="00D53DD6"/>
    <w:rsid w:val="00D55051"/>
    <w:rsid w:val="00D57D37"/>
    <w:rsid w:val="00D60D8B"/>
    <w:rsid w:val="00D632F1"/>
    <w:rsid w:val="00D64E32"/>
    <w:rsid w:val="00D6682F"/>
    <w:rsid w:val="00D66C8D"/>
    <w:rsid w:val="00D70C64"/>
    <w:rsid w:val="00D72076"/>
    <w:rsid w:val="00D72BCD"/>
    <w:rsid w:val="00D73F19"/>
    <w:rsid w:val="00D74212"/>
    <w:rsid w:val="00D74D0D"/>
    <w:rsid w:val="00D75813"/>
    <w:rsid w:val="00D7617B"/>
    <w:rsid w:val="00D840A3"/>
    <w:rsid w:val="00D87BF9"/>
    <w:rsid w:val="00D87C7F"/>
    <w:rsid w:val="00D9165F"/>
    <w:rsid w:val="00D91C88"/>
    <w:rsid w:val="00D9350F"/>
    <w:rsid w:val="00D94F1C"/>
    <w:rsid w:val="00D95900"/>
    <w:rsid w:val="00D95EB0"/>
    <w:rsid w:val="00D96F6A"/>
    <w:rsid w:val="00D975B0"/>
    <w:rsid w:val="00DA3D72"/>
    <w:rsid w:val="00DA482B"/>
    <w:rsid w:val="00DA526A"/>
    <w:rsid w:val="00DA66B7"/>
    <w:rsid w:val="00DB0359"/>
    <w:rsid w:val="00DB12CE"/>
    <w:rsid w:val="00DB4E8F"/>
    <w:rsid w:val="00DB61C6"/>
    <w:rsid w:val="00DB666E"/>
    <w:rsid w:val="00DB6B85"/>
    <w:rsid w:val="00DC24EB"/>
    <w:rsid w:val="00DC4AC2"/>
    <w:rsid w:val="00DC573D"/>
    <w:rsid w:val="00DC738A"/>
    <w:rsid w:val="00DD00F6"/>
    <w:rsid w:val="00DD41CD"/>
    <w:rsid w:val="00DD7415"/>
    <w:rsid w:val="00DE1C76"/>
    <w:rsid w:val="00DE4343"/>
    <w:rsid w:val="00DE5967"/>
    <w:rsid w:val="00DE71E2"/>
    <w:rsid w:val="00DE7C3F"/>
    <w:rsid w:val="00DF3C03"/>
    <w:rsid w:val="00DF43C5"/>
    <w:rsid w:val="00DF6DCB"/>
    <w:rsid w:val="00E01693"/>
    <w:rsid w:val="00E035B2"/>
    <w:rsid w:val="00E03A50"/>
    <w:rsid w:val="00E069E4"/>
    <w:rsid w:val="00E113C6"/>
    <w:rsid w:val="00E1182C"/>
    <w:rsid w:val="00E11D92"/>
    <w:rsid w:val="00E12518"/>
    <w:rsid w:val="00E12658"/>
    <w:rsid w:val="00E134D8"/>
    <w:rsid w:val="00E1399B"/>
    <w:rsid w:val="00E145BE"/>
    <w:rsid w:val="00E159A2"/>
    <w:rsid w:val="00E16B1B"/>
    <w:rsid w:val="00E170FA"/>
    <w:rsid w:val="00E204EE"/>
    <w:rsid w:val="00E216B4"/>
    <w:rsid w:val="00E21D18"/>
    <w:rsid w:val="00E24B9D"/>
    <w:rsid w:val="00E24BF0"/>
    <w:rsid w:val="00E265EC"/>
    <w:rsid w:val="00E30674"/>
    <w:rsid w:val="00E323CE"/>
    <w:rsid w:val="00E32EA0"/>
    <w:rsid w:val="00E34B38"/>
    <w:rsid w:val="00E36E9E"/>
    <w:rsid w:val="00E3749A"/>
    <w:rsid w:val="00E41FE6"/>
    <w:rsid w:val="00E451B9"/>
    <w:rsid w:val="00E464B1"/>
    <w:rsid w:val="00E50FC1"/>
    <w:rsid w:val="00E51EB5"/>
    <w:rsid w:val="00E54297"/>
    <w:rsid w:val="00E55C6F"/>
    <w:rsid w:val="00E56EA0"/>
    <w:rsid w:val="00E5724E"/>
    <w:rsid w:val="00E5774B"/>
    <w:rsid w:val="00E60AA6"/>
    <w:rsid w:val="00E60E67"/>
    <w:rsid w:val="00E6186F"/>
    <w:rsid w:val="00E648F7"/>
    <w:rsid w:val="00E655B5"/>
    <w:rsid w:val="00E65671"/>
    <w:rsid w:val="00E65B1E"/>
    <w:rsid w:val="00E701D0"/>
    <w:rsid w:val="00E74119"/>
    <w:rsid w:val="00E7512A"/>
    <w:rsid w:val="00E756EB"/>
    <w:rsid w:val="00E8365C"/>
    <w:rsid w:val="00E8417D"/>
    <w:rsid w:val="00E84566"/>
    <w:rsid w:val="00E86C7E"/>
    <w:rsid w:val="00E90597"/>
    <w:rsid w:val="00E91999"/>
    <w:rsid w:val="00E92189"/>
    <w:rsid w:val="00E933D9"/>
    <w:rsid w:val="00E94215"/>
    <w:rsid w:val="00E960DB"/>
    <w:rsid w:val="00E9615B"/>
    <w:rsid w:val="00EA0ADB"/>
    <w:rsid w:val="00EA3254"/>
    <w:rsid w:val="00EA4121"/>
    <w:rsid w:val="00EA4FCD"/>
    <w:rsid w:val="00EA5089"/>
    <w:rsid w:val="00EB4F9B"/>
    <w:rsid w:val="00EB576F"/>
    <w:rsid w:val="00EB60D6"/>
    <w:rsid w:val="00EB66B1"/>
    <w:rsid w:val="00EB7BDD"/>
    <w:rsid w:val="00EC0698"/>
    <w:rsid w:val="00EC13C8"/>
    <w:rsid w:val="00EC15BB"/>
    <w:rsid w:val="00EC26BA"/>
    <w:rsid w:val="00EC2866"/>
    <w:rsid w:val="00EC28F7"/>
    <w:rsid w:val="00EC3640"/>
    <w:rsid w:val="00EC57D2"/>
    <w:rsid w:val="00EC6C7D"/>
    <w:rsid w:val="00EC75B8"/>
    <w:rsid w:val="00EC7E7C"/>
    <w:rsid w:val="00ED2942"/>
    <w:rsid w:val="00ED3E24"/>
    <w:rsid w:val="00ED3E91"/>
    <w:rsid w:val="00EE0F84"/>
    <w:rsid w:val="00EE1968"/>
    <w:rsid w:val="00EE3489"/>
    <w:rsid w:val="00EE453F"/>
    <w:rsid w:val="00EE60F5"/>
    <w:rsid w:val="00EF1B00"/>
    <w:rsid w:val="00EF255F"/>
    <w:rsid w:val="00EF6565"/>
    <w:rsid w:val="00EF7D16"/>
    <w:rsid w:val="00F00697"/>
    <w:rsid w:val="00F011AF"/>
    <w:rsid w:val="00F0152D"/>
    <w:rsid w:val="00F01778"/>
    <w:rsid w:val="00F17960"/>
    <w:rsid w:val="00F221DB"/>
    <w:rsid w:val="00F22391"/>
    <w:rsid w:val="00F22A22"/>
    <w:rsid w:val="00F24C6D"/>
    <w:rsid w:val="00F2749E"/>
    <w:rsid w:val="00F27749"/>
    <w:rsid w:val="00F27991"/>
    <w:rsid w:val="00F27C62"/>
    <w:rsid w:val="00F33683"/>
    <w:rsid w:val="00F339AF"/>
    <w:rsid w:val="00F3402A"/>
    <w:rsid w:val="00F34B7B"/>
    <w:rsid w:val="00F3519C"/>
    <w:rsid w:val="00F3557B"/>
    <w:rsid w:val="00F367ED"/>
    <w:rsid w:val="00F4005B"/>
    <w:rsid w:val="00F4197E"/>
    <w:rsid w:val="00F42AE7"/>
    <w:rsid w:val="00F43C1B"/>
    <w:rsid w:val="00F43D39"/>
    <w:rsid w:val="00F47FE9"/>
    <w:rsid w:val="00F52A78"/>
    <w:rsid w:val="00F53F68"/>
    <w:rsid w:val="00F56493"/>
    <w:rsid w:val="00F57718"/>
    <w:rsid w:val="00F57DD2"/>
    <w:rsid w:val="00F6054F"/>
    <w:rsid w:val="00F616B5"/>
    <w:rsid w:val="00F61773"/>
    <w:rsid w:val="00F61A85"/>
    <w:rsid w:val="00F62968"/>
    <w:rsid w:val="00F650C7"/>
    <w:rsid w:val="00F66CBC"/>
    <w:rsid w:val="00F675BA"/>
    <w:rsid w:val="00F67894"/>
    <w:rsid w:val="00F71F58"/>
    <w:rsid w:val="00F73470"/>
    <w:rsid w:val="00F73923"/>
    <w:rsid w:val="00F76B2D"/>
    <w:rsid w:val="00F76DED"/>
    <w:rsid w:val="00F80238"/>
    <w:rsid w:val="00F8157E"/>
    <w:rsid w:val="00F81BC2"/>
    <w:rsid w:val="00F827FF"/>
    <w:rsid w:val="00F8487E"/>
    <w:rsid w:val="00F85A0C"/>
    <w:rsid w:val="00F90AF8"/>
    <w:rsid w:val="00F9195F"/>
    <w:rsid w:val="00F93153"/>
    <w:rsid w:val="00F93F55"/>
    <w:rsid w:val="00FA0728"/>
    <w:rsid w:val="00FA0F4E"/>
    <w:rsid w:val="00FA1B5F"/>
    <w:rsid w:val="00FA32C9"/>
    <w:rsid w:val="00FA5001"/>
    <w:rsid w:val="00FA6EA3"/>
    <w:rsid w:val="00FB1AB3"/>
    <w:rsid w:val="00FB222A"/>
    <w:rsid w:val="00FB58CA"/>
    <w:rsid w:val="00FB5E42"/>
    <w:rsid w:val="00FB6DB6"/>
    <w:rsid w:val="00FB75B8"/>
    <w:rsid w:val="00FC0115"/>
    <w:rsid w:val="00FC29F4"/>
    <w:rsid w:val="00FC39BE"/>
    <w:rsid w:val="00FC44E7"/>
    <w:rsid w:val="00FC6A8B"/>
    <w:rsid w:val="00FC6B0E"/>
    <w:rsid w:val="00FD0962"/>
    <w:rsid w:val="00FD0CCF"/>
    <w:rsid w:val="00FD18D1"/>
    <w:rsid w:val="00FD1C1B"/>
    <w:rsid w:val="00FD40D6"/>
    <w:rsid w:val="00FD63F8"/>
    <w:rsid w:val="00FE1AAC"/>
    <w:rsid w:val="00FE2593"/>
    <w:rsid w:val="00FE350F"/>
    <w:rsid w:val="00FE3F11"/>
    <w:rsid w:val="00FE4033"/>
    <w:rsid w:val="00FE42E2"/>
    <w:rsid w:val="00FE444F"/>
    <w:rsid w:val="00FE4564"/>
    <w:rsid w:val="00FE5469"/>
    <w:rsid w:val="00FE5884"/>
    <w:rsid w:val="00FE662B"/>
    <w:rsid w:val="00FF097B"/>
    <w:rsid w:val="00FF0A99"/>
    <w:rsid w:val="00FF1501"/>
    <w:rsid w:val="00FF3B42"/>
    <w:rsid w:val="00FF4C63"/>
    <w:rsid w:val="00FF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D6C4D"/>
  <w15:chartTrackingRefBased/>
  <w15:docId w15:val="{F02EB5F6-6EE8-44EB-9A54-E0A8CA4F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0F"/>
    <w:rPr>
      <w:sz w:val="24"/>
      <w:szCs w:val="24"/>
      <w:lang w:val="es-ES" w:eastAsia="es-ES"/>
    </w:rPr>
  </w:style>
  <w:style w:type="paragraph" w:styleId="Ttulo1">
    <w:name w:val="heading 1"/>
    <w:basedOn w:val="Normal"/>
    <w:next w:val="Normal"/>
    <w:link w:val="Ttulo1Car"/>
    <w:uiPriority w:val="9"/>
    <w:qFormat/>
    <w:pPr>
      <w:keepNext/>
      <w:outlineLvl w:val="0"/>
    </w:pPr>
    <w:rPr>
      <w:rFonts w:ascii="Arial" w:hAnsi="Arial" w:cs="Arial"/>
      <w:b/>
      <w:bCs/>
      <w:sz w:val="22"/>
    </w:rPr>
  </w:style>
  <w:style w:type="paragraph" w:styleId="Ttulo2">
    <w:name w:val="heading 2"/>
    <w:basedOn w:val="Normal"/>
    <w:next w:val="Normal"/>
    <w:link w:val="Ttulo2Car"/>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paragraph" w:styleId="Textonotapie">
    <w:name w:val="footnote text"/>
    <w:basedOn w:val="Normal"/>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Textoindependiente21">
    <w:name w:val="Texto independiente 21"/>
    <w:basedOn w:val="Normal"/>
    <w:pPr>
      <w:widowControl w:val="0"/>
      <w:jc w:val="both"/>
    </w:pPr>
    <w:rPr>
      <w:rFonts w:ascii="Arial" w:hAnsi="Arial" w:cs="Arial"/>
      <w:sz w:val="22"/>
      <w:szCs w:val="20"/>
      <w:lang w:val="en-US"/>
    </w:rPr>
  </w:style>
  <w:style w:type="paragraph" w:styleId="NormalWeb">
    <w:name w:val="Normal (Web)"/>
    <w:basedOn w:val="Normal"/>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uiPriority w:val="39"/>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basedOn w:val="Normal"/>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val="es-ES"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paragraph" w:styleId="TDC2">
    <w:name w:val="toc 2"/>
    <w:basedOn w:val="Normal"/>
    <w:next w:val="Normal"/>
    <w:autoRedefine/>
    <w:uiPriority w:val="39"/>
    <w:rsid w:val="00C539DE"/>
    <w:pPr>
      <w:spacing w:after="100"/>
      <w:ind w:left="240"/>
    </w:pPr>
  </w:style>
  <w:style w:type="character" w:customStyle="1" w:styleId="Ttulo1Car">
    <w:name w:val="Título 1 Car"/>
    <w:link w:val="Ttulo1"/>
    <w:uiPriority w:val="9"/>
    <w:rsid w:val="002A535C"/>
    <w:rPr>
      <w:rFonts w:ascii="Arial" w:hAnsi="Arial" w:cs="Arial"/>
      <w:b/>
      <w:bCs/>
      <w:sz w:val="22"/>
      <w:szCs w:val="24"/>
      <w:lang w:val="es-ES" w:eastAsia="es-ES"/>
    </w:rPr>
  </w:style>
  <w:style w:type="paragraph" w:styleId="TtuloTDC">
    <w:name w:val="TOC Heading"/>
    <w:basedOn w:val="Ttulo1"/>
    <w:next w:val="Normal"/>
    <w:uiPriority w:val="39"/>
    <w:unhideWhenUsed/>
    <w:qFormat/>
    <w:rsid w:val="00101B76"/>
    <w:pPr>
      <w:keepLines/>
      <w:spacing w:before="240"/>
      <w:outlineLvl w:val="9"/>
    </w:pPr>
    <w:rPr>
      <w:rFonts w:asciiTheme="majorHAnsi" w:eastAsiaTheme="majorEastAsia" w:hAnsiTheme="majorHAnsi" w:cstheme="majorBidi"/>
      <w:b w:val="0"/>
      <w:bCs w:val="0"/>
      <w:color w:val="2F5496" w:themeColor="accent1" w:themeShade="BF"/>
      <w:sz w:val="32"/>
      <w:szCs w:val="32"/>
    </w:rPr>
  </w:style>
  <w:style w:type="paragraph" w:customStyle="1" w:styleId="Estilo2">
    <w:name w:val="Estilo2"/>
    <w:basedOn w:val="Ttulo2"/>
    <w:link w:val="Estilo2Car"/>
    <w:qFormat/>
    <w:rsid w:val="00C62F91"/>
    <w:pPr>
      <w:keepLines/>
      <w:shd w:val="clear" w:color="auto" w:fill="FFFFFF"/>
      <w:tabs>
        <w:tab w:val="clear" w:pos="0"/>
      </w:tabs>
      <w:spacing w:before="40"/>
      <w:jc w:val="both"/>
    </w:pPr>
    <w:rPr>
      <w:bCs w:val="0"/>
      <w:color w:val="000000" w:themeColor="text1"/>
      <w:sz w:val="24"/>
      <w:szCs w:val="24"/>
    </w:rPr>
  </w:style>
  <w:style w:type="character" w:customStyle="1" w:styleId="Estilo2Car">
    <w:name w:val="Estilo2 Car"/>
    <w:basedOn w:val="Fuentedeprrafopredeter"/>
    <w:link w:val="Estilo2"/>
    <w:rsid w:val="00C62F91"/>
    <w:rPr>
      <w:rFonts w:ascii="Arial" w:hAnsi="Arial" w:cs="Arial"/>
      <w:b/>
      <w:color w:val="000000" w:themeColor="text1"/>
      <w:sz w:val="24"/>
      <w:szCs w:val="24"/>
      <w:shd w:val="clear" w:color="auto" w:fill="FFFFFF"/>
    </w:rPr>
  </w:style>
  <w:style w:type="character" w:customStyle="1" w:styleId="Ttulo2Car">
    <w:name w:val="Título 2 Car"/>
    <w:basedOn w:val="Fuentedeprrafopredeter"/>
    <w:link w:val="Ttulo2"/>
    <w:rsid w:val="002232E3"/>
    <w:rPr>
      <w:rFonts w:ascii="Arial" w:hAnsi="Arial" w:cs="Arial"/>
      <w:b/>
      <w:bCs/>
      <w:sz w:val="22"/>
      <w:szCs w:val="22"/>
    </w:rPr>
  </w:style>
  <w:style w:type="paragraph" w:customStyle="1" w:styleId="Estilo3">
    <w:name w:val="Estilo3"/>
    <w:basedOn w:val="Ttulo3"/>
    <w:link w:val="Estilo3Car"/>
    <w:qFormat/>
    <w:rsid w:val="00082085"/>
    <w:pPr>
      <w:keepLines/>
      <w:numPr>
        <w:ilvl w:val="2"/>
        <w:numId w:val="1"/>
      </w:numPr>
      <w:shd w:val="clear" w:color="auto" w:fill="FFFFFF"/>
      <w:tabs>
        <w:tab w:val="clear" w:pos="1440"/>
      </w:tabs>
      <w:spacing w:before="40" w:after="0"/>
      <w:ind w:left="1080" w:hanging="720"/>
    </w:pPr>
    <w:rPr>
      <w:rFonts w:cs="Arial"/>
      <w:b w:val="0"/>
      <w:snapToGrid/>
      <w:color w:val="auto"/>
      <w:szCs w:val="24"/>
      <w:lang w:val="es-CO" w:eastAsia="es-CO"/>
    </w:rPr>
  </w:style>
  <w:style w:type="character" w:customStyle="1" w:styleId="Estilo3Car">
    <w:name w:val="Estilo3 Car"/>
    <w:basedOn w:val="Fuentedeprrafopredeter"/>
    <w:link w:val="Estilo3"/>
    <w:rsid w:val="00082085"/>
    <w:rPr>
      <w:rFonts w:ascii="Arial" w:hAnsi="Arial" w:cs="Arial"/>
      <w:sz w:val="24"/>
      <w:szCs w:val="24"/>
      <w:shd w:val="clear" w:color="auto" w:fill="FFFFFF"/>
    </w:rPr>
  </w:style>
  <w:style w:type="paragraph" w:customStyle="1" w:styleId="Default">
    <w:name w:val="Default"/>
    <w:rsid w:val="00AB2F85"/>
    <w:pPr>
      <w:autoSpaceDE w:val="0"/>
      <w:autoSpaceDN w:val="0"/>
      <w:adjustRightInd w:val="0"/>
    </w:pPr>
    <w:rPr>
      <w:rFonts w:ascii="Arial" w:hAnsi="Arial" w:cs="Arial"/>
      <w:color w:val="000000"/>
      <w:sz w:val="24"/>
      <w:szCs w:val="24"/>
    </w:rPr>
  </w:style>
  <w:style w:type="paragraph" w:styleId="Descripcin">
    <w:name w:val="caption"/>
    <w:basedOn w:val="Normal"/>
    <w:next w:val="Normal"/>
    <w:qFormat/>
    <w:rsid w:val="005C472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9736">
      <w:bodyDiv w:val="1"/>
      <w:marLeft w:val="0"/>
      <w:marRight w:val="0"/>
      <w:marTop w:val="0"/>
      <w:marBottom w:val="0"/>
      <w:divBdr>
        <w:top w:val="none" w:sz="0" w:space="0" w:color="auto"/>
        <w:left w:val="none" w:sz="0" w:space="0" w:color="auto"/>
        <w:bottom w:val="none" w:sz="0" w:space="0" w:color="auto"/>
        <w:right w:val="none" w:sz="0" w:space="0" w:color="auto"/>
      </w:divBdr>
    </w:div>
    <w:div w:id="222982376">
      <w:bodyDiv w:val="1"/>
      <w:marLeft w:val="0"/>
      <w:marRight w:val="0"/>
      <w:marTop w:val="0"/>
      <w:marBottom w:val="0"/>
      <w:divBdr>
        <w:top w:val="none" w:sz="0" w:space="0" w:color="auto"/>
        <w:left w:val="none" w:sz="0" w:space="0" w:color="auto"/>
        <w:bottom w:val="none" w:sz="0" w:space="0" w:color="auto"/>
        <w:right w:val="none" w:sz="0" w:space="0" w:color="auto"/>
      </w:divBdr>
    </w:div>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494226238">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28111936">
      <w:bodyDiv w:val="1"/>
      <w:marLeft w:val="0"/>
      <w:marRight w:val="0"/>
      <w:marTop w:val="0"/>
      <w:marBottom w:val="0"/>
      <w:divBdr>
        <w:top w:val="none" w:sz="0" w:space="0" w:color="auto"/>
        <w:left w:val="none" w:sz="0" w:space="0" w:color="auto"/>
        <w:bottom w:val="none" w:sz="0" w:space="0" w:color="auto"/>
        <w:right w:val="none" w:sz="0" w:space="0" w:color="auto"/>
      </w:divBdr>
    </w:div>
    <w:div w:id="757943017">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4951137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024096439">
      <w:bodyDiv w:val="1"/>
      <w:marLeft w:val="0"/>
      <w:marRight w:val="0"/>
      <w:marTop w:val="0"/>
      <w:marBottom w:val="0"/>
      <w:divBdr>
        <w:top w:val="none" w:sz="0" w:space="0" w:color="auto"/>
        <w:left w:val="none" w:sz="0" w:space="0" w:color="auto"/>
        <w:bottom w:val="none" w:sz="0" w:space="0" w:color="auto"/>
        <w:right w:val="none" w:sz="0" w:space="0" w:color="auto"/>
      </w:divBdr>
    </w:div>
    <w:div w:id="1025399714">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564758722">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779645048">
      <w:bodyDiv w:val="1"/>
      <w:marLeft w:val="0"/>
      <w:marRight w:val="0"/>
      <w:marTop w:val="0"/>
      <w:marBottom w:val="0"/>
      <w:divBdr>
        <w:top w:val="none" w:sz="0" w:space="0" w:color="auto"/>
        <w:left w:val="none" w:sz="0" w:space="0" w:color="auto"/>
        <w:bottom w:val="none" w:sz="0" w:space="0" w:color="auto"/>
        <w:right w:val="none" w:sz="0" w:space="0" w:color="auto"/>
      </w:divBdr>
    </w:div>
    <w:div w:id="1868521936">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nidadV\AppData\Local\Microsoft\Windows\INetCache\Content.Outlook\Downloads\Catalogo_SI_FORMATO_MINTIC_23112018_v3%20(002).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8.jpg@01D4C228.F869F1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3DBB-99B5-4349-B714-12EC90CF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5477</Words>
  <Characters>30127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35533</CharactersWithSpaces>
  <SharedDoc>false</SharedDoc>
  <HLinks>
    <vt:vector size="6" baseType="variant">
      <vt:variant>
        <vt:i4>7798857</vt:i4>
      </vt:variant>
      <vt:variant>
        <vt:i4>4351</vt:i4>
      </vt:variant>
      <vt:variant>
        <vt:i4>1025</vt:i4>
      </vt:variant>
      <vt:variant>
        <vt:i4>1</vt:i4>
      </vt:variant>
      <vt:variant>
        <vt:lpwstr>cid:image008.jpg@01D4C228.F869F140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Eudomenia Elina Cotes Curvelo</cp:lastModifiedBy>
  <cp:revision>3</cp:revision>
  <cp:lastPrinted>2019-02-20T15:14:00Z</cp:lastPrinted>
  <dcterms:created xsi:type="dcterms:W3CDTF">2022-01-20T14:08:00Z</dcterms:created>
  <dcterms:modified xsi:type="dcterms:W3CDTF">2022-01-20T14:09:00Z</dcterms:modified>
</cp:coreProperties>
</file>