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427DF" w14:textId="77777777" w:rsidR="00093719" w:rsidRPr="0043491C" w:rsidRDefault="00C018F0" w:rsidP="0043491C">
      <w:pPr>
        <w:pStyle w:val="Puesto"/>
        <w:jc w:val="center"/>
        <w:rPr>
          <w:rFonts w:ascii="Arial" w:hAnsi="Arial" w:cs="Arial"/>
          <w:b/>
          <w:sz w:val="24"/>
          <w:szCs w:val="24"/>
          <w:lang w:val="es-CO"/>
        </w:rPr>
      </w:pPr>
      <w:r w:rsidRPr="0043491C">
        <w:rPr>
          <w:rFonts w:ascii="Arial" w:hAnsi="Arial" w:cs="Arial"/>
          <w:b/>
          <w:sz w:val="24"/>
          <w:szCs w:val="24"/>
          <w:lang w:val="es-CO"/>
        </w:rPr>
        <w:t>INFORME DE AUDITORÍA AL SISTEMA INTEGRADO DE GESTIÓN</w:t>
      </w:r>
    </w:p>
    <w:p w14:paraId="17CA8CB4" w14:textId="77777777" w:rsidR="00D75718" w:rsidRPr="00EF38B8" w:rsidRDefault="00D75718" w:rsidP="00C018F0">
      <w:pPr>
        <w:jc w:val="both"/>
        <w:rPr>
          <w:rFonts w:ascii="Arial" w:hAnsi="Arial" w:cs="Arial"/>
          <w:b/>
          <w:lang w:val="es-CO"/>
        </w:rPr>
      </w:pPr>
    </w:p>
    <w:p w14:paraId="50849514" w14:textId="77777777" w:rsidR="00C018F0" w:rsidRPr="00EF38B8" w:rsidRDefault="00C018F0" w:rsidP="00C018F0">
      <w:pPr>
        <w:jc w:val="both"/>
        <w:rPr>
          <w:rFonts w:ascii="Arial" w:hAnsi="Arial" w:cs="Arial"/>
          <w:b/>
          <w:lang w:val="es-CO"/>
        </w:rPr>
      </w:pPr>
      <w:r w:rsidRPr="00EF38B8">
        <w:rPr>
          <w:rFonts w:ascii="Arial" w:hAnsi="Arial" w:cs="Arial"/>
          <w:b/>
          <w:lang w:val="es-CO"/>
        </w:rPr>
        <w:t>Fecha de informe</w:t>
      </w:r>
      <w:r w:rsidR="00F52AC7" w:rsidRPr="00EF38B8">
        <w:rPr>
          <w:rFonts w:ascii="Arial" w:hAnsi="Arial" w:cs="Arial"/>
          <w:b/>
          <w:lang w:val="es-CO"/>
        </w:rPr>
        <w:t xml:space="preserve">: </w:t>
      </w:r>
      <w:r w:rsidR="00F52AC7" w:rsidRPr="00EF38B8">
        <w:rPr>
          <w:rFonts w:ascii="Arial" w:hAnsi="Arial" w:cs="Arial"/>
          <w:lang w:val="es-CO"/>
        </w:rPr>
        <w:t xml:space="preserve">30 </w:t>
      </w:r>
      <w:r w:rsidR="00E45785" w:rsidRPr="00EF38B8">
        <w:rPr>
          <w:rFonts w:ascii="Arial" w:hAnsi="Arial" w:cs="Arial"/>
          <w:lang w:val="es-CO"/>
        </w:rPr>
        <w:t xml:space="preserve">de </w:t>
      </w:r>
      <w:r w:rsidR="00EF38B8" w:rsidRPr="00EF38B8">
        <w:rPr>
          <w:rFonts w:ascii="Arial" w:hAnsi="Arial" w:cs="Arial"/>
          <w:lang w:val="es-CO"/>
        </w:rPr>
        <w:t>agosto</w:t>
      </w:r>
      <w:r w:rsidR="00E45785" w:rsidRPr="00EF38B8">
        <w:rPr>
          <w:rFonts w:ascii="Arial" w:hAnsi="Arial" w:cs="Arial"/>
          <w:lang w:val="es-CO"/>
        </w:rPr>
        <w:t xml:space="preserve"> de 2018</w:t>
      </w:r>
      <w:r w:rsidRPr="00EF38B8">
        <w:rPr>
          <w:rFonts w:ascii="Arial" w:hAnsi="Arial" w:cs="Arial"/>
          <w:lang w:val="es-CO"/>
        </w:rPr>
        <w:tab/>
      </w:r>
      <w:r w:rsidRPr="00EF38B8">
        <w:rPr>
          <w:rFonts w:ascii="Arial" w:hAnsi="Arial" w:cs="Arial"/>
          <w:b/>
          <w:lang w:val="es-CO"/>
        </w:rPr>
        <w:tab/>
      </w:r>
    </w:p>
    <w:p w14:paraId="0958093E" w14:textId="77777777" w:rsidR="00C018F0" w:rsidRPr="00EF38B8" w:rsidRDefault="00C018F0" w:rsidP="00C018F0">
      <w:pPr>
        <w:jc w:val="both"/>
        <w:rPr>
          <w:rFonts w:ascii="Arial" w:hAnsi="Arial" w:cs="Arial"/>
          <w:lang w:val="es-CO"/>
        </w:rPr>
      </w:pPr>
      <w:r w:rsidRPr="00EF38B8">
        <w:rPr>
          <w:rFonts w:ascii="Arial" w:hAnsi="Arial" w:cs="Arial"/>
          <w:b/>
          <w:lang w:val="es-CO"/>
        </w:rPr>
        <w:t xml:space="preserve">Nombre del proceso </w:t>
      </w:r>
      <w:r w:rsidR="00604429" w:rsidRPr="00EF38B8">
        <w:rPr>
          <w:rFonts w:ascii="Arial" w:hAnsi="Arial" w:cs="Arial"/>
          <w:b/>
          <w:lang w:val="es-CO"/>
        </w:rPr>
        <w:t xml:space="preserve">o dirección territorial </w:t>
      </w:r>
      <w:r w:rsidR="00B80E27" w:rsidRPr="00EF38B8">
        <w:rPr>
          <w:rFonts w:ascii="Arial" w:hAnsi="Arial" w:cs="Arial"/>
          <w:b/>
          <w:lang w:val="es-CO"/>
        </w:rPr>
        <w:t>auditada</w:t>
      </w:r>
      <w:r w:rsidR="00F52AC7" w:rsidRPr="00EF38B8">
        <w:rPr>
          <w:rFonts w:ascii="Arial" w:hAnsi="Arial" w:cs="Arial"/>
          <w:b/>
          <w:lang w:val="es-CO"/>
        </w:rPr>
        <w:t xml:space="preserve">: </w:t>
      </w:r>
      <w:r w:rsidR="00F52AC7" w:rsidRPr="00EF38B8">
        <w:rPr>
          <w:rFonts w:ascii="Arial" w:hAnsi="Arial" w:cs="Arial"/>
          <w:lang w:val="es-CO"/>
        </w:rPr>
        <w:t xml:space="preserve">Proceso </w:t>
      </w:r>
      <w:r w:rsidR="004908DA" w:rsidRPr="00EF38B8">
        <w:rPr>
          <w:rFonts w:ascii="Arial" w:hAnsi="Arial" w:cs="Arial"/>
          <w:lang w:val="es-CO"/>
        </w:rPr>
        <w:t xml:space="preserve">Gestión </w:t>
      </w:r>
      <w:r w:rsidR="00F52AC7" w:rsidRPr="00EF38B8">
        <w:rPr>
          <w:rFonts w:ascii="Arial" w:hAnsi="Arial" w:cs="Arial"/>
          <w:lang w:val="es-CO"/>
        </w:rPr>
        <w:t xml:space="preserve">de </w:t>
      </w:r>
      <w:r w:rsidR="004908DA" w:rsidRPr="00EF38B8">
        <w:rPr>
          <w:rFonts w:ascii="Arial" w:hAnsi="Arial" w:cs="Arial"/>
          <w:lang w:val="es-CO"/>
        </w:rPr>
        <w:t>Talento Humano</w:t>
      </w:r>
    </w:p>
    <w:p w14:paraId="1167555C" w14:textId="77777777" w:rsidR="00C018F0" w:rsidRPr="00EF38B8" w:rsidRDefault="00C018F0" w:rsidP="00C018F0">
      <w:pPr>
        <w:jc w:val="both"/>
        <w:rPr>
          <w:rFonts w:ascii="Arial" w:hAnsi="Arial" w:cs="Arial"/>
          <w:b/>
          <w:lang w:val="es-CO"/>
        </w:rPr>
      </w:pPr>
      <w:r w:rsidRPr="00EF38B8">
        <w:rPr>
          <w:rFonts w:ascii="Arial" w:hAnsi="Arial" w:cs="Arial"/>
          <w:b/>
          <w:lang w:val="es-CO"/>
        </w:rPr>
        <w:t>Dependencia líder del proceso:</w:t>
      </w:r>
      <w:r w:rsidR="00F52AC7" w:rsidRPr="00EF38B8">
        <w:rPr>
          <w:rFonts w:ascii="Arial" w:hAnsi="Arial" w:cs="Arial"/>
          <w:b/>
          <w:lang w:val="es-CO"/>
        </w:rPr>
        <w:t xml:space="preserve"> </w:t>
      </w:r>
      <w:r w:rsidR="004908DA" w:rsidRPr="00EF38B8">
        <w:rPr>
          <w:rFonts w:ascii="Arial" w:hAnsi="Arial" w:cs="Arial"/>
          <w:b/>
          <w:lang w:val="es-CO"/>
        </w:rPr>
        <w:t xml:space="preserve"> </w:t>
      </w:r>
    </w:p>
    <w:p w14:paraId="444268FD" w14:textId="77777777" w:rsidR="004908DA" w:rsidRPr="00EF38B8" w:rsidRDefault="00C018F0" w:rsidP="00C018F0">
      <w:pPr>
        <w:jc w:val="both"/>
        <w:rPr>
          <w:rFonts w:ascii="Arial" w:hAnsi="Arial" w:cs="Arial"/>
          <w:lang w:val="es-CO"/>
        </w:rPr>
      </w:pPr>
      <w:r w:rsidRPr="00EF38B8">
        <w:rPr>
          <w:rFonts w:ascii="Arial" w:hAnsi="Arial" w:cs="Arial"/>
          <w:b/>
          <w:lang w:val="es-CO"/>
        </w:rPr>
        <w:t>Servidor responsable del proceso:</w:t>
      </w:r>
      <w:r w:rsidR="004908DA" w:rsidRPr="00EF38B8">
        <w:rPr>
          <w:rFonts w:ascii="Arial" w:hAnsi="Arial" w:cs="Arial"/>
          <w:b/>
          <w:lang w:val="es-CO"/>
        </w:rPr>
        <w:t xml:space="preserve"> </w:t>
      </w:r>
      <w:r w:rsidR="004908DA" w:rsidRPr="00EF38B8">
        <w:rPr>
          <w:rFonts w:ascii="Arial" w:hAnsi="Arial" w:cs="Arial"/>
          <w:lang w:val="es-CO"/>
        </w:rPr>
        <w:t xml:space="preserve">Edgar Hernando Pinzon – Coordinador </w:t>
      </w:r>
    </w:p>
    <w:p w14:paraId="42C27F16" w14:textId="77777777" w:rsidR="00C018F0" w:rsidRPr="002670B2" w:rsidRDefault="00C018F0" w:rsidP="00C018F0">
      <w:pPr>
        <w:jc w:val="both"/>
        <w:rPr>
          <w:rFonts w:ascii="Arial" w:hAnsi="Arial" w:cs="Arial"/>
          <w:lang w:val="es-CO"/>
        </w:rPr>
      </w:pPr>
      <w:r w:rsidRPr="00EF38B8">
        <w:rPr>
          <w:rFonts w:ascii="Arial" w:hAnsi="Arial" w:cs="Arial"/>
          <w:b/>
          <w:lang w:val="es-CO"/>
        </w:rPr>
        <w:t>Tipo de auditoría realizada:</w:t>
      </w:r>
      <w:r w:rsidR="00F52AC7" w:rsidRPr="00EF38B8">
        <w:rPr>
          <w:rFonts w:ascii="Arial" w:hAnsi="Arial" w:cs="Arial"/>
          <w:b/>
          <w:lang w:val="es-CO"/>
        </w:rPr>
        <w:t xml:space="preserve"> </w:t>
      </w:r>
      <w:r w:rsidRPr="002670B2">
        <w:rPr>
          <w:rFonts w:ascii="Arial" w:hAnsi="Arial" w:cs="Arial"/>
          <w:lang w:val="es-CO"/>
        </w:rPr>
        <w:t xml:space="preserve">De primera parte, sistema de gestión de calidad </w:t>
      </w:r>
    </w:p>
    <w:p w14:paraId="3A924C47" w14:textId="77777777" w:rsidR="00C018F0" w:rsidRPr="00EF38B8" w:rsidRDefault="00C018F0" w:rsidP="00C018F0">
      <w:pPr>
        <w:jc w:val="both"/>
        <w:rPr>
          <w:rFonts w:ascii="Arial" w:hAnsi="Arial" w:cs="Arial"/>
          <w:lang w:val="es-CO"/>
        </w:rPr>
      </w:pPr>
      <w:r w:rsidRPr="00EF38B8">
        <w:rPr>
          <w:rFonts w:ascii="Arial" w:hAnsi="Arial" w:cs="Arial"/>
          <w:b/>
          <w:lang w:val="es-CO"/>
        </w:rPr>
        <w:t>Fecha de auditoría:</w:t>
      </w:r>
      <w:r w:rsidR="004908DA" w:rsidRPr="00EF38B8">
        <w:rPr>
          <w:rFonts w:ascii="Arial" w:hAnsi="Arial" w:cs="Arial"/>
          <w:b/>
          <w:lang w:val="es-CO"/>
        </w:rPr>
        <w:t xml:space="preserve"> </w:t>
      </w:r>
      <w:r w:rsidR="004908DA" w:rsidRPr="00EF38B8">
        <w:rPr>
          <w:rFonts w:ascii="Arial" w:hAnsi="Arial" w:cs="Arial"/>
          <w:lang w:val="es-CO"/>
        </w:rPr>
        <w:t>21-22 de Agosto de 2018</w:t>
      </w:r>
    </w:p>
    <w:p w14:paraId="19851F1B" w14:textId="77777777" w:rsidR="00C018F0" w:rsidRPr="00EF38B8" w:rsidRDefault="00C018F0" w:rsidP="00C018F0">
      <w:pPr>
        <w:jc w:val="both"/>
        <w:rPr>
          <w:rFonts w:ascii="Arial" w:hAnsi="Arial" w:cs="Arial"/>
          <w:lang w:val="es-CO"/>
        </w:rPr>
      </w:pPr>
      <w:r w:rsidRPr="00EF38B8">
        <w:rPr>
          <w:rFonts w:ascii="Arial" w:hAnsi="Arial" w:cs="Arial"/>
          <w:b/>
          <w:lang w:val="es-CO"/>
        </w:rPr>
        <w:t>Equipo Auditor:</w:t>
      </w:r>
      <w:r w:rsidR="004908DA" w:rsidRPr="00EF38B8">
        <w:rPr>
          <w:rFonts w:ascii="Arial" w:hAnsi="Arial" w:cs="Arial"/>
          <w:b/>
          <w:lang w:val="es-CO"/>
        </w:rPr>
        <w:t xml:space="preserve"> </w:t>
      </w:r>
      <w:r w:rsidR="004908DA" w:rsidRPr="00EF38B8">
        <w:rPr>
          <w:rFonts w:ascii="Arial" w:hAnsi="Arial" w:cs="Arial"/>
          <w:lang w:val="es-CO"/>
        </w:rPr>
        <w:t>Eudomenia Cotes Curvelo – Auditor Líder</w:t>
      </w:r>
      <w:r w:rsidRPr="00EF38B8">
        <w:rPr>
          <w:rFonts w:ascii="Arial" w:hAnsi="Arial" w:cs="Arial"/>
          <w:lang w:val="es-CO"/>
        </w:rPr>
        <w:tab/>
      </w:r>
    </w:p>
    <w:p w14:paraId="23070416" w14:textId="77777777" w:rsidR="004908DA" w:rsidRPr="00EF38B8" w:rsidRDefault="004908DA" w:rsidP="00C018F0">
      <w:pPr>
        <w:jc w:val="both"/>
        <w:rPr>
          <w:rFonts w:ascii="Arial" w:hAnsi="Arial" w:cs="Arial"/>
          <w:i/>
          <w:lang w:val="es-CO"/>
        </w:rPr>
      </w:pPr>
      <w:r w:rsidRPr="00EF38B8">
        <w:rPr>
          <w:rFonts w:ascii="Arial" w:hAnsi="Arial" w:cs="Arial"/>
          <w:lang w:val="es-CO"/>
        </w:rPr>
        <w:tab/>
      </w:r>
      <w:r w:rsidRPr="00EF38B8">
        <w:rPr>
          <w:rFonts w:ascii="Arial" w:hAnsi="Arial" w:cs="Arial"/>
          <w:lang w:val="es-CO"/>
        </w:rPr>
        <w:tab/>
        <w:t xml:space="preserve"> </w:t>
      </w:r>
      <w:r w:rsidR="00EF38B8">
        <w:rPr>
          <w:rFonts w:ascii="Arial" w:hAnsi="Arial" w:cs="Arial"/>
          <w:lang w:val="es-CO"/>
        </w:rPr>
        <w:t xml:space="preserve">    </w:t>
      </w:r>
      <w:r w:rsidRPr="00EF38B8">
        <w:rPr>
          <w:rFonts w:ascii="Arial" w:hAnsi="Arial" w:cs="Arial"/>
          <w:lang w:val="es-CO"/>
        </w:rPr>
        <w:t>Victor Hugo Velasquez – Auditor Apoyo</w:t>
      </w:r>
    </w:p>
    <w:p w14:paraId="5F347916" w14:textId="77777777" w:rsidR="00F52AC7" w:rsidRPr="00EF38B8" w:rsidRDefault="00F52AC7" w:rsidP="00C018F0">
      <w:pPr>
        <w:jc w:val="both"/>
        <w:rPr>
          <w:rFonts w:ascii="Arial" w:hAnsi="Arial" w:cs="Arial"/>
          <w:lang w:val="es-CO"/>
        </w:rPr>
      </w:pPr>
    </w:p>
    <w:p w14:paraId="7B162A90" w14:textId="77777777" w:rsidR="00C018F0" w:rsidRPr="00EF38B8"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 xml:space="preserve">OBJETIVO DE LA AUDITORIA </w:t>
      </w:r>
    </w:p>
    <w:p w14:paraId="1C6BD3E5" w14:textId="77777777" w:rsidR="007220D5" w:rsidRPr="00EF38B8" w:rsidRDefault="007220D5" w:rsidP="007220D5">
      <w:pPr>
        <w:spacing w:after="0"/>
        <w:jc w:val="both"/>
        <w:rPr>
          <w:rFonts w:ascii="Arial" w:eastAsia="Calibri" w:hAnsi="Arial" w:cs="Arial"/>
          <w:sz w:val="20"/>
          <w:szCs w:val="20"/>
          <w:lang w:val="es-CO" w:eastAsia="es-ES"/>
        </w:rPr>
      </w:pPr>
    </w:p>
    <w:p w14:paraId="6FACBC26" w14:textId="77777777" w:rsidR="007220D5" w:rsidRPr="00EF38B8" w:rsidRDefault="007220D5" w:rsidP="007220D5">
      <w:p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Verificar el cumplimiento de los requisitos de la NTC ISO 9001: 2015.</w:t>
      </w:r>
    </w:p>
    <w:p w14:paraId="50BAF457" w14:textId="77777777" w:rsidR="00E34AC9" w:rsidRPr="00EF38B8" w:rsidRDefault="00EF38B8" w:rsidP="00EF38B8">
      <w:pPr>
        <w:tabs>
          <w:tab w:val="left" w:pos="2595"/>
        </w:tabs>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ab/>
      </w:r>
    </w:p>
    <w:p w14:paraId="2F3C953C" w14:textId="77777777" w:rsidR="00C018F0" w:rsidRPr="00EF38B8"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ALCANCE DE LA AUDITORÍA</w:t>
      </w:r>
    </w:p>
    <w:p w14:paraId="4235DA4A" w14:textId="77777777" w:rsidR="007220D5" w:rsidRPr="00EF38B8" w:rsidRDefault="007220D5" w:rsidP="007220D5">
      <w:pPr>
        <w:spacing w:after="0"/>
        <w:jc w:val="both"/>
        <w:rPr>
          <w:rFonts w:ascii="Arial" w:eastAsia="Calibri" w:hAnsi="Arial" w:cs="Arial"/>
          <w:b/>
          <w:sz w:val="20"/>
          <w:szCs w:val="20"/>
          <w:lang w:val="es-CO" w:eastAsia="es-ES"/>
        </w:rPr>
      </w:pPr>
    </w:p>
    <w:p w14:paraId="27042B44" w14:textId="77777777" w:rsidR="007220D5" w:rsidRPr="00EF38B8" w:rsidRDefault="007220D5" w:rsidP="007220D5">
      <w:p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Inicia con la reunión de apertura de auditoría y concluye con el seguimiento al plan de mejoramiento.</w:t>
      </w:r>
    </w:p>
    <w:p w14:paraId="65FC9622" w14:textId="77777777" w:rsidR="00E34AC9" w:rsidRPr="00EF38B8" w:rsidRDefault="00E34AC9" w:rsidP="00E34AC9">
      <w:pPr>
        <w:spacing w:after="0"/>
        <w:jc w:val="both"/>
        <w:rPr>
          <w:rFonts w:ascii="Arial" w:eastAsia="Calibri" w:hAnsi="Arial" w:cs="Arial"/>
          <w:b/>
          <w:sz w:val="20"/>
          <w:szCs w:val="20"/>
          <w:lang w:val="es-CO" w:eastAsia="es-ES"/>
        </w:rPr>
      </w:pPr>
    </w:p>
    <w:p w14:paraId="26188CAA" w14:textId="77777777" w:rsidR="00C018F0" w:rsidRPr="00EF38B8"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GESTIÓN DEL RIESGO AUDITOR</w:t>
      </w:r>
    </w:p>
    <w:p w14:paraId="16D92855" w14:textId="77777777" w:rsidR="007220D5" w:rsidRPr="00EF38B8" w:rsidRDefault="007220D5" w:rsidP="007220D5">
      <w:pPr>
        <w:jc w:val="both"/>
        <w:rPr>
          <w:rFonts w:ascii="Arial" w:eastAsia="Calibri" w:hAnsi="Arial" w:cs="Arial"/>
          <w:sz w:val="20"/>
          <w:szCs w:val="20"/>
          <w:lang w:val="es-CO" w:eastAsia="es-ES"/>
        </w:rPr>
      </w:pPr>
    </w:p>
    <w:p w14:paraId="23ECFECD" w14:textId="77777777" w:rsidR="007220D5" w:rsidRPr="00EF38B8" w:rsidRDefault="009361D3" w:rsidP="007220D5">
      <w:pPr>
        <w:numPr>
          <w:ilvl w:val="0"/>
          <w:numId w:val="4"/>
        </w:numPr>
        <w:spacing w:after="0" w:line="240" w:lineRule="auto"/>
        <w:jc w:val="both"/>
        <w:rPr>
          <w:rFonts w:ascii="Arial" w:eastAsia="Calibri" w:hAnsi="Arial" w:cs="Arial"/>
          <w:sz w:val="20"/>
          <w:szCs w:val="20"/>
          <w:lang w:val="es-CO" w:eastAsia="es-ES"/>
        </w:rPr>
      </w:pPr>
      <w:r>
        <w:rPr>
          <w:rFonts w:ascii="Arial" w:eastAsia="Calibri" w:hAnsi="Arial" w:cs="Arial"/>
          <w:sz w:val="20"/>
          <w:szCs w:val="20"/>
          <w:lang w:val="es-CO" w:eastAsia="es-ES"/>
        </w:rPr>
        <w:t>Dificultad</w:t>
      </w:r>
      <w:r w:rsidR="007220D5" w:rsidRPr="00EF38B8">
        <w:rPr>
          <w:rFonts w:ascii="Arial" w:eastAsia="Calibri" w:hAnsi="Arial" w:cs="Arial"/>
          <w:sz w:val="20"/>
          <w:szCs w:val="20"/>
          <w:lang w:val="es-CO" w:eastAsia="es-ES"/>
        </w:rPr>
        <w:t xml:space="preserve"> para acceder a las fuentes de información del proceso </w:t>
      </w:r>
      <w:r w:rsidR="004908DA" w:rsidRPr="00EF38B8">
        <w:rPr>
          <w:rFonts w:ascii="Arial" w:eastAsia="Calibri" w:hAnsi="Arial" w:cs="Arial"/>
          <w:sz w:val="20"/>
          <w:szCs w:val="20"/>
          <w:lang w:val="es-CO" w:eastAsia="es-ES"/>
        </w:rPr>
        <w:t>Gestión Talento Humano</w:t>
      </w:r>
    </w:p>
    <w:p w14:paraId="55F7C19B" w14:textId="77777777" w:rsidR="007220D5" w:rsidRPr="00EF38B8" w:rsidRDefault="007220D5" w:rsidP="007220D5">
      <w:pPr>
        <w:ind w:left="720"/>
        <w:jc w:val="both"/>
        <w:rPr>
          <w:rFonts w:ascii="Arial" w:eastAsia="Calibri" w:hAnsi="Arial" w:cs="Arial"/>
          <w:sz w:val="20"/>
          <w:szCs w:val="20"/>
          <w:lang w:val="es-CO" w:eastAsia="es-ES"/>
        </w:rPr>
      </w:pPr>
    </w:p>
    <w:p w14:paraId="1CCB4DEC" w14:textId="77777777" w:rsidR="007220D5" w:rsidRPr="00EF38B8" w:rsidRDefault="007220D5" w:rsidP="007220D5">
      <w:pPr>
        <w:numPr>
          <w:ilvl w:val="0"/>
          <w:numId w:val="4"/>
        </w:numPr>
        <w:spacing w:after="0" w:line="240" w:lineRule="auto"/>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14:paraId="3E791ED1" w14:textId="77777777" w:rsidR="007220D5" w:rsidRPr="00EF38B8" w:rsidRDefault="007220D5" w:rsidP="007220D5">
      <w:pPr>
        <w:jc w:val="both"/>
        <w:rPr>
          <w:rFonts w:ascii="Arial" w:eastAsia="Calibri" w:hAnsi="Arial" w:cs="Arial"/>
          <w:sz w:val="20"/>
          <w:szCs w:val="20"/>
          <w:lang w:val="es-CO" w:eastAsia="es-ES"/>
        </w:rPr>
      </w:pPr>
    </w:p>
    <w:p w14:paraId="47A007B9" w14:textId="77777777" w:rsidR="007220D5" w:rsidRPr="00EF38B8" w:rsidRDefault="007220D5" w:rsidP="007220D5">
      <w:pPr>
        <w:numPr>
          <w:ilvl w:val="0"/>
          <w:numId w:val="4"/>
        </w:numPr>
        <w:spacing w:after="0" w:line="240" w:lineRule="auto"/>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Desechar la pertinencia del informe de auditoría interna que es producto del proceso auditor realizado.</w:t>
      </w:r>
    </w:p>
    <w:p w14:paraId="61552F34" w14:textId="77777777" w:rsidR="007220D5" w:rsidRPr="00EF38B8" w:rsidRDefault="007220D5" w:rsidP="007220D5">
      <w:pPr>
        <w:jc w:val="both"/>
        <w:rPr>
          <w:rFonts w:ascii="Arial" w:eastAsia="Calibri" w:hAnsi="Arial" w:cs="Arial"/>
          <w:sz w:val="20"/>
          <w:szCs w:val="20"/>
          <w:lang w:val="es-CO" w:eastAsia="es-ES"/>
        </w:rPr>
      </w:pPr>
    </w:p>
    <w:p w14:paraId="1C00C66B" w14:textId="77777777" w:rsidR="007220D5" w:rsidRPr="00EF38B8" w:rsidRDefault="007220D5" w:rsidP="007220D5">
      <w:pPr>
        <w:numPr>
          <w:ilvl w:val="0"/>
          <w:numId w:val="4"/>
        </w:numPr>
        <w:spacing w:after="0" w:line="240" w:lineRule="auto"/>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14:paraId="64C8B941" w14:textId="77777777" w:rsidR="007220D5" w:rsidRPr="00EF38B8" w:rsidRDefault="007220D5" w:rsidP="007220D5">
      <w:pPr>
        <w:ind w:left="720"/>
        <w:jc w:val="both"/>
        <w:rPr>
          <w:rFonts w:ascii="Arial" w:eastAsia="Calibri" w:hAnsi="Arial" w:cs="Arial"/>
          <w:sz w:val="20"/>
          <w:szCs w:val="20"/>
          <w:lang w:val="es-CO" w:eastAsia="es-ES"/>
        </w:rPr>
      </w:pPr>
    </w:p>
    <w:p w14:paraId="0377F046" w14:textId="77777777" w:rsidR="007220D5" w:rsidRPr="00EF38B8" w:rsidRDefault="007220D5" w:rsidP="007220D5">
      <w:pPr>
        <w:numPr>
          <w:ilvl w:val="0"/>
          <w:numId w:val="4"/>
        </w:numPr>
        <w:spacing w:after="0" w:line="240" w:lineRule="auto"/>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Perdida de información por falta de respaldo de la misma.</w:t>
      </w:r>
    </w:p>
    <w:p w14:paraId="2B4951FF" w14:textId="77777777" w:rsidR="007220D5" w:rsidRPr="00EF38B8" w:rsidRDefault="007220D5" w:rsidP="007220D5">
      <w:pPr>
        <w:spacing w:after="0"/>
        <w:jc w:val="both"/>
        <w:rPr>
          <w:rFonts w:ascii="Arial" w:eastAsia="Calibri" w:hAnsi="Arial" w:cs="Arial"/>
          <w:b/>
          <w:sz w:val="20"/>
          <w:szCs w:val="20"/>
          <w:lang w:val="es-CO" w:eastAsia="es-ES"/>
        </w:rPr>
      </w:pPr>
    </w:p>
    <w:p w14:paraId="36DB6FB1" w14:textId="77777777" w:rsidR="00E34AC9" w:rsidRPr="00EF38B8" w:rsidRDefault="00E34AC9" w:rsidP="00E34AC9">
      <w:pPr>
        <w:spacing w:after="0"/>
        <w:jc w:val="both"/>
        <w:rPr>
          <w:rFonts w:ascii="Arial" w:eastAsia="Calibri" w:hAnsi="Arial" w:cs="Arial"/>
          <w:b/>
          <w:sz w:val="20"/>
          <w:szCs w:val="20"/>
          <w:lang w:val="es-CO" w:eastAsia="es-ES"/>
        </w:rPr>
      </w:pPr>
    </w:p>
    <w:p w14:paraId="1B589ACA" w14:textId="77777777" w:rsidR="0085356A" w:rsidRPr="00EF38B8" w:rsidRDefault="0085356A" w:rsidP="00E34AC9">
      <w:pPr>
        <w:spacing w:after="0"/>
        <w:jc w:val="both"/>
        <w:rPr>
          <w:rFonts w:ascii="Arial" w:eastAsia="Calibri" w:hAnsi="Arial" w:cs="Arial"/>
          <w:b/>
          <w:sz w:val="20"/>
          <w:szCs w:val="20"/>
          <w:lang w:val="es-CO" w:eastAsia="es-ES"/>
        </w:rPr>
      </w:pPr>
    </w:p>
    <w:p w14:paraId="313707C8" w14:textId="77777777" w:rsidR="0085356A" w:rsidRPr="00EF38B8" w:rsidRDefault="0085356A" w:rsidP="00E34AC9">
      <w:pPr>
        <w:spacing w:after="0"/>
        <w:jc w:val="both"/>
        <w:rPr>
          <w:rFonts w:ascii="Arial" w:eastAsia="Calibri" w:hAnsi="Arial" w:cs="Arial"/>
          <w:b/>
          <w:sz w:val="20"/>
          <w:szCs w:val="20"/>
          <w:lang w:val="es-CO" w:eastAsia="es-ES"/>
        </w:rPr>
      </w:pPr>
    </w:p>
    <w:p w14:paraId="273259AD" w14:textId="77777777" w:rsidR="0085356A" w:rsidRPr="00EF38B8" w:rsidRDefault="0085356A" w:rsidP="00E34AC9">
      <w:pPr>
        <w:spacing w:after="0"/>
        <w:jc w:val="both"/>
        <w:rPr>
          <w:rFonts w:ascii="Arial" w:eastAsia="Calibri" w:hAnsi="Arial" w:cs="Arial"/>
          <w:b/>
          <w:sz w:val="20"/>
          <w:szCs w:val="20"/>
          <w:lang w:val="es-CO" w:eastAsia="es-ES"/>
        </w:rPr>
      </w:pPr>
    </w:p>
    <w:p w14:paraId="51A70967" w14:textId="77777777" w:rsidR="00C018F0" w:rsidRPr="00EF38B8"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lastRenderedPageBreak/>
        <w:t>CRITERIOS DE AUDITORÍA</w:t>
      </w:r>
    </w:p>
    <w:p w14:paraId="1020A02B" w14:textId="77777777" w:rsidR="007220D5" w:rsidRPr="00EF38B8" w:rsidRDefault="007220D5" w:rsidP="007220D5">
      <w:pPr>
        <w:spacing w:after="0"/>
        <w:jc w:val="both"/>
        <w:rPr>
          <w:rFonts w:ascii="Arial" w:eastAsia="Calibri" w:hAnsi="Arial" w:cs="Arial"/>
          <w:b/>
          <w:sz w:val="20"/>
          <w:szCs w:val="20"/>
          <w:lang w:val="es-CO" w:eastAsia="es-ES"/>
        </w:rPr>
      </w:pPr>
    </w:p>
    <w:p w14:paraId="4EAD4CBD" w14:textId="77777777" w:rsidR="007220D5" w:rsidRPr="00EF38B8" w:rsidRDefault="007220D5" w:rsidP="007220D5">
      <w:p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14:paraId="6965D48F" w14:textId="77777777" w:rsidR="00FD206D" w:rsidRPr="00EF38B8" w:rsidRDefault="00FD206D" w:rsidP="007220D5">
      <w:pPr>
        <w:spacing w:after="0"/>
        <w:jc w:val="both"/>
        <w:rPr>
          <w:rFonts w:ascii="Arial" w:eastAsia="Calibri" w:hAnsi="Arial" w:cs="Arial"/>
          <w:sz w:val="20"/>
          <w:szCs w:val="20"/>
          <w:lang w:val="es-CO" w:eastAsia="es-ES"/>
        </w:rPr>
      </w:pPr>
    </w:p>
    <w:p w14:paraId="0298735B" w14:textId="77777777" w:rsidR="00E34AC9" w:rsidRPr="00EF38B8" w:rsidRDefault="00E34AC9" w:rsidP="00E34AC9">
      <w:pPr>
        <w:spacing w:after="0"/>
        <w:jc w:val="both"/>
        <w:rPr>
          <w:rFonts w:ascii="Arial" w:eastAsia="Calibri" w:hAnsi="Arial" w:cs="Arial"/>
          <w:b/>
          <w:sz w:val="20"/>
          <w:szCs w:val="20"/>
          <w:lang w:val="es-CO" w:eastAsia="es-ES"/>
        </w:rPr>
      </w:pPr>
    </w:p>
    <w:p w14:paraId="2D8E11C6" w14:textId="77777777" w:rsidR="00C018F0" w:rsidRPr="00EF38B8" w:rsidRDefault="00C018F0" w:rsidP="00C018F0">
      <w:pPr>
        <w:pStyle w:val="Prrafodelista"/>
        <w:numPr>
          <w:ilvl w:val="0"/>
          <w:numId w:val="1"/>
        </w:numPr>
        <w:spacing w:after="0"/>
        <w:jc w:val="both"/>
        <w:rPr>
          <w:rFonts w:ascii="Arial" w:eastAsia="Calibri" w:hAnsi="Arial" w:cs="Arial"/>
          <w:b/>
          <w:sz w:val="20"/>
          <w:szCs w:val="20"/>
          <w:lang w:val="es-CO" w:eastAsia="es-ES"/>
        </w:rPr>
      </w:pPr>
      <w:bookmarkStart w:id="0" w:name="_Hlk523755991"/>
      <w:r w:rsidRPr="00EF38B8">
        <w:rPr>
          <w:rFonts w:ascii="Arial" w:eastAsia="Calibri" w:hAnsi="Arial" w:cs="Arial"/>
          <w:b/>
          <w:sz w:val="20"/>
          <w:szCs w:val="20"/>
          <w:lang w:val="es-CO" w:eastAsia="es-ES"/>
        </w:rPr>
        <w:t>CONCEPTO DE AUDITORÍA NUMERAL 4 DE LA ISO 9001:2015</w:t>
      </w:r>
    </w:p>
    <w:p w14:paraId="3E4C96C0" w14:textId="77777777" w:rsidR="00E34AC9" w:rsidRPr="00EF38B8" w:rsidRDefault="00E34AC9" w:rsidP="00E34AC9">
      <w:pPr>
        <w:pStyle w:val="Prrafodelista"/>
        <w:spacing w:after="0"/>
        <w:ind w:left="360"/>
        <w:jc w:val="both"/>
        <w:rPr>
          <w:rFonts w:ascii="Arial" w:eastAsia="Calibri" w:hAnsi="Arial" w:cs="Arial"/>
          <w:b/>
          <w:sz w:val="20"/>
          <w:szCs w:val="20"/>
          <w:lang w:val="es-CO" w:eastAsia="es-ES"/>
        </w:rPr>
      </w:pPr>
    </w:p>
    <w:bookmarkEnd w:id="0"/>
    <w:p w14:paraId="1B40089D" w14:textId="77777777" w:rsidR="00400F8B" w:rsidRPr="00EF38B8" w:rsidRDefault="00400F8B" w:rsidP="00E34AC9">
      <w:pPr>
        <w:spacing w:after="0"/>
        <w:jc w:val="both"/>
        <w:rPr>
          <w:rFonts w:ascii="Arial" w:eastAsia="Calibri" w:hAnsi="Arial" w:cs="Arial"/>
          <w:b/>
          <w:sz w:val="20"/>
          <w:szCs w:val="20"/>
          <w:lang w:val="es-CO" w:eastAsia="es-ES"/>
        </w:rPr>
      </w:pPr>
    </w:p>
    <w:p w14:paraId="02971FBE" w14:textId="77777777" w:rsidR="00400F8B" w:rsidRPr="00EF38B8" w:rsidRDefault="00400F8B" w:rsidP="00E34AC9">
      <w:p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El proceso de Gestión de Talento Humano estableció el análisis del contexto acorde a la metodología establecida por la OAP, donde se determinaron las situaciones positivas y negativas para el propósito y direccionamiento del proceso,  pero se identificó que los planes estratégicos de Talento Humano, Riesgos e Indicadores no están alineados al contexto establecido para el 2018.</w:t>
      </w:r>
    </w:p>
    <w:p w14:paraId="7AA9720B" w14:textId="77777777" w:rsidR="00400F8B" w:rsidRPr="00EF38B8" w:rsidRDefault="00400F8B" w:rsidP="00E34AC9">
      <w:pPr>
        <w:spacing w:after="0"/>
        <w:jc w:val="both"/>
        <w:rPr>
          <w:rFonts w:ascii="Arial" w:eastAsia="Calibri" w:hAnsi="Arial" w:cs="Arial"/>
          <w:sz w:val="20"/>
          <w:szCs w:val="20"/>
          <w:lang w:val="es-CO" w:eastAsia="es-ES"/>
        </w:rPr>
      </w:pPr>
    </w:p>
    <w:p w14:paraId="51890EC7" w14:textId="77777777" w:rsidR="00400F8B" w:rsidRPr="00EF38B8" w:rsidRDefault="00400F8B" w:rsidP="00E34AC9">
      <w:p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Se </w:t>
      </w:r>
      <w:r w:rsidR="00E237B7" w:rsidRPr="00EF38B8">
        <w:rPr>
          <w:rFonts w:ascii="Arial" w:eastAsia="Calibri" w:hAnsi="Arial" w:cs="Arial"/>
          <w:sz w:val="20"/>
          <w:szCs w:val="20"/>
          <w:lang w:val="es-CO" w:eastAsia="es-ES"/>
        </w:rPr>
        <w:t>identificaron</w:t>
      </w:r>
      <w:r w:rsidRPr="00EF38B8">
        <w:rPr>
          <w:rFonts w:ascii="Arial" w:eastAsia="Calibri" w:hAnsi="Arial" w:cs="Arial"/>
          <w:sz w:val="20"/>
          <w:szCs w:val="20"/>
          <w:lang w:val="es-CO" w:eastAsia="es-ES"/>
        </w:rPr>
        <w:t xml:space="preserve"> las partes interesadas, pero no se tuvieron en cuenta los requisitos de ley, norma, cliente y de la institución. Esto se evidencia en los planes y procedimientos establecidos por el proceso, en la aprobación de</w:t>
      </w:r>
      <w:r w:rsidR="00E237B7" w:rsidRPr="00EF38B8">
        <w:rPr>
          <w:rFonts w:ascii="Arial" w:eastAsia="Calibri" w:hAnsi="Arial" w:cs="Arial"/>
          <w:sz w:val="20"/>
          <w:szCs w:val="20"/>
          <w:lang w:val="es-CO" w:eastAsia="es-ES"/>
        </w:rPr>
        <w:t xml:space="preserve">l plan estratégico de </w:t>
      </w:r>
      <w:r w:rsidRPr="00EF38B8">
        <w:rPr>
          <w:rFonts w:ascii="Arial" w:eastAsia="Calibri" w:hAnsi="Arial" w:cs="Arial"/>
          <w:sz w:val="20"/>
          <w:szCs w:val="20"/>
          <w:lang w:val="es-CO" w:eastAsia="es-ES"/>
        </w:rPr>
        <w:t>Talento Humano</w:t>
      </w:r>
      <w:r w:rsidR="00E237B7" w:rsidRPr="00EF38B8">
        <w:rPr>
          <w:rFonts w:ascii="Arial" w:eastAsia="Calibri" w:hAnsi="Arial" w:cs="Arial"/>
          <w:sz w:val="20"/>
          <w:szCs w:val="20"/>
          <w:lang w:val="es-CO" w:eastAsia="es-ES"/>
        </w:rPr>
        <w:t xml:space="preserve"> </w:t>
      </w:r>
      <w:r w:rsidR="00E237B7" w:rsidRPr="00EF38B8">
        <w:rPr>
          <w:rFonts w:ascii="Arial" w:hAnsi="Arial" w:cs="Arial"/>
        </w:rPr>
        <w:t>Código: 770.12.07-37 V3</w:t>
      </w:r>
      <w:r w:rsidRPr="00EF38B8">
        <w:rPr>
          <w:rFonts w:ascii="Arial" w:eastAsia="Calibri" w:hAnsi="Arial" w:cs="Arial"/>
          <w:sz w:val="20"/>
          <w:szCs w:val="20"/>
          <w:lang w:val="es-CO" w:eastAsia="es-ES"/>
        </w:rPr>
        <w:t>, los cuales se</w:t>
      </w:r>
      <w:r w:rsidR="00D021FC" w:rsidRPr="00EF38B8">
        <w:rPr>
          <w:rFonts w:ascii="Arial" w:eastAsia="Calibri" w:hAnsi="Arial" w:cs="Arial"/>
          <w:sz w:val="20"/>
          <w:szCs w:val="20"/>
          <w:lang w:val="es-CO" w:eastAsia="es-ES"/>
        </w:rPr>
        <w:t xml:space="preserve"> establecieron desde el mes de e</w:t>
      </w:r>
      <w:r w:rsidRPr="00EF38B8">
        <w:rPr>
          <w:rFonts w:ascii="Arial" w:eastAsia="Calibri" w:hAnsi="Arial" w:cs="Arial"/>
          <w:sz w:val="20"/>
          <w:szCs w:val="20"/>
          <w:lang w:val="es-CO" w:eastAsia="es-ES"/>
        </w:rPr>
        <w:t xml:space="preserve">nero y </w:t>
      </w:r>
      <w:r w:rsidR="00953D8D" w:rsidRPr="00EF38B8">
        <w:rPr>
          <w:rFonts w:ascii="Arial" w:eastAsia="Calibri" w:hAnsi="Arial" w:cs="Arial"/>
          <w:sz w:val="20"/>
          <w:szCs w:val="20"/>
          <w:lang w:val="es-CO" w:eastAsia="es-ES"/>
        </w:rPr>
        <w:t>fueron</w:t>
      </w:r>
      <w:r w:rsidRPr="00EF38B8">
        <w:rPr>
          <w:rFonts w:ascii="Arial" w:eastAsia="Calibri" w:hAnsi="Arial" w:cs="Arial"/>
          <w:sz w:val="20"/>
          <w:szCs w:val="20"/>
          <w:lang w:val="es-CO" w:eastAsia="es-ES"/>
        </w:rPr>
        <w:t xml:space="preserve"> aprobados por la alta dirección en el mes de </w:t>
      </w:r>
      <w:r w:rsidR="00D021FC" w:rsidRPr="00EF38B8">
        <w:rPr>
          <w:rFonts w:ascii="Arial" w:eastAsia="Calibri" w:hAnsi="Arial" w:cs="Arial"/>
          <w:sz w:val="20"/>
          <w:szCs w:val="20"/>
          <w:lang w:val="es-CO" w:eastAsia="es-ES"/>
        </w:rPr>
        <w:t>julio; adicionalmente dentro de la c</w:t>
      </w:r>
      <w:r w:rsidRPr="00EF38B8">
        <w:rPr>
          <w:rFonts w:ascii="Arial" w:eastAsia="Calibri" w:hAnsi="Arial" w:cs="Arial"/>
          <w:sz w:val="20"/>
          <w:szCs w:val="20"/>
          <w:lang w:val="es-CO" w:eastAsia="es-ES"/>
        </w:rPr>
        <w:t xml:space="preserve">aracterización del proceso se </w:t>
      </w:r>
      <w:r w:rsidR="00E237B7" w:rsidRPr="00EF38B8">
        <w:rPr>
          <w:rFonts w:ascii="Arial" w:eastAsia="Calibri" w:hAnsi="Arial" w:cs="Arial"/>
          <w:sz w:val="20"/>
          <w:szCs w:val="20"/>
          <w:lang w:val="es-CO" w:eastAsia="es-ES"/>
        </w:rPr>
        <w:t>identificó</w:t>
      </w:r>
      <w:r w:rsidRPr="00EF38B8">
        <w:rPr>
          <w:rFonts w:ascii="Arial" w:eastAsia="Calibri" w:hAnsi="Arial" w:cs="Arial"/>
          <w:sz w:val="20"/>
          <w:szCs w:val="20"/>
          <w:lang w:val="es-CO" w:eastAsia="es-ES"/>
        </w:rPr>
        <w:t xml:space="preserve"> </w:t>
      </w:r>
      <w:r w:rsidR="00E237B7" w:rsidRPr="00EF38B8">
        <w:rPr>
          <w:rFonts w:ascii="Arial" w:eastAsia="Calibri" w:hAnsi="Arial" w:cs="Arial"/>
          <w:sz w:val="20"/>
          <w:szCs w:val="20"/>
          <w:lang w:val="es-CO" w:eastAsia="es-ES"/>
        </w:rPr>
        <w:t xml:space="preserve">que se menciona </w:t>
      </w:r>
      <w:r w:rsidRPr="00EF38B8">
        <w:rPr>
          <w:rFonts w:ascii="Arial" w:eastAsia="Calibri" w:hAnsi="Arial" w:cs="Arial"/>
          <w:sz w:val="20"/>
          <w:szCs w:val="20"/>
          <w:lang w:val="es-CO" w:eastAsia="es-ES"/>
        </w:rPr>
        <w:t xml:space="preserve">el Plan de </w:t>
      </w:r>
      <w:r w:rsidR="00D021FC" w:rsidRPr="00EF38B8">
        <w:rPr>
          <w:rFonts w:ascii="Arial" w:eastAsia="Calibri" w:hAnsi="Arial" w:cs="Arial"/>
          <w:sz w:val="20"/>
          <w:szCs w:val="20"/>
          <w:lang w:val="es-CO" w:eastAsia="es-ES"/>
        </w:rPr>
        <w:t>P</w:t>
      </w:r>
      <w:r w:rsidR="00E237B7" w:rsidRPr="00EF38B8">
        <w:rPr>
          <w:rFonts w:ascii="Arial" w:eastAsia="Calibri" w:hAnsi="Arial" w:cs="Arial"/>
          <w:sz w:val="20"/>
          <w:szCs w:val="20"/>
          <w:lang w:val="es-CO" w:eastAsia="es-ES"/>
        </w:rPr>
        <w:t>revisión</w:t>
      </w:r>
      <w:r w:rsidRPr="00EF38B8">
        <w:rPr>
          <w:rFonts w:ascii="Arial" w:eastAsia="Calibri" w:hAnsi="Arial" w:cs="Arial"/>
          <w:sz w:val="20"/>
          <w:szCs w:val="20"/>
          <w:lang w:val="es-CO" w:eastAsia="es-ES"/>
        </w:rPr>
        <w:t xml:space="preserve"> de Recursos Humanos, el cual no se </w:t>
      </w:r>
      <w:r w:rsidR="00E237B7" w:rsidRPr="00EF38B8">
        <w:rPr>
          <w:rFonts w:ascii="Arial" w:eastAsia="Calibri" w:hAnsi="Arial" w:cs="Arial"/>
          <w:sz w:val="20"/>
          <w:szCs w:val="20"/>
          <w:lang w:val="es-CO" w:eastAsia="es-ES"/>
        </w:rPr>
        <w:t>diseñó</w:t>
      </w:r>
      <w:r w:rsidRPr="00EF38B8">
        <w:rPr>
          <w:rFonts w:ascii="Arial" w:eastAsia="Calibri" w:hAnsi="Arial" w:cs="Arial"/>
          <w:sz w:val="20"/>
          <w:szCs w:val="20"/>
          <w:lang w:val="es-CO" w:eastAsia="es-ES"/>
        </w:rPr>
        <w:t xml:space="preserve">, ni </w:t>
      </w:r>
      <w:r w:rsidR="00E237B7" w:rsidRPr="00EF38B8">
        <w:rPr>
          <w:rFonts w:ascii="Arial" w:eastAsia="Calibri" w:hAnsi="Arial" w:cs="Arial"/>
          <w:sz w:val="20"/>
          <w:szCs w:val="20"/>
          <w:lang w:val="es-CO" w:eastAsia="es-ES"/>
        </w:rPr>
        <w:t>aprobó</w:t>
      </w:r>
      <w:r w:rsidRPr="00EF38B8">
        <w:rPr>
          <w:rFonts w:ascii="Arial" w:eastAsia="Calibri" w:hAnsi="Arial" w:cs="Arial"/>
          <w:sz w:val="20"/>
          <w:szCs w:val="20"/>
          <w:lang w:val="es-CO" w:eastAsia="es-ES"/>
        </w:rPr>
        <w:t xml:space="preserve"> para </w:t>
      </w:r>
      <w:r w:rsidR="00E237B7" w:rsidRPr="00EF38B8">
        <w:rPr>
          <w:rFonts w:ascii="Arial" w:eastAsia="Calibri" w:hAnsi="Arial" w:cs="Arial"/>
          <w:sz w:val="20"/>
          <w:szCs w:val="20"/>
          <w:lang w:val="es-CO" w:eastAsia="es-ES"/>
        </w:rPr>
        <w:t>la presente</w:t>
      </w:r>
      <w:r w:rsidRPr="00EF38B8">
        <w:rPr>
          <w:rFonts w:ascii="Arial" w:eastAsia="Calibri" w:hAnsi="Arial" w:cs="Arial"/>
          <w:sz w:val="20"/>
          <w:szCs w:val="20"/>
          <w:lang w:val="es-CO" w:eastAsia="es-ES"/>
        </w:rPr>
        <w:t xml:space="preserve"> vigencia.</w:t>
      </w:r>
      <w:r w:rsidR="000B2562" w:rsidRPr="00EF38B8">
        <w:rPr>
          <w:rFonts w:ascii="Arial" w:eastAsia="Calibri" w:hAnsi="Arial" w:cs="Arial"/>
          <w:sz w:val="20"/>
          <w:szCs w:val="20"/>
          <w:lang w:val="es-CO" w:eastAsia="es-ES"/>
        </w:rPr>
        <w:t xml:space="preserve"> </w:t>
      </w:r>
    </w:p>
    <w:p w14:paraId="1208BFBD" w14:textId="77777777" w:rsidR="009F654B" w:rsidRPr="00EF38B8" w:rsidRDefault="009F654B" w:rsidP="00E34AC9">
      <w:pPr>
        <w:spacing w:after="0"/>
        <w:jc w:val="both"/>
        <w:rPr>
          <w:rFonts w:ascii="Arial" w:eastAsia="Calibri" w:hAnsi="Arial" w:cs="Arial"/>
          <w:sz w:val="20"/>
          <w:szCs w:val="20"/>
          <w:lang w:val="es-CO" w:eastAsia="es-ES"/>
        </w:rPr>
      </w:pPr>
    </w:p>
    <w:p w14:paraId="74B06829" w14:textId="77777777" w:rsidR="00400F8B" w:rsidRPr="00EF38B8" w:rsidRDefault="00400F8B" w:rsidP="00E34AC9">
      <w:p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El  proceso</w:t>
      </w:r>
      <w:r w:rsidR="00E237B7" w:rsidRPr="00EF38B8">
        <w:rPr>
          <w:rFonts w:ascii="Arial" w:eastAsia="Calibri" w:hAnsi="Arial" w:cs="Arial"/>
          <w:sz w:val="20"/>
          <w:szCs w:val="20"/>
          <w:lang w:val="es-CO" w:eastAsia="es-ES"/>
        </w:rPr>
        <w:t xml:space="preserve"> de Talento Humano</w:t>
      </w:r>
      <w:r w:rsidRPr="00EF38B8">
        <w:rPr>
          <w:rFonts w:ascii="Arial" w:eastAsia="Calibri" w:hAnsi="Arial" w:cs="Arial"/>
          <w:sz w:val="20"/>
          <w:szCs w:val="20"/>
          <w:lang w:val="es-CO" w:eastAsia="es-ES"/>
        </w:rPr>
        <w:t xml:space="preserve"> cuenta e identifica el alcance del proceso en la </w:t>
      </w:r>
      <w:r w:rsidR="00E237B7" w:rsidRPr="00EF38B8">
        <w:rPr>
          <w:rFonts w:ascii="Arial" w:eastAsia="Calibri" w:hAnsi="Arial" w:cs="Arial"/>
          <w:sz w:val="20"/>
          <w:szCs w:val="20"/>
          <w:lang w:val="es-CO" w:eastAsia="es-ES"/>
        </w:rPr>
        <w:t>caracterización</w:t>
      </w:r>
      <w:r w:rsidRPr="00EF38B8">
        <w:rPr>
          <w:rFonts w:ascii="Arial" w:eastAsia="Calibri" w:hAnsi="Arial" w:cs="Arial"/>
          <w:sz w:val="20"/>
          <w:szCs w:val="20"/>
          <w:lang w:val="es-CO" w:eastAsia="es-ES"/>
        </w:rPr>
        <w:t xml:space="preserve">, desde el </w:t>
      </w:r>
      <w:r w:rsidR="00E237B7" w:rsidRPr="00EF38B8">
        <w:rPr>
          <w:rFonts w:ascii="Arial" w:eastAsia="Calibri" w:hAnsi="Arial" w:cs="Arial"/>
          <w:sz w:val="20"/>
          <w:szCs w:val="20"/>
          <w:lang w:val="es-CO" w:eastAsia="es-ES"/>
        </w:rPr>
        <w:t>líder</w:t>
      </w:r>
      <w:r w:rsidRPr="00EF38B8">
        <w:rPr>
          <w:rFonts w:ascii="Arial" w:eastAsia="Calibri" w:hAnsi="Arial" w:cs="Arial"/>
          <w:sz w:val="20"/>
          <w:szCs w:val="20"/>
          <w:lang w:val="es-CO" w:eastAsia="es-ES"/>
        </w:rPr>
        <w:t xml:space="preserve"> hasta los colaboradores. Pero no se tuvo en cuenta los tiempos establecidos en Decreto  1499 de 2017,   dado que el proceso </w:t>
      </w:r>
      <w:r w:rsidR="00AC7768" w:rsidRPr="00EF38B8">
        <w:rPr>
          <w:rFonts w:ascii="Arial" w:eastAsia="Calibri" w:hAnsi="Arial" w:cs="Arial"/>
          <w:sz w:val="20"/>
          <w:szCs w:val="20"/>
          <w:lang w:val="es-CO" w:eastAsia="es-ES"/>
        </w:rPr>
        <w:t>estableció</w:t>
      </w:r>
      <w:r w:rsidRPr="00EF38B8">
        <w:rPr>
          <w:rFonts w:ascii="Arial" w:eastAsia="Calibri" w:hAnsi="Arial" w:cs="Arial"/>
          <w:sz w:val="20"/>
          <w:szCs w:val="20"/>
          <w:lang w:val="es-CO" w:eastAsia="es-ES"/>
        </w:rPr>
        <w:t xml:space="preserve"> los productos a tiempo, pero por </w:t>
      </w:r>
      <w:r w:rsidR="00AC7768" w:rsidRPr="00EF38B8">
        <w:rPr>
          <w:rFonts w:ascii="Arial" w:eastAsia="Calibri" w:hAnsi="Arial" w:cs="Arial"/>
          <w:sz w:val="20"/>
          <w:szCs w:val="20"/>
          <w:lang w:val="es-CO" w:eastAsia="es-ES"/>
        </w:rPr>
        <w:t>decisión</w:t>
      </w:r>
      <w:r w:rsidRPr="00EF38B8">
        <w:rPr>
          <w:rFonts w:ascii="Arial" w:eastAsia="Calibri" w:hAnsi="Arial" w:cs="Arial"/>
          <w:sz w:val="20"/>
          <w:szCs w:val="20"/>
          <w:lang w:val="es-CO" w:eastAsia="es-ES"/>
        </w:rPr>
        <w:t xml:space="preserve"> de la alta dirección solo se aprobaron posterior a la fecha establecida.</w:t>
      </w:r>
    </w:p>
    <w:p w14:paraId="2E98D712" w14:textId="77777777" w:rsidR="00AC7768" w:rsidRPr="00EF38B8" w:rsidRDefault="00AC7768" w:rsidP="00E34AC9">
      <w:pPr>
        <w:spacing w:after="0"/>
        <w:jc w:val="both"/>
        <w:rPr>
          <w:rFonts w:ascii="Arial" w:eastAsia="Calibri" w:hAnsi="Arial" w:cs="Arial"/>
          <w:sz w:val="20"/>
          <w:szCs w:val="20"/>
          <w:lang w:val="es-CO" w:eastAsia="es-ES"/>
        </w:rPr>
      </w:pPr>
    </w:p>
    <w:p w14:paraId="387F8FDA" w14:textId="77777777" w:rsidR="00FF4C5F" w:rsidRPr="00EF38B8" w:rsidRDefault="00FF4C5F" w:rsidP="00FF4C5F">
      <w:p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Lo anterior</w:t>
      </w:r>
      <w:r w:rsidR="009361D3">
        <w:rPr>
          <w:rFonts w:ascii="Arial" w:eastAsia="Calibri" w:hAnsi="Arial" w:cs="Arial"/>
          <w:sz w:val="20"/>
          <w:szCs w:val="20"/>
          <w:lang w:val="es-CO" w:eastAsia="es-ES"/>
        </w:rPr>
        <w:t xml:space="preserve"> evidencia</w:t>
      </w:r>
      <w:r w:rsidRPr="00EF38B8">
        <w:rPr>
          <w:rFonts w:ascii="Arial" w:eastAsia="Calibri" w:hAnsi="Arial" w:cs="Arial"/>
          <w:sz w:val="20"/>
          <w:szCs w:val="20"/>
          <w:lang w:val="es-CO" w:eastAsia="es-ES"/>
        </w:rPr>
        <w:t xml:space="preserve"> incumplimiento al Numeral 4.2 de la Norma ISO 9001:2005 Comprensión de las necesidades y expectativas de las partes interesadas. Donde se determina que la organización debe determinar las cuestiones externas e internas que son pertinentes para su propósito  y su dirección estratégica y que afectan a su capacidad para lograr los resultados previstos del SGC.</w:t>
      </w:r>
    </w:p>
    <w:p w14:paraId="10BE6E86" w14:textId="77777777" w:rsidR="00FF4C5F" w:rsidRPr="00EF38B8" w:rsidRDefault="00FF4C5F" w:rsidP="00E34AC9">
      <w:pPr>
        <w:spacing w:after="0"/>
        <w:jc w:val="both"/>
        <w:rPr>
          <w:rFonts w:ascii="Arial" w:eastAsia="Calibri" w:hAnsi="Arial" w:cs="Arial"/>
          <w:sz w:val="20"/>
          <w:szCs w:val="20"/>
          <w:lang w:val="es-CO" w:eastAsia="es-ES"/>
        </w:rPr>
      </w:pPr>
    </w:p>
    <w:p w14:paraId="74A2B35D" w14:textId="77777777" w:rsidR="00FF4C5F" w:rsidRPr="00EF38B8" w:rsidRDefault="00FF4C5F" w:rsidP="00E34AC9">
      <w:pPr>
        <w:spacing w:after="0"/>
        <w:jc w:val="both"/>
        <w:rPr>
          <w:rFonts w:ascii="Arial" w:eastAsia="Calibri" w:hAnsi="Arial" w:cs="Arial"/>
          <w:sz w:val="20"/>
          <w:szCs w:val="20"/>
          <w:lang w:val="es-CO" w:eastAsia="es-ES"/>
        </w:rPr>
      </w:pPr>
    </w:p>
    <w:p w14:paraId="20C7E8D4" w14:textId="77777777" w:rsidR="00C018F0" w:rsidRPr="00EF38B8"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CONCEPTO DE AUDITORÍA NUMERAL 5 DE LA ISO 9001:2015</w:t>
      </w:r>
    </w:p>
    <w:p w14:paraId="303BD22D" w14:textId="77777777" w:rsidR="00E34AC9" w:rsidRPr="00EF38B8" w:rsidRDefault="00E34AC9" w:rsidP="00E34AC9">
      <w:pPr>
        <w:spacing w:after="0"/>
        <w:jc w:val="both"/>
        <w:rPr>
          <w:rFonts w:ascii="Arial" w:eastAsia="Calibri" w:hAnsi="Arial" w:cs="Arial"/>
          <w:b/>
          <w:sz w:val="20"/>
          <w:szCs w:val="20"/>
          <w:lang w:val="es-CO" w:eastAsia="es-ES"/>
        </w:rPr>
      </w:pPr>
    </w:p>
    <w:p w14:paraId="01FAD4EE" w14:textId="77777777" w:rsidR="00E34AC9" w:rsidRPr="00EF38B8" w:rsidRDefault="00236580" w:rsidP="000B626F">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S</w:t>
      </w:r>
      <w:r w:rsidR="000B626F" w:rsidRPr="00EF38B8">
        <w:rPr>
          <w:rFonts w:ascii="Arial" w:eastAsia="Calibri" w:hAnsi="Arial" w:cs="Arial"/>
          <w:sz w:val="20"/>
          <w:szCs w:val="20"/>
          <w:lang w:val="es-CO" w:eastAsia="es-ES"/>
        </w:rPr>
        <w:t xml:space="preserve">e evidencio que </w:t>
      </w:r>
      <w:r w:rsidR="00A54C47" w:rsidRPr="00EF38B8">
        <w:rPr>
          <w:rFonts w:ascii="Arial" w:eastAsia="Calibri" w:hAnsi="Arial" w:cs="Arial"/>
          <w:sz w:val="20"/>
          <w:szCs w:val="20"/>
          <w:lang w:val="es-CO" w:eastAsia="es-ES"/>
        </w:rPr>
        <w:t xml:space="preserve"> en las actas de reuniones de seguimiento al plan de implementación del Sistema Integrado de Gestión durante los meses </w:t>
      </w:r>
      <w:r w:rsidR="000B626F" w:rsidRPr="00EF38B8">
        <w:rPr>
          <w:rFonts w:ascii="Arial" w:eastAsia="Calibri" w:hAnsi="Arial" w:cs="Arial"/>
          <w:sz w:val="20"/>
          <w:szCs w:val="20"/>
          <w:lang w:val="es-CO" w:eastAsia="es-ES"/>
        </w:rPr>
        <w:t xml:space="preserve">de Marzo, Abril y Julio, </w:t>
      </w:r>
      <w:r w:rsidR="00A54C47" w:rsidRPr="00EF38B8">
        <w:rPr>
          <w:rFonts w:ascii="Arial" w:eastAsia="Calibri" w:hAnsi="Arial" w:cs="Arial"/>
          <w:sz w:val="20"/>
          <w:szCs w:val="20"/>
          <w:lang w:val="es-CO" w:eastAsia="es-ES"/>
        </w:rPr>
        <w:t xml:space="preserve">la participación del equipo de trabajo pero no </w:t>
      </w:r>
      <w:r w:rsidR="000B626F" w:rsidRPr="00EF38B8">
        <w:rPr>
          <w:rFonts w:ascii="Arial" w:eastAsia="Calibri" w:hAnsi="Arial" w:cs="Arial"/>
          <w:sz w:val="20"/>
          <w:szCs w:val="20"/>
          <w:lang w:val="es-CO" w:eastAsia="es-ES"/>
        </w:rPr>
        <w:t xml:space="preserve">la del </w:t>
      </w:r>
      <w:r w:rsidR="00A54C47" w:rsidRPr="00EF38B8">
        <w:rPr>
          <w:rFonts w:ascii="Arial" w:eastAsia="Calibri" w:hAnsi="Arial" w:cs="Arial"/>
          <w:sz w:val="20"/>
          <w:szCs w:val="20"/>
          <w:lang w:val="es-CO" w:eastAsia="es-ES"/>
        </w:rPr>
        <w:t xml:space="preserve"> líder del proceso, para dirigir y apoyar la eficacia del SGC.</w:t>
      </w:r>
      <w:r w:rsidRPr="00EF38B8">
        <w:rPr>
          <w:rFonts w:ascii="Arial" w:eastAsia="Calibri" w:hAnsi="Arial" w:cs="Arial"/>
          <w:sz w:val="20"/>
          <w:szCs w:val="20"/>
          <w:lang w:val="es-CO" w:eastAsia="es-ES"/>
        </w:rPr>
        <w:t xml:space="preserve"> Lo anterior dando incumplimiento a la Norma ISO 9001: 2005l numeral 5.1. 1 Generalidades  Liderazgo  y Compromiso: La alta dirección debe demostrar liderazgo y compromiso con respecto al SGC. Literal  h)  Comprometiendo, dirigiendo y apoyando a las personas, para contribuir a la eficacia del sistema.</w:t>
      </w:r>
    </w:p>
    <w:p w14:paraId="0EC75401" w14:textId="77777777" w:rsidR="00A54C47" w:rsidRPr="00EF38B8" w:rsidRDefault="00A54C47" w:rsidP="000B626F">
      <w:pPr>
        <w:shd w:val="clear" w:color="auto" w:fill="FFFFFF" w:themeFill="background1"/>
        <w:spacing w:after="0"/>
        <w:jc w:val="both"/>
        <w:rPr>
          <w:rFonts w:ascii="Arial" w:eastAsia="Calibri" w:hAnsi="Arial" w:cs="Arial"/>
          <w:sz w:val="20"/>
          <w:szCs w:val="20"/>
          <w:lang w:val="es-CO" w:eastAsia="es-ES"/>
        </w:rPr>
      </w:pPr>
    </w:p>
    <w:p w14:paraId="0FEE5DEB" w14:textId="77777777" w:rsidR="00A54C47" w:rsidRPr="00EF38B8" w:rsidRDefault="00A54C47" w:rsidP="000B626F">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Se realizó la revisión de </w:t>
      </w:r>
      <w:r w:rsidR="000B626F" w:rsidRPr="00EF38B8">
        <w:rPr>
          <w:rFonts w:ascii="Arial" w:eastAsia="Calibri" w:hAnsi="Arial" w:cs="Arial"/>
          <w:sz w:val="20"/>
          <w:szCs w:val="20"/>
          <w:lang w:val="es-CO" w:eastAsia="es-ES"/>
        </w:rPr>
        <w:t>procedimientos ge</w:t>
      </w:r>
      <w:r w:rsidRPr="00EF38B8">
        <w:rPr>
          <w:rFonts w:ascii="Arial" w:eastAsia="Calibri" w:hAnsi="Arial" w:cs="Arial"/>
          <w:sz w:val="20"/>
          <w:szCs w:val="20"/>
          <w:lang w:val="es-CO" w:eastAsia="es-ES"/>
        </w:rPr>
        <w:t xml:space="preserve">nerados en </w:t>
      </w:r>
      <w:r w:rsidR="000B626F" w:rsidRPr="00EF38B8">
        <w:rPr>
          <w:rFonts w:ascii="Arial" w:eastAsia="Calibri" w:hAnsi="Arial" w:cs="Arial"/>
          <w:sz w:val="20"/>
          <w:szCs w:val="20"/>
          <w:lang w:val="es-CO" w:eastAsia="es-ES"/>
        </w:rPr>
        <w:t xml:space="preserve">el proceso de </w:t>
      </w:r>
      <w:r w:rsidRPr="00EF38B8">
        <w:rPr>
          <w:rFonts w:ascii="Arial" w:eastAsia="Calibri" w:hAnsi="Arial" w:cs="Arial"/>
          <w:sz w:val="20"/>
          <w:szCs w:val="20"/>
          <w:lang w:val="es-CO" w:eastAsia="es-ES"/>
        </w:rPr>
        <w:t xml:space="preserve">Talento Humano, evidenciado que se </w:t>
      </w:r>
      <w:r w:rsidR="00B25811" w:rsidRPr="00EF38B8">
        <w:rPr>
          <w:rFonts w:ascii="Arial" w:eastAsia="Calibri" w:hAnsi="Arial" w:cs="Arial"/>
          <w:sz w:val="20"/>
          <w:szCs w:val="20"/>
          <w:lang w:val="es-CO" w:eastAsia="es-ES"/>
        </w:rPr>
        <w:t>estableció</w:t>
      </w:r>
      <w:r w:rsidRPr="00EF38B8">
        <w:rPr>
          <w:rFonts w:ascii="Arial" w:eastAsia="Calibri" w:hAnsi="Arial" w:cs="Arial"/>
          <w:sz w:val="20"/>
          <w:szCs w:val="20"/>
          <w:lang w:val="es-CO" w:eastAsia="es-ES"/>
        </w:rPr>
        <w:t xml:space="preserve"> las encuestas a satisfacción </w:t>
      </w:r>
      <w:r w:rsidR="0039521A" w:rsidRPr="00EF38B8">
        <w:rPr>
          <w:rFonts w:ascii="Arial" w:eastAsia="Calibri" w:hAnsi="Arial" w:cs="Arial"/>
          <w:sz w:val="20"/>
          <w:szCs w:val="20"/>
          <w:lang w:val="es-CO" w:eastAsia="es-ES"/>
        </w:rPr>
        <w:t xml:space="preserve">para las actividades de capacitación y bienestar, </w:t>
      </w:r>
      <w:r w:rsidRPr="00EF38B8">
        <w:rPr>
          <w:rFonts w:ascii="Arial" w:eastAsia="Calibri" w:hAnsi="Arial" w:cs="Arial"/>
          <w:sz w:val="20"/>
          <w:szCs w:val="20"/>
          <w:lang w:val="es-CO" w:eastAsia="es-ES"/>
        </w:rPr>
        <w:t>las cuales sirven como insumo para el reporte de los indicadores del plan de acción 2018, estas encuestas deben aportar a la mejora continua de las actividades propuestas en el proceso.</w:t>
      </w:r>
    </w:p>
    <w:p w14:paraId="4695C9A7" w14:textId="77777777" w:rsidR="00B01842" w:rsidRPr="00EF38B8" w:rsidRDefault="00B01842" w:rsidP="00B01842">
      <w:pPr>
        <w:shd w:val="clear" w:color="auto" w:fill="FFFFFF" w:themeFill="background1"/>
        <w:spacing w:after="0"/>
        <w:jc w:val="both"/>
        <w:rPr>
          <w:rFonts w:ascii="Arial" w:eastAsia="Calibri" w:hAnsi="Arial" w:cs="Arial"/>
          <w:sz w:val="20"/>
          <w:szCs w:val="20"/>
          <w:lang w:val="es-CO" w:eastAsia="es-ES"/>
        </w:rPr>
      </w:pPr>
    </w:p>
    <w:p w14:paraId="7B65D7DE" w14:textId="77777777" w:rsidR="00B01842" w:rsidRPr="00EF38B8" w:rsidRDefault="00B01842" w:rsidP="00B01842">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lastRenderedPageBreak/>
        <w:t>El líder del proceso asigna los roles dentro del proceso a funcionarios de planta, los cuales ejercen una función de líder aunque no se encuentre formalizado dentro del grupo interno de trabajo.</w:t>
      </w:r>
    </w:p>
    <w:p w14:paraId="0D175570" w14:textId="77777777" w:rsidR="00B01842" w:rsidRPr="00EF38B8" w:rsidRDefault="00B01842" w:rsidP="000B626F">
      <w:pPr>
        <w:shd w:val="clear" w:color="auto" w:fill="FFFFFF" w:themeFill="background1"/>
        <w:spacing w:after="0"/>
        <w:jc w:val="both"/>
        <w:rPr>
          <w:rFonts w:ascii="Arial" w:eastAsia="Calibri" w:hAnsi="Arial" w:cs="Arial"/>
          <w:sz w:val="20"/>
          <w:szCs w:val="20"/>
          <w:lang w:val="es-CO" w:eastAsia="es-ES"/>
        </w:rPr>
      </w:pPr>
    </w:p>
    <w:p w14:paraId="533571D8" w14:textId="77777777" w:rsidR="00A54C47" w:rsidRPr="00EF38B8" w:rsidRDefault="00A54C47" w:rsidP="000B626F">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Al preguntar a dos</w:t>
      </w:r>
      <w:r w:rsidR="00B25811" w:rsidRPr="00EF38B8">
        <w:rPr>
          <w:rFonts w:ascii="Arial" w:eastAsia="Calibri" w:hAnsi="Arial" w:cs="Arial"/>
          <w:sz w:val="20"/>
          <w:szCs w:val="20"/>
          <w:lang w:val="es-CO" w:eastAsia="es-ES"/>
        </w:rPr>
        <w:t xml:space="preserve"> (2)</w:t>
      </w:r>
      <w:r w:rsidRPr="00EF38B8">
        <w:rPr>
          <w:rFonts w:ascii="Arial" w:eastAsia="Calibri" w:hAnsi="Arial" w:cs="Arial"/>
          <w:sz w:val="20"/>
          <w:szCs w:val="20"/>
          <w:lang w:val="es-CO" w:eastAsia="es-ES"/>
        </w:rPr>
        <w:t xml:space="preserve"> colaboradores del  proceso</w:t>
      </w:r>
      <w:r w:rsidR="00B25811" w:rsidRPr="00EF38B8">
        <w:rPr>
          <w:rFonts w:ascii="Arial" w:eastAsia="Calibri" w:hAnsi="Arial" w:cs="Arial"/>
          <w:sz w:val="20"/>
          <w:szCs w:val="20"/>
          <w:lang w:val="es-CO" w:eastAsia="es-ES"/>
        </w:rPr>
        <w:t>,</w:t>
      </w:r>
      <w:r w:rsidRPr="00EF38B8">
        <w:rPr>
          <w:rFonts w:ascii="Arial" w:eastAsia="Calibri" w:hAnsi="Arial" w:cs="Arial"/>
          <w:sz w:val="20"/>
          <w:szCs w:val="20"/>
          <w:lang w:val="es-CO" w:eastAsia="es-ES"/>
        </w:rPr>
        <w:t xml:space="preserve"> </w:t>
      </w:r>
      <w:r w:rsidR="00B25811" w:rsidRPr="00EF38B8">
        <w:rPr>
          <w:rFonts w:ascii="Arial" w:eastAsia="Calibri" w:hAnsi="Arial" w:cs="Arial"/>
          <w:sz w:val="20"/>
          <w:szCs w:val="20"/>
          <w:lang w:val="es-CO" w:eastAsia="es-ES"/>
        </w:rPr>
        <w:t>uno (1)</w:t>
      </w:r>
      <w:r w:rsidRPr="00EF38B8">
        <w:rPr>
          <w:rFonts w:ascii="Arial" w:eastAsia="Calibri" w:hAnsi="Arial" w:cs="Arial"/>
          <w:sz w:val="20"/>
          <w:szCs w:val="20"/>
          <w:lang w:val="es-CO" w:eastAsia="es-ES"/>
        </w:rPr>
        <w:t xml:space="preserve"> no conoce los objetivos de calidad en la entidad, sin embargo se evidencio la </w:t>
      </w:r>
      <w:r w:rsidR="00B25811" w:rsidRPr="00EF38B8">
        <w:rPr>
          <w:rFonts w:ascii="Arial" w:eastAsia="Calibri" w:hAnsi="Arial" w:cs="Arial"/>
          <w:sz w:val="20"/>
          <w:szCs w:val="20"/>
          <w:lang w:val="es-CO" w:eastAsia="es-ES"/>
        </w:rPr>
        <w:t xml:space="preserve">participación </w:t>
      </w:r>
      <w:r w:rsidRPr="00EF38B8">
        <w:rPr>
          <w:rFonts w:ascii="Arial" w:eastAsia="Calibri" w:hAnsi="Arial" w:cs="Arial"/>
          <w:sz w:val="20"/>
          <w:szCs w:val="20"/>
          <w:lang w:val="es-CO" w:eastAsia="es-ES"/>
        </w:rPr>
        <w:t xml:space="preserve">en las reuniones mensuales de </w:t>
      </w:r>
      <w:r w:rsidR="00B25811" w:rsidRPr="00EF38B8">
        <w:rPr>
          <w:rFonts w:ascii="Arial" w:eastAsia="Calibri" w:hAnsi="Arial" w:cs="Arial"/>
          <w:sz w:val="20"/>
          <w:szCs w:val="20"/>
          <w:lang w:val="es-CO" w:eastAsia="es-ES"/>
        </w:rPr>
        <w:t>socialización</w:t>
      </w:r>
      <w:r w:rsidRPr="00EF38B8">
        <w:rPr>
          <w:rFonts w:ascii="Arial" w:eastAsia="Calibri" w:hAnsi="Arial" w:cs="Arial"/>
          <w:sz w:val="20"/>
          <w:szCs w:val="20"/>
          <w:lang w:val="es-CO" w:eastAsia="es-ES"/>
        </w:rPr>
        <w:t xml:space="preserve"> de las actividades del </w:t>
      </w:r>
      <w:r w:rsidR="00B25811" w:rsidRPr="00EF38B8">
        <w:rPr>
          <w:rFonts w:ascii="Arial" w:eastAsia="Calibri" w:hAnsi="Arial" w:cs="Arial"/>
          <w:sz w:val="20"/>
          <w:szCs w:val="20"/>
          <w:lang w:val="es-CO" w:eastAsia="es-ES"/>
        </w:rPr>
        <w:t>S</w:t>
      </w:r>
      <w:r w:rsidRPr="00EF38B8">
        <w:rPr>
          <w:rFonts w:ascii="Arial" w:eastAsia="Calibri" w:hAnsi="Arial" w:cs="Arial"/>
          <w:sz w:val="20"/>
          <w:szCs w:val="20"/>
          <w:lang w:val="es-CO" w:eastAsia="es-ES"/>
        </w:rPr>
        <w:t>istema</w:t>
      </w:r>
      <w:r w:rsidR="00B25811" w:rsidRPr="00EF38B8">
        <w:rPr>
          <w:rFonts w:ascii="Arial" w:eastAsia="Calibri" w:hAnsi="Arial" w:cs="Arial"/>
          <w:sz w:val="20"/>
          <w:szCs w:val="20"/>
          <w:lang w:val="es-CO" w:eastAsia="es-ES"/>
        </w:rPr>
        <w:t xml:space="preserve"> I</w:t>
      </w:r>
      <w:r w:rsidRPr="00EF38B8">
        <w:rPr>
          <w:rFonts w:ascii="Arial" w:eastAsia="Calibri" w:hAnsi="Arial" w:cs="Arial"/>
          <w:sz w:val="20"/>
          <w:szCs w:val="20"/>
          <w:lang w:val="es-CO" w:eastAsia="es-ES"/>
        </w:rPr>
        <w:t xml:space="preserve">ntegrado de </w:t>
      </w:r>
      <w:r w:rsidR="00B25811" w:rsidRPr="00EF38B8">
        <w:rPr>
          <w:rFonts w:ascii="Arial" w:eastAsia="Calibri" w:hAnsi="Arial" w:cs="Arial"/>
          <w:sz w:val="20"/>
          <w:szCs w:val="20"/>
          <w:lang w:val="es-CO" w:eastAsia="es-ES"/>
        </w:rPr>
        <w:t>Gestion</w:t>
      </w:r>
      <w:r w:rsidRPr="00EF38B8">
        <w:rPr>
          <w:rFonts w:ascii="Arial" w:eastAsia="Calibri" w:hAnsi="Arial" w:cs="Arial"/>
          <w:sz w:val="20"/>
          <w:szCs w:val="20"/>
          <w:lang w:val="es-CO" w:eastAsia="es-ES"/>
        </w:rPr>
        <w:t xml:space="preserve">, lo que evidencia que falta efectividad en el modelo de la </w:t>
      </w:r>
      <w:r w:rsidR="00B25811" w:rsidRPr="00EF38B8">
        <w:rPr>
          <w:rFonts w:ascii="Arial" w:eastAsia="Calibri" w:hAnsi="Arial" w:cs="Arial"/>
          <w:sz w:val="20"/>
          <w:szCs w:val="20"/>
          <w:lang w:val="es-CO" w:eastAsia="es-ES"/>
        </w:rPr>
        <w:t>capacitación</w:t>
      </w:r>
      <w:r w:rsidRPr="00EF38B8">
        <w:rPr>
          <w:rFonts w:ascii="Arial" w:eastAsia="Calibri" w:hAnsi="Arial" w:cs="Arial"/>
          <w:sz w:val="20"/>
          <w:szCs w:val="20"/>
          <w:lang w:val="es-CO" w:eastAsia="es-ES"/>
        </w:rPr>
        <w:t>.</w:t>
      </w:r>
      <w:r w:rsidR="00236580" w:rsidRPr="00EF38B8">
        <w:rPr>
          <w:rFonts w:ascii="Arial" w:eastAsia="Calibri" w:hAnsi="Arial" w:cs="Arial"/>
          <w:sz w:val="20"/>
          <w:szCs w:val="20"/>
          <w:lang w:val="es-CO" w:eastAsia="es-ES"/>
        </w:rPr>
        <w:t xml:space="preserve"> La cual debe ser más eficaz de acuerdo a lo establecido en la norma ISO 9001:2005 Numeral 5.3 </w:t>
      </w:r>
      <w:r w:rsidR="00786FC2" w:rsidRPr="00EF38B8">
        <w:rPr>
          <w:rFonts w:ascii="Arial" w:eastAsia="Calibri" w:hAnsi="Arial" w:cs="Arial"/>
          <w:sz w:val="20"/>
          <w:szCs w:val="20"/>
          <w:lang w:val="es-CO" w:eastAsia="es-ES"/>
        </w:rPr>
        <w:t>“La</w:t>
      </w:r>
      <w:r w:rsidR="00236580" w:rsidRPr="00EF38B8">
        <w:rPr>
          <w:rFonts w:ascii="Arial" w:eastAsia="Calibri" w:hAnsi="Arial" w:cs="Arial"/>
          <w:sz w:val="20"/>
          <w:szCs w:val="20"/>
          <w:lang w:val="es-CO" w:eastAsia="es-ES"/>
        </w:rPr>
        <w:t xml:space="preserve"> </w:t>
      </w:r>
      <w:r w:rsidR="00B01842" w:rsidRPr="00EF38B8">
        <w:rPr>
          <w:rFonts w:ascii="Arial" w:eastAsia="Calibri" w:hAnsi="Arial" w:cs="Arial"/>
          <w:sz w:val="20"/>
          <w:szCs w:val="20"/>
          <w:lang w:val="es-CO" w:eastAsia="es-ES"/>
        </w:rPr>
        <w:t>alta</w:t>
      </w:r>
      <w:r w:rsidR="00236580" w:rsidRPr="00EF38B8">
        <w:rPr>
          <w:rFonts w:ascii="Arial" w:eastAsia="Calibri" w:hAnsi="Arial" w:cs="Arial"/>
          <w:sz w:val="20"/>
          <w:szCs w:val="20"/>
          <w:lang w:val="es-CO" w:eastAsia="es-ES"/>
        </w:rPr>
        <w:t xml:space="preserve"> dirección debe asegurarse de que las responsabilidades y autoridades para los roles se </w:t>
      </w:r>
      <w:r w:rsidR="00B01842" w:rsidRPr="00EF38B8">
        <w:rPr>
          <w:rFonts w:ascii="Arial" w:eastAsia="Calibri" w:hAnsi="Arial" w:cs="Arial"/>
          <w:sz w:val="20"/>
          <w:szCs w:val="20"/>
          <w:lang w:val="es-CO" w:eastAsia="es-ES"/>
        </w:rPr>
        <w:t>asignen</w:t>
      </w:r>
      <w:r w:rsidR="00236580" w:rsidRPr="00EF38B8">
        <w:rPr>
          <w:rFonts w:ascii="Arial" w:eastAsia="Calibri" w:hAnsi="Arial" w:cs="Arial"/>
          <w:sz w:val="20"/>
          <w:szCs w:val="20"/>
          <w:lang w:val="es-CO" w:eastAsia="es-ES"/>
        </w:rPr>
        <w:t>, se comuniquen y se entiendan dentro de la organización</w:t>
      </w:r>
      <w:r w:rsidR="00B01842" w:rsidRPr="00EF38B8">
        <w:rPr>
          <w:rFonts w:ascii="Arial" w:eastAsia="Calibri" w:hAnsi="Arial" w:cs="Arial"/>
          <w:sz w:val="20"/>
          <w:szCs w:val="20"/>
          <w:lang w:val="es-CO" w:eastAsia="es-ES"/>
        </w:rPr>
        <w:t>”</w:t>
      </w:r>
    </w:p>
    <w:p w14:paraId="445D423C" w14:textId="77777777" w:rsidR="00A54C47" w:rsidRPr="00EF38B8" w:rsidRDefault="00A54C47" w:rsidP="000B626F">
      <w:pPr>
        <w:shd w:val="clear" w:color="auto" w:fill="FFFFFF" w:themeFill="background1"/>
        <w:spacing w:after="0"/>
        <w:jc w:val="both"/>
        <w:rPr>
          <w:rFonts w:ascii="Arial" w:eastAsia="Calibri" w:hAnsi="Arial" w:cs="Arial"/>
          <w:sz w:val="20"/>
          <w:szCs w:val="20"/>
          <w:lang w:val="es-CO" w:eastAsia="es-ES"/>
        </w:rPr>
      </w:pPr>
    </w:p>
    <w:p w14:paraId="48C2DEAC" w14:textId="77777777" w:rsidR="00A54C47" w:rsidRPr="00EF38B8" w:rsidRDefault="00A54C47" w:rsidP="000B626F">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El proceso conoce la </w:t>
      </w:r>
      <w:r w:rsidR="00B25811" w:rsidRPr="00EF38B8">
        <w:rPr>
          <w:rFonts w:ascii="Arial" w:eastAsia="Calibri" w:hAnsi="Arial" w:cs="Arial"/>
          <w:sz w:val="20"/>
          <w:szCs w:val="20"/>
          <w:lang w:val="es-CO" w:eastAsia="es-ES"/>
        </w:rPr>
        <w:t>política</w:t>
      </w:r>
      <w:r w:rsidRPr="00EF38B8">
        <w:rPr>
          <w:rFonts w:ascii="Arial" w:eastAsia="Calibri" w:hAnsi="Arial" w:cs="Arial"/>
          <w:sz w:val="20"/>
          <w:szCs w:val="20"/>
          <w:lang w:val="es-CO" w:eastAsia="es-ES"/>
        </w:rPr>
        <w:t xml:space="preserve"> del Sistema integrado de </w:t>
      </w:r>
      <w:r w:rsidR="00B25811" w:rsidRPr="00EF38B8">
        <w:rPr>
          <w:rFonts w:ascii="Arial" w:eastAsia="Calibri" w:hAnsi="Arial" w:cs="Arial"/>
          <w:sz w:val="20"/>
          <w:szCs w:val="20"/>
          <w:lang w:val="es-CO" w:eastAsia="es-ES"/>
        </w:rPr>
        <w:t>Gestion</w:t>
      </w:r>
      <w:r w:rsidRPr="00EF38B8">
        <w:rPr>
          <w:rFonts w:ascii="Arial" w:eastAsia="Calibri" w:hAnsi="Arial" w:cs="Arial"/>
          <w:sz w:val="20"/>
          <w:szCs w:val="20"/>
          <w:lang w:val="es-CO" w:eastAsia="es-ES"/>
        </w:rPr>
        <w:t xml:space="preserve"> y como aporta el proceso para el cumplimiento de la misma.</w:t>
      </w:r>
    </w:p>
    <w:p w14:paraId="76E55562" w14:textId="77777777" w:rsidR="00A54C47" w:rsidRPr="00EF38B8" w:rsidRDefault="00A54C47" w:rsidP="000B626F">
      <w:pPr>
        <w:shd w:val="clear" w:color="auto" w:fill="FFFFFF" w:themeFill="background1"/>
        <w:spacing w:after="0"/>
        <w:jc w:val="both"/>
        <w:rPr>
          <w:rFonts w:ascii="Arial" w:eastAsia="Calibri" w:hAnsi="Arial" w:cs="Arial"/>
          <w:sz w:val="20"/>
          <w:szCs w:val="20"/>
          <w:lang w:val="es-CO" w:eastAsia="es-ES"/>
        </w:rPr>
      </w:pPr>
    </w:p>
    <w:p w14:paraId="570975D4" w14:textId="77777777" w:rsidR="000D360B" w:rsidRPr="00EF38B8" w:rsidRDefault="000D360B" w:rsidP="000B626F">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Conclusión: </w:t>
      </w:r>
    </w:p>
    <w:p w14:paraId="20FA2F24" w14:textId="77777777" w:rsidR="00B01842" w:rsidRPr="00EF38B8" w:rsidRDefault="00B01842" w:rsidP="000B626F">
      <w:pPr>
        <w:shd w:val="clear" w:color="auto" w:fill="FFFFFF" w:themeFill="background1"/>
        <w:spacing w:after="0"/>
        <w:jc w:val="both"/>
        <w:rPr>
          <w:rFonts w:ascii="Arial" w:eastAsia="Calibri" w:hAnsi="Arial" w:cs="Arial"/>
          <w:sz w:val="20"/>
          <w:szCs w:val="20"/>
          <w:lang w:val="es-CO" w:eastAsia="es-ES"/>
        </w:rPr>
      </w:pPr>
    </w:p>
    <w:p w14:paraId="38EF4BD9" w14:textId="77777777" w:rsidR="000D360B" w:rsidRPr="00EF38B8" w:rsidRDefault="000D360B" w:rsidP="000B626F">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El líder del proceso demuestra liderazgo con respecto a la calidad del proceso y sus </w:t>
      </w:r>
      <w:r w:rsidR="00B01842" w:rsidRPr="00EF38B8">
        <w:rPr>
          <w:rFonts w:ascii="Arial" w:eastAsia="Calibri" w:hAnsi="Arial" w:cs="Arial"/>
          <w:sz w:val="20"/>
          <w:szCs w:val="20"/>
          <w:lang w:val="es-CO" w:eastAsia="es-ES"/>
        </w:rPr>
        <w:t xml:space="preserve">productos, sin embargo </w:t>
      </w:r>
      <w:r w:rsidRPr="00EF38B8">
        <w:rPr>
          <w:rFonts w:ascii="Arial" w:eastAsia="Calibri" w:hAnsi="Arial" w:cs="Arial"/>
          <w:sz w:val="20"/>
          <w:szCs w:val="20"/>
          <w:lang w:val="es-CO" w:eastAsia="es-ES"/>
        </w:rPr>
        <w:t xml:space="preserve"> se evidencia que el proceso no asegura el establecimiento del Sistema de Gestión de calidad y el compromiso y apoyo a las personas que lo constituyen para contribuir a la eficacia del sistema, lo anterior dando incumplimiento</w:t>
      </w:r>
      <w:r w:rsidR="00236580" w:rsidRPr="00EF38B8">
        <w:rPr>
          <w:rFonts w:ascii="Arial" w:eastAsia="Calibri" w:hAnsi="Arial" w:cs="Arial"/>
          <w:sz w:val="20"/>
          <w:szCs w:val="20"/>
          <w:lang w:val="es-CO" w:eastAsia="es-ES"/>
        </w:rPr>
        <w:t xml:space="preserve"> Norma ISO 9001:2005. </w:t>
      </w:r>
      <w:r w:rsidRPr="00EF38B8">
        <w:rPr>
          <w:rFonts w:ascii="Arial" w:eastAsia="Calibri" w:hAnsi="Arial" w:cs="Arial"/>
          <w:sz w:val="20"/>
          <w:szCs w:val="20"/>
          <w:lang w:val="es-CO" w:eastAsia="es-ES"/>
        </w:rPr>
        <w:t xml:space="preserve"> Numeral 5.1.1 </w:t>
      </w:r>
    </w:p>
    <w:p w14:paraId="4F3DA085" w14:textId="77777777" w:rsidR="00B01842" w:rsidRPr="00EF38B8" w:rsidRDefault="00B01842" w:rsidP="000B626F">
      <w:pPr>
        <w:shd w:val="clear" w:color="auto" w:fill="FFFFFF" w:themeFill="background1"/>
        <w:spacing w:after="0"/>
        <w:jc w:val="both"/>
        <w:rPr>
          <w:rFonts w:ascii="Arial" w:eastAsia="Calibri" w:hAnsi="Arial" w:cs="Arial"/>
          <w:sz w:val="20"/>
          <w:szCs w:val="20"/>
          <w:lang w:val="es-CO" w:eastAsia="es-ES"/>
        </w:rPr>
      </w:pPr>
    </w:p>
    <w:p w14:paraId="0A43DC3F" w14:textId="77777777" w:rsidR="00E34AC9" w:rsidRPr="00EF38B8" w:rsidRDefault="00E34AC9" w:rsidP="00E34AC9">
      <w:pPr>
        <w:spacing w:after="0"/>
        <w:jc w:val="both"/>
        <w:rPr>
          <w:rFonts w:ascii="Arial" w:eastAsia="Calibri" w:hAnsi="Arial" w:cs="Arial"/>
          <w:b/>
          <w:sz w:val="20"/>
          <w:szCs w:val="20"/>
          <w:lang w:val="es-CO" w:eastAsia="es-ES"/>
        </w:rPr>
      </w:pPr>
    </w:p>
    <w:p w14:paraId="68650CC4" w14:textId="77777777" w:rsidR="00C018F0" w:rsidRPr="00EF38B8" w:rsidRDefault="00C018F0" w:rsidP="00C018F0">
      <w:pPr>
        <w:pStyle w:val="Prrafodelista"/>
        <w:numPr>
          <w:ilvl w:val="0"/>
          <w:numId w:val="1"/>
        </w:numPr>
        <w:spacing w:after="0"/>
        <w:jc w:val="both"/>
        <w:rPr>
          <w:rFonts w:ascii="Arial" w:eastAsia="Calibri" w:hAnsi="Arial" w:cs="Arial"/>
          <w:b/>
          <w:sz w:val="20"/>
          <w:szCs w:val="20"/>
          <w:lang w:val="es-CO" w:eastAsia="es-ES"/>
        </w:rPr>
      </w:pPr>
      <w:bookmarkStart w:id="1" w:name="_Hlk523756268"/>
      <w:r w:rsidRPr="00EF38B8">
        <w:rPr>
          <w:rFonts w:ascii="Arial" w:eastAsia="Calibri" w:hAnsi="Arial" w:cs="Arial"/>
          <w:b/>
          <w:sz w:val="20"/>
          <w:szCs w:val="20"/>
          <w:lang w:val="es-CO" w:eastAsia="es-ES"/>
        </w:rPr>
        <w:t>CONCEPTO DE AUDITORÍA NUMERAL 6 DE LA ISO 9001:2015</w:t>
      </w:r>
    </w:p>
    <w:bookmarkEnd w:id="1"/>
    <w:p w14:paraId="07A797AB" w14:textId="77777777" w:rsidR="00E34AC9" w:rsidRPr="00EF38B8" w:rsidRDefault="00E34AC9" w:rsidP="00E34AC9">
      <w:pPr>
        <w:spacing w:after="0"/>
        <w:jc w:val="both"/>
        <w:rPr>
          <w:rFonts w:ascii="Arial" w:eastAsia="Calibri" w:hAnsi="Arial" w:cs="Arial"/>
          <w:b/>
          <w:sz w:val="20"/>
          <w:szCs w:val="20"/>
          <w:lang w:val="es-CO" w:eastAsia="es-ES"/>
        </w:rPr>
      </w:pPr>
    </w:p>
    <w:p w14:paraId="43723424" w14:textId="77777777" w:rsidR="00E86A3E" w:rsidRPr="00EF38B8" w:rsidRDefault="00E86A3E" w:rsidP="00E34AC9">
      <w:p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El proceso cuenta con la identificación de los riesgos, sus controles, pero no </w:t>
      </w:r>
      <w:r w:rsidR="0031261D" w:rsidRPr="00EF38B8">
        <w:rPr>
          <w:rFonts w:ascii="Arial" w:eastAsia="Calibri" w:hAnsi="Arial" w:cs="Arial"/>
          <w:sz w:val="20"/>
          <w:szCs w:val="20"/>
          <w:lang w:val="es-CO" w:eastAsia="es-ES"/>
        </w:rPr>
        <w:t xml:space="preserve">se evidencia la alineación </w:t>
      </w:r>
      <w:r w:rsidRPr="00EF38B8">
        <w:rPr>
          <w:rFonts w:ascii="Arial" w:eastAsia="Calibri" w:hAnsi="Arial" w:cs="Arial"/>
          <w:sz w:val="20"/>
          <w:szCs w:val="20"/>
          <w:lang w:val="es-CO" w:eastAsia="es-ES"/>
        </w:rPr>
        <w:t xml:space="preserve">con el contexto interno y externo; No se </w:t>
      </w:r>
      <w:r w:rsidR="0031261D" w:rsidRPr="00EF38B8">
        <w:rPr>
          <w:rFonts w:ascii="Arial" w:eastAsia="Calibri" w:hAnsi="Arial" w:cs="Arial"/>
          <w:sz w:val="20"/>
          <w:szCs w:val="20"/>
          <w:lang w:val="es-CO" w:eastAsia="es-ES"/>
        </w:rPr>
        <w:t xml:space="preserve">presentan </w:t>
      </w:r>
      <w:r w:rsidRPr="00EF38B8">
        <w:rPr>
          <w:rFonts w:ascii="Arial" w:eastAsia="Calibri" w:hAnsi="Arial" w:cs="Arial"/>
          <w:sz w:val="20"/>
          <w:szCs w:val="20"/>
          <w:lang w:val="es-CO" w:eastAsia="es-ES"/>
        </w:rPr>
        <w:t xml:space="preserve"> las evidencias correspondientes a los controles establecidos en el mapa de riesgos</w:t>
      </w:r>
      <w:r w:rsidR="0031261D" w:rsidRPr="00EF38B8">
        <w:rPr>
          <w:rFonts w:ascii="Arial" w:eastAsia="Calibri" w:hAnsi="Arial" w:cs="Arial"/>
          <w:sz w:val="20"/>
          <w:szCs w:val="20"/>
          <w:lang w:val="es-CO" w:eastAsia="es-ES"/>
        </w:rPr>
        <w:t xml:space="preserve"> del proceso.</w:t>
      </w:r>
    </w:p>
    <w:p w14:paraId="0F472BB0" w14:textId="77777777" w:rsidR="0031261D" w:rsidRPr="00EF38B8" w:rsidRDefault="0031261D" w:rsidP="00E34AC9">
      <w:pPr>
        <w:spacing w:after="0"/>
        <w:jc w:val="both"/>
        <w:rPr>
          <w:rFonts w:ascii="Arial" w:eastAsia="Calibri" w:hAnsi="Arial" w:cs="Arial"/>
          <w:sz w:val="20"/>
          <w:szCs w:val="20"/>
          <w:lang w:val="es-CO" w:eastAsia="es-ES"/>
        </w:rPr>
      </w:pPr>
    </w:p>
    <w:p w14:paraId="3863B3EA" w14:textId="77777777" w:rsidR="00E86A3E" w:rsidRPr="00EF38B8" w:rsidRDefault="00E86A3E" w:rsidP="00E34AC9">
      <w:p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Se evidencio que el plan de </w:t>
      </w:r>
      <w:r w:rsidR="0031261D" w:rsidRPr="00EF38B8">
        <w:rPr>
          <w:rFonts w:ascii="Arial" w:eastAsia="Calibri" w:hAnsi="Arial" w:cs="Arial"/>
          <w:sz w:val="20"/>
          <w:szCs w:val="20"/>
          <w:lang w:val="es-CO" w:eastAsia="es-ES"/>
        </w:rPr>
        <w:t>acción</w:t>
      </w:r>
      <w:r w:rsidRPr="00EF38B8">
        <w:rPr>
          <w:rFonts w:ascii="Arial" w:eastAsia="Calibri" w:hAnsi="Arial" w:cs="Arial"/>
          <w:sz w:val="20"/>
          <w:szCs w:val="20"/>
          <w:lang w:val="es-CO" w:eastAsia="es-ES"/>
        </w:rPr>
        <w:t xml:space="preserve"> y planes </w:t>
      </w:r>
      <w:r w:rsidR="0031261D" w:rsidRPr="00EF38B8">
        <w:rPr>
          <w:rFonts w:ascii="Arial" w:eastAsia="Calibri" w:hAnsi="Arial" w:cs="Arial"/>
          <w:sz w:val="20"/>
          <w:szCs w:val="20"/>
          <w:lang w:val="es-CO" w:eastAsia="es-ES"/>
        </w:rPr>
        <w:t>estratégicos</w:t>
      </w:r>
      <w:r w:rsidRPr="00EF38B8">
        <w:rPr>
          <w:rFonts w:ascii="Arial" w:eastAsia="Calibri" w:hAnsi="Arial" w:cs="Arial"/>
          <w:sz w:val="20"/>
          <w:szCs w:val="20"/>
          <w:lang w:val="es-CO" w:eastAsia="es-ES"/>
        </w:rPr>
        <w:t xml:space="preserve"> se encuentra alineado a los objetivos de calidad de la entidad.</w:t>
      </w:r>
    </w:p>
    <w:p w14:paraId="63F9DB97" w14:textId="77777777" w:rsidR="00E86A3E" w:rsidRPr="00EF38B8" w:rsidRDefault="00E86A3E" w:rsidP="00E34AC9">
      <w:pPr>
        <w:spacing w:after="0"/>
        <w:jc w:val="both"/>
        <w:rPr>
          <w:rFonts w:ascii="Arial" w:eastAsia="Calibri" w:hAnsi="Arial" w:cs="Arial"/>
          <w:sz w:val="20"/>
          <w:szCs w:val="20"/>
          <w:lang w:val="es-CO" w:eastAsia="es-ES"/>
        </w:rPr>
      </w:pPr>
    </w:p>
    <w:p w14:paraId="036A29EB" w14:textId="77777777" w:rsidR="00E86A3E" w:rsidRPr="00EF38B8" w:rsidRDefault="00E86A3E" w:rsidP="00E34AC9">
      <w:p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Se </w:t>
      </w:r>
      <w:r w:rsidR="0031261D" w:rsidRPr="00EF38B8">
        <w:rPr>
          <w:rFonts w:ascii="Arial" w:eastAsia="Calibri" w:hAnsi="Arial" w:cs="Arial"/>
          <w:sz w:val="20"/>
          <w:szCs w:val="20"/>
          <w:lang w:val="es-CO" w:eastAsia="es-ES"/>
        </w:rPr>
        <w:t xml:space="preserve">evidencio </w:t>
      </w:r>
      <w:r w:rsidRPr="00EF38B8">
        <w:rPr>
          <w:rFonts w:ascii="Arial" w:eastAsia="Calibri" w:hAnsi="Arial" w:cs="Arial"/>
          <w:sz w:val="20"/>
          <w:szCs w:val="20"/>
          <w:lang w:val="es-CO" w:eastAsia="es-ES"/>
        </w:rPr>
        <w:t xml:space="preserve"> que no se cumple la </w:t>
      </w:r>
      <w:r w:rsidR="0031261D" w:rsidRPr="00EF38B8">
        <w:rPr>
          <w:rFonts w:ascii="Arial" w:eastAsia="Calibri" w:hAnsi="Arial" w:cs="Arial"/>
          <w:sz w:val="20"/>
          <w:szCs w:val="20"/>
          <w:lang w:val="es-CO" w:eastAsia="es-ES"/>
        </w:rPr>
        <w:t>planificación</w:t>
      </w:r>
      <w:r w:rsidRPr="00EF38B8">
        <w:rPr>
          <w:rFonts w:ascii="Arial" w:eastAsia="Calibri" w:hAnsi="Arial" w:cs="Arial"/>
          <w:sz w:val="20"/>
          <w:szCs w:val="20"/>
          <w:lang w:val="es-CO" w:eastAsia="es-ES"/>
        </w:rPr>
        <w:t xml:space="preserve"> de cambios, lo anterior teniendo en cuenta que se realizaron traslados y el proceso de talento humano requiere de </w:t>
      </w:r>
      <w:r w:rsidR="0031261D" w:rsidRPr="00EF38B8">
        <w:rPr>
          <w:rFonts w:ascii="Arial" w:eastAsia="Calibri" w:hAnsi="Arial" w:cs="Arial"/>
          <w:sz w:val="20"/>
          <w:szCs w:val="20"/>
          <w:lang w:val="es-CO" w:eastAsia="es-ES"/>
        </w:rPr>
        <w:t>más</w:t>
      </w:r>
      <w:r w:rsidRPr="00EF38B8">
        <w:rPr>
          <w:rFonts w:ascii="Arial" w:eastAsia="Calibri" w:hAnsi="Arial" w:cs="Arial"/>
          <w:sz w:val="20"/>
          <w:szCs w:val="20"/>
          <w:lang w:val="es-CO" w:eastAsia="es-ES"/>
        </w:rPr>
        <w:t xml:space="preserve"> personal para  desarrollar sus actividades, al </w:t>
      </w:r>
      <w:r w:rsidR="0031261D" w:rsidRPr="00EF38B8">
        <w:rPr>
          <w:rFonts w:ascii="Arial" w:eastAsia="Calibri" w:hAnsi="Arial" w:cs="Arial"/>
          <w:sz w:val="20"/>
          <w:szCs w:val="20"/>
          <w:lang w:val="es-CO" w:eastAsia="es-ES"/>
        </w:rPr>
        <w:t>inicio</w:t>
      </w:r>
      <w:r w:rsidRPr="00EF38B8">
        <w:rPr>
          <w:rFonts w:ascii="Arial" w:eastAsia="Calibri" w:hAnsi="Arial" w:cs="Arial"/>
          <w:sz w:val="20"/>
          <w:szCs w:val="20"/>
          <w:lang w:val="es-CO" w:eastAsia="es-ES"/>
        </w:rPr>
        <w:t xml:space="preserve"> de la </w:t>
      </w:r>
      <w:r w:rsidR="0031261D" w:rsidRPr="00EF38B8">
        <w:rPr>
          <w:rFonts w:ascii="Arial" w:eastAsia="Calibri" w:hAnsi="Arial" w:cs="Arial"/>
          <w:sz w:val="20"/>
          <w:szCs w:val="20"/>
          <w:lang w:val="es-CO" w:eastAsia="es-ES"/>
        </w:rPr>
        <w:t>reunión</w:t>
      </w:r>
      <w:r w:rsidRPr="00EF38B8">
        <w:rPr>
          <w:rFonts w:ascii="Arial" w:eastAsia="Calibri" w:hAnsi="Arial" w:cs="Arial"/>
          <w:sz w:val="20"/>
          <w:szCs w:val="20"/>
          <w:lang w:val="es-CO" w:eastAsia="es-ES"/>
        </w:rPr>
        <w:t xml:space="preserve"> el coordinador menciona de 43 colaboradores, y al preguntar al interior del equipo se menciona menos por motivos de traslados faltando aproximadamente 13 personas al interior del proceso. Revisar funciones y cargas laborales para cumplimiento del objetivo del proceso. Adicionalmente se han realizado traslados a otras</w:t>
      </w:r>
      <w:r w:rsidR="0031261D" w:rsidRPr="00EF38B8">
        <w:rPr>
          <w:rFonts w:ascii="Arial" w:eastAsia="Calibri" w:hAnsi="Arial" w:cs="Arial"/>
          <w:sz w:val="20"/>
          <w:szCs w:val="20"/>
          <w:lang w:val="es-CO" w:eastAsia="es-ES"/>
        </w:rPr>
        <w:t xml:space="preserve"> dependencias sin planificación, incumpliendo lo establecido en la norma ISO 9001:2005 numeral 6.3  Cuando la organización determine la necesidad de cambios en el sistema, estos cambios se deben llevar a cabo de manera planificada y </w:t>
      </w:r>
      <w:r w:rsidR="00084312" w:rsidRPr="00EF38B8">
        <w:rPr>
          <w:rFonts w:ascii="Arial" w:eastAsia="Calibri" w:hAnsi="Arial" w:cs="Arial"/>
          <w:sz w:val="20"/>
          <w:szCs w:val="20"/>
          <w:lang w:val="es-CO" w:eastAsia="es-ES"/>
        </w:rPr>
        <w:t>sistemática, la organización debe considerar a) el propósito de los cambios y sus potenciales consecuencias d) la asignación o reasignación de responsabilidades y autoridades.</w:t>
      </w:r>
    </w:p>
    <w:p w14:paraId="1AD6CBBA" w14:textId="77777777" w:rsidR="0031261D" w:rsidRPr="00EF38B8" w:rsidRDefault="0031261D" w:rsidP="00E34AC9">
      <w:pPr>
        <w:spacing w:after="0"/>
        <w:jc w:val="both"/>
        <w:rPr>
          <w:rFonts w:ascii="Arial" w:eastAsia="Calibri" w:hAnsi="Arial" w:cs="Arial"/>
          <w:sz w:val="20"/>
          <w:szCs w:val="20"/>
          <w:lang w:val="es-CO" w:eastAsia="es-ES"/>
        </w:rPr>
      </w:pPr>
    </w:p>
    <w:p w14:paraId="3D52709E" w14:textId="77777777" w:rsidR="0031261D" w:rsidRPr="00EF38B8" w:rsidRDefault="0031261D" w:rsidP="00E34AC9">
      <w:p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Conclusión:</w:t>
      </w:r>
    </w:p>
    <w:p w14:paraId="1EB73345" w14:textId="77777777" w:rsidR="0031261D" w:rsidRPr="00EF38B8" w:rsidRDefault="0031261D" w:rsidP="00E34AC9">
      <w:pPr>
        <w:spacing w:after="0"/>
        <w:jc w:val="both"/>
        <w:rPr>
          <w:rFonts w:ascii="Arial" w:eastAsia="Calibri" w:hAnsi="Arial" w:cs="Arial"/>
          <w:sz w:val="20"/>
          <w:szCs w:val="20"/>
          <w:lang w:val="es-CO" w:eastAsia="es-ES"/>
        </w:rPr>
      </w:pPr>
    </w:p>
    <w:p w14:paraId="753697AF" w14:textId="77777777" w:rsidR="0031261D" w:rsidRPr="00EF38B8" w:rsidRDefault="0031261D" w:rsidP="00E34AC9">
      <w:p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El proceso debe planificar el sistema y determinar los riesgos y oportunidades que es necesario para abordar con el fin de : a) asegurar que el sistema pueda lograr sus resultados previstos, b) aumentar los efectos deseables, c) prevenir o reducir efectos no deseados, d) lograr la mejora. Por lo anterior dando incumplimiento al numeral 6.1.1 de </w:t>
      </w:r>
      <w:r w:rsidR="00084312" w:rsidRPr="00EF38B8">
        <w:rPr>
          <w:rFonts w:ascii="Arial" w:eastAsia="Calibri" w:hAnsi="Arial" w:cs="Arial"/>
          <w:sz w:val="20"/>
          <w:szCs w:val="20"/>
          <w:lang w:val="es-CO" w:eastAsia="es-ES"/>
        </w:rPr>
        <w:t>la Norma ISO 9001:2005.</w:t>
      </w:r>
    </w:p>
    <w:p w14:paraId="4A660890" w14:textId="77777777" w:rsidR="0031261D" w:rsidRPr="00EF38B8" w:rsidRDefault="0031261D" w:rsidP="00E34AC9">
      <w:pPr>
        <w:spacing w:after="0"/>
        <w:jc w:val="both"/>
        <w:rPr>
          <w:rFonts w:ascii="Arial" w:eastAsia="Calibri" w:hAnsi="Arial" w:cs="Arial"/>
          <w:sz w:val="20"/>
          <w:szCs w:val="20"/>
          <w:lang w:val="es-CO" w:eastAsia="es-ES"/>
        </w:rPr>
      </w:pPr>
    </w:p>
    <w:p w14:paraId="47635D0B" w14:textId="77777777" w:rsidR="004F5737" w:rsidRPr="00EF38B8" w:rsidRDefault="004F5737" w:rsidP="00E34AC9">
      <w:pPr>
        <w:spacing w:after="0"/>
        <w:jc w:val="both"/>
        <w:rPr>
          <w:rFonts w:ascii="Arial" w:eastAsia="Calibri" w:hAnsi="Arial" w:cs="Arial"/>
          <w:sz w:val="20"/>
          <w:szCs w:val="20"/>
          <w:lang w:val="es-CO" w:eastAsia="es-ES"/>
        </w:rPr>
      </w:pPr>
    </w:p>
    <w:p w14:paraId="49F55BF1" w14:textId="77777777" w:rsidR="00E86A3E" w:rsidRPr="00EF38B8" w:rsidRDefault="00E86A3E" w:rsidP="00E34AC9">
      <w:pPr>
        <w:spacing w:after="0"/>
        <w:jc w:val="both"/>
        <w:rPr>
          <w:rFonts w:ascii="Arial" w:eastAsia="Calibri" w:hAnsi="Arial" w:cs="Arial"/>
          <w:b/>
          <w:sz w:val="20"/>
          <w:szCs w:val="20"/>
          <w:lang w:val="es-CO" w:eastAsia="es-ES"/>
        </w:rPr>
      </w:pPr>
    </w:p>
    <w:p w14:paraId="64D50A6F" w14:textId="77777777" w:rsidR="00C018F0" w:rsidRPr="00EF38B8"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lastRenderedPageBreak/>
        <w:t>CONCEPTO DE AUDITORÍA NUMERAL 7 DE LA ISO 9001:2015</w:t>
      </w:r>
    </w:p>
    <w:p w14:paraId="5BFE3504" w14:textId="77777777" w:rsidR="00E34AC9" w:rsidRPr="00EF38B8" w:rsidRDefault="00E34AC9" w:rsidP="00E34AC9">
      <w:pPr>
        <w:spacing w:after="0"/>
        <w:jc w:val="both"/>
        <w:rPr>
          <w:rFonts w:ascii="Arial" w:eastAsia="Calibri" w:hAnsi="Arial" w:cs="Arial"/>
          <w:b/>
          <w:sz w:val="20"/>
          <w:szCs w:val="20"/>
          <w:lang w:val="es-CO" w:eastAsia="es-ES"/>
        </w:rPr>
      </w:pPr>
    </w:p>
    <w:p w14:paraId="4244BB7C" w14:textId="77777777" w:rsidR="00AA74F7" w:rsidRPr="00EF38B8" w:rsidRDefault="00E86A3E" w:rsidP="00AA74F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Se evidencia que el proceso de acuerdo a las actividades desarrolladas y las tareas de su misionalidad no cuentan con el personal suficiente para el cumplimiento de las metas, planes y proyectos establecidos.</w:t>
      </w:r>
      <w:r w:rsidR="00AA74F7" w:rsidRPr="00EF38B8">
        <w:rPr>
          <w:rFonts w:ascii="Arial" w:eastAsia="Calibri" w:hAnsi="Arial" w:cs="Arial"/>
          <w:sz w:val="20"/>
          <w:szCs w:val="20"/>
          <w:lang w:val="es-CO" w:eastAsia="es-ES"/>
        </w:rPr>
        <w:t xml:space="preserve">, </w:t>
      </w:r>
    </w:p>
    <w:p w14:paraId="61D96680" w14:textId="77777777" w:rsidR="00AA74F7" w:rsidRPr="00EF38B8" w:rsidRDefault="00AA74F7" w:rsidP="00AA74F7">
      <w:pPr>
        <w:shd w:val="clear" w:color="auto" w:fill="FFFFFF" w:themeFill="background1"/>
        <w:spacing w:after="0"/>
        <w:jc w:val="both"/>
        <w:rPr>
          <w:rFonts w:ascii="Arial" w:eastAsia="Calibri" w:hAnsi="Arial" w:cs="Arial"/>
          <w:sz w:val="20"/>
          <w:szCs w:val="20"/>
          <w:lang w:val="es-CO" w:eastAsia="es-ES"/>
        </w:rPr>
      </w:pPr>
    </w:p>
    <w:p w14:paraId="6C3E3043"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Se evidencia que el proceso de acuerdo a las actividades desarrolladas y las tareas de su misionalidad no cuentan con el personal suficiente para el cumplimiento de las metas, </w:t>
      </w:r>
      <w:r w:rsidR="00B12F99" w:rsidRPr="00EF38B8">
        <w:rPr>
          <w:rFonts w:ascii="Arial" w:eastAsia="Calibri" w:hAnsi="Arial" w:cs="Arial"/>
          <w:sz w:val="20"/>
          <w:szCs w:val="20"/>
          <w:lang w:val="es-CO" w:eastAsia="es-ES"/>
        </w:rPr>
        <w:t>planes y proyectos establecidos.</w:t>
      </w:r>
    </w:p>
    <w:p w14:paraId="28CE6C88"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p>
    <w:p w14:paraId="1226705B" w14:textId="77777777" w:rsidR="00AA74F7" w:rsidRPr="00EF38B8" w:rsidRDefault="00AA74F7" w:rsidP="00AA74F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Lo anterior incumplimiento la Norma</w:t>
      </w:r>
      <w:r w:rsidR="0054524D" w:rsidRPr="00EF38B8">
        <w:rPr>
          <w:rFonts w:ascii="Arial" w:eastAsia="Calibri" w:hAnsi="Arial" w:cs="Arial"/>
          <w:sz w:val="20"/>
          <w:szCs w:val="20"/>
          <w:lang w:val="es-CO" w:eastAsia="es-ES"/>
        </w:rPr>
        <w:t xml:space="preserve"> ISO 9001:2005 Numerales 7.1.1 R</w:t>
      </w:r>
      <w:r w:rsidRPr="00EF38B8">
        <w:rPr>
          <w:rFonts w:ascii="Arial" w:eastAsia="Calibri" w:hAnsi="Arial" w:cs="Arial"/>
          <w:sz w:val="20"/>
          <w:szCs w:val="20"/>
          <w:lang w:val="es-CO" w:eastAsia="es-ES"/>
        </w:rPr>
        <w:t xml:space="preserve">ecursos Generalidades La organización debe considerar: a) Las capacidades y limitaciones de los recursos internos </w:t>
      </w:r>
      <w:r w:rsidR="009F654B" w:rsidRPr="00EF38B8">
        <w:rPr>
          <w:rFonts w:ascii="Arial" w:eastAsia="Calibri" w:hAnsi="Arial" w:cs="Arial"/>
          <w:sz w:val="20"/>
          <w:szCs w:val="20"/>
          <w:lang w:val="es-CO" w:eastAsia="es-ES"/>
        </w:rPr>
        <w:t>existentes. Y</w:t>
      </w:r>
      <w:r w:rsidRPr="00EF38B8">
        <w:rPr>
          <w:rFonts w:ascii="Arial" w:eastAsia="Calibri" w:hAnsi="Arial" w:cs="Arial"/>
          <w:sz w:val="20"/>
          <w:szCs w:val="20"/>
          <w:lang w:val="es-CO" w:eastAsia="es-ES"/>
        </w:rPr>
        <w:t xml:space="preserve"> 7.1.2  Personas La organización debe determinar y proporcionar las personas necesarias para la implementación eficaz de su </w:t>
      </w:r>
      <w:r w:rsidR="00B12F99" w:rsidRPr="00EF38B8">
        <w:rPr>
          <w:rFonts w:ascii="Arial" w:eastAsia="Calibri" w:hAnsi="Arial" w:cs="Arial"/>
          <w:sz w:val="20"/>
          <w:szCs w:val="20"/>
          <w:lang w:val="es-CO" w:eastAsia="es-ES"/>
        </w:rPr>
        <w:t>sistema</w:t>
      </w:r>
      <w:r w:rsidRPr="00EF38B8">
        <w:rPr>
          <w:rFonts w:ascii="Arial" w:eastAsia="Calibri" w:hAnsi="Arial" w:cs="Arial"/>
          <w:sz w:val="20"/>
          <w:szCs w:val="20"/>
          <w:lang w:val="es-CO" w:eastAsia="es-ES"/>
        </w:rPr>
        <w:t xml:space="preserve"> y para la operación y control de sus procesos La organización debe considerar: a) Las capacidades y limitaciones de los recursos internos existentes.</w:t>
      </w:r>
    </w:p>
    <w:p w14:paraId="67B10974" w14:textId="77777777" w:rsidR="00AA74F7" w:rsidRPr="00EF38B8" w:rsidRDefault="00AA74F7" w:rsidP="00AA74F7">
      <w:pPr>
        <w:shd w:val="clear" w:color="auto" w:fill="FFFFFF" w:themeFill="background1"/>
        <w:spacing w:after="0"/>
        <w:jc w:val="both"/>
        <w:rPr>
          <w:rFonts w:ascii="Arial" w:eastAsia="Calibri" w:hAnsi="Arial" w:cs="Arial"/>
          <w:sz w:val="20"/>
          <w:szCs w:val="20"/>
          <w:lang w:val="es-CO" w:eastAsia="es-ES"/>
        </w:rPr>
      </w:pPr>
    </w:p>
    <w:p w14:paraId="0DC4A267"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Se revisaron los planes estratégicos con la alineación del contexto interno y externo e indicadores, donde se evidencia que las formulas establecidas no miden el objetivo del plan.</w:t>
      </w:r>
    </w:p>
    <w:p w14:paraId="4B96F52D"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p>
    <w:p w14:paraId="79489C2E"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El proceso identifico acciones correctivas frente al incumplimiento de la meta establecida en el plan de acción.</w:t>
      </w:r>
    </w:p>
    <w:p w14:paraId="719C92EF"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p>
    <w:p w14:paraId="1EBDCF57"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El proceso estableció el plan institucional de capacitación y se encuentra publicado en la intranet de la entidad. El Plan fue dise</w:t>
      </w:r>
      <w:r w:rsidR="0054524D" w:rsidRPr="00EF38B8">
        <w:rPr>
          <w:rFonts w:ascii="Arial" w:eastAsia="Calibri" w:hAnsi="Arial" w:cs="Arial"/>
          <w:sz w:val="20"/>
          <w:szCs w:val="20"/>
          <w:lang w:val="es-CO" w:eastAsia="es-ES"/>
        </w:rPr>
        <w:t>ñado y proyectado en el mes de e</w:t>
      </w:r>
      <w:r w:rsidRPr="00EF38B8">
        <w:rPr>
          <w:rFonts w:ascii="Arial" w:eastAsia="Calibri" w:hAnsi="Arial" w:cs="Arial"/>
          <w:sz w:val="20"/>
          <w:szCs w:val="20"/>
          <w:lang w:val="es-CO" w:eastAsia="es-ES"/>
        </w:rPr>
        <w:t xml:space="preserve">nero, pero fue aprobado por </w:t>
      </w:r>
      <w:r w:rsidR="0054524D" w:rsidRPr="00EF38B8">
        <w:rPr>
          <w:rFonts w:ascii="Arial" w:eastAsia="Calibri" w:hAnsi="Arial" w:cs="Arial"/>
          <w:sz w:val="20"/>
          <w:szCs w:val="20"/>
          <w:lang w:val="es-CO" w:eastAsia="es-ES"/>
        </w:rPr>
        <w:t>la alta dirección en el mes de j</w:t>
      </w:r>
      <w:r w:rsidRPr="00EF38B8">
        <w:rPr>
          <w:rFonts w:ascii="Arial" w:eastAsia="Calibri" w:hAnsi="Arial" w:cs="Arial"/>
          <w:sz w:val="20"/>
          <w:szCs w:val="20"/>
          <w:lang w:val="es-CO" w:eastAsia="es-ES"/>
        </w:rPr>
        <w:t>ulio</w:t>
      </w:r>
      <w:r w:rsidR="0054524D" w:rsidRPr="00EF38B8">
        <w:rPr>
          <w:rFonts w:ascii="Arial" w:eastAsia="Calibri" w:hAnsi="Arial" w:cs="Arial"/>
          <w:sz w:val="20"/>
          <w:szCs w:val="20"/>
          <w:lang w:val="es-CO" w:eastAsia="es-ES"/>
        </w:rPr>
        <w:t>.</w:t>
      </w:r>
    </w:p>
    <w:p w14:paraId="72C80176"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p>
    <w:p w14:paraId="7DED094B"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El proceso de Talento Humano  cuenta con el manual de funciones, distribución de plantas, modificatorios y actos administrativos del Talento Humano.</w:t>
      </w:r>
    </w:p>
    <w:p w14:paraId="098A8526"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p>
    <w:p w14:paraId="2222C2DF"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Se cuenta con procedimientos establecidos para la toma de conciencia de los colaboradores de la entidad en el marco de la implementación del SST, procedimiento de Realización de inspecciones planeadas y realiza reuniones mensuales para la implementación del sistema integrado de gestión.; Campañas Pausas activas.</w:t>
      </w:r>
    </w:p>
    <w:p w14:paraId="2A9AA41A"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p>
    <w:p w14:paraId="0996510A"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El proceso establecido canales de comunicación, como la intranet y SUMA.</w:t>
      </w:r>
    </w:p>
    <w:p w14:paraId="66AFAD12"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p>
    <w:p w14:paraId="7C8F6D78"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El proceso cuenta con documentos acordes a las actividades desarrolladas actualmente, pero debe revisar la documentación acorde con los lineamientos dados en el procedimiento de control de documentos V8, tal y como se observa en el Procedimiento Gestión del Programa de Bienestar Social e Incentivos V3. Procedimiento Administración del Talento Humano V5  observando que este cumple con lo indicado en el procedimiento mencionado, pero no se encuentra una secuencia lógica de las actividades que se realizan.</w:t>
      </w:r>
    </w:p>
    <w:p w14:paraId="25677DF2"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p>
    <w:p w14:paraId="0E576F61"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El proceso cuenta con documentos acordes a las actividades desarrolladas actualmente, pero debe revisar la documentación acorde con los lineamientos dados en el procedimiento de control de documentos V8, tal y como se observa en el Procedimiento Gestión del Programa de Bienestar Social e Incentivos V3. Procedimiento Administración del Talento Humano V5  observando que este cumple con lo indicado en el procedimiento mencionado, pero no se encuentra una secuencia lógica de las actividades que se realizan.</w:t>
      </w:r>
    </w:p>
    <w:p w14:paraId="4B589422"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p>
    <w:p w14:paraId="2037C986"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lastRenderedPageBreak/>
        <w:t>Se observa documentación acorde con el desarrollo del proceso y acorde a lo establecido en el procedimiento de control de documentos.</w:t>
      </w:r>
    </w:p>
    <w:p w14:paraId="173AE61C"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p>
    <w:p w14:paraId="499A7E23" w14:textId="77777777" w:rsidR="00E86A3E" w:rsidRPr="00EF38B8" w:rsidRDefault="00E86A3E" w:rsidP="00AA74F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Se observa documentación acorde con el desarrollo del proceso y acorde a lo establecido en el procedimiento de control de documentos.</w:t>
      </w:r>
    </w:p>
    <w:p w14:paraId="46E5E6DF" w14:textId="77777777" w:rsidR="00E00E10" w:rsidRPr="00EF38B8" w:rsidRDefault="00E00E10" w:rsidP="00AA74F7">
      <w:pPr>
        <w:shd w:val="clear" w:color="auto" w:fill="FFFFFF" w:themeFill="background1"/>
        <w:spacing w:after="0"/>
        <w:jc w:val="both"/>
        <w:rPr>
          <w:rFonts w:ascii="Arial" w:eastAsia="Calibri" w:hAnsi="Arial" w:cs="Arial"/>
          <w:sz w:val="20"/>
          <w:szCs w:val="20"/>
          <w:lang w:val="es-CO" w:eastAsia="es-ES"/>
        </w:rPr>
      </w:pPr>
    </w:p>
    <w:p w14:paraId="7CD6D0E6" w14:textId="77777777" w:rsidR="00E00E10" w:rsidRPr="00EF38B8" w:rsidRDefault="00E00E10" w:rsidP="00E00E10">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Los indicadores establecidos no cuenta con la trazabilidad de la información, teniendo en cuenta que no se encuentran bien formulados, y las evidencias reportadas no se encuentran con lo establecido así mismo proceso cuenta con 8 Indicadores, revisados 3: Nivel de Satisfacción promedio de las asistencias evaluados en las actividades de bienestar social e incentivos, Nivel de entendimiento promedio de los asistentes evaluados en las actividades del plan institucional de capacitaciones, dando incumplimiento a la Norma ISO 9001:2005 Numeral 7.1.5 Recursos de seguimiento y medición “ la organización debe determinar y proporcionar los recursos necesarios para asegurase de la validez y  fiabilidad de los resultados cuando el seguimiento o la medición se utilizan para verificar la conformidad de los productos y servicios con los requisitos”</w:t>
      </w:r>
    </w:p>
    <w:p w14:paraId="58190A3A" w14:textId="77777777" w:rsidR="00E00E10" w:rsidRPr="00EF38B8" w:rsidRDefault="00E00E10" w:rsidP="00AA74F7">
      <w:pPr>
        <w:shd w:val="clear" w:color="auto" w:fill="FFFFFF" w:themeFill="background1"/>
        <w:spacing w:after="0"/>
        <w:jc w:val="both"/>
        <w:rPr>
          <w:rFonts w:ascii="Arial" w:eastAsia="Calibri" w:hAnsi="Arial" w:cs="Arial"/>
          <w:sz w:val="20"/>
          <w:szCs w:val="20"/>
          <w:lang w:val="es-CO" w:eastAsia="es-ES"/>
        </w:rPr>
      </w:pPr>
    </w:p>
    <w:p w14:paraId="53AA4AE1" w14:textId="77777777" w:rsidR="00E34AC9" w:rsidRPr="00EF38B8" w:rsidRDefault="00E34AC9" w:rsidP="00AA74F7">
      <w:pPr>
        <w:shd w:val="clear" w:color="auto" w:fill="FFFFFF" w:themeFill="background1"/>
        <w:spacing w:after="0"/>
        <w:jc w:val="both"/>
        <w:rPr>
          <w:rFonts w:ascii="Arial" w:eastAsia="Calibri" w:hAnsi="Arial" w:cs="Arial"/>
          <w:b/>
          <w:sz w:val="20"/>
          <w:szCs w:val="20"/>
          <w:lang w:val="es-CO" w:eastAsia="es-ES"/>
        </w:rPr>
      </w:pPr>
    </w:p>
    <w:p w14:paraId="47078496" w14:textId="77777777" w:rsidR="00C018F0" w:rsidRPr="00EF38B8"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CONCEPTO DE AUDITORÍA NUMERAL 8 DE LA ISO 9001:2015</w:t>
      </w:r>
    </w:p>
    <w:p w14:paraId="06764916" w14:textId="77777777" w:rsidR="00E34AC9" w:rsidRPr="00EF38B8" w:rsidRDefault="00E34AC9" w:rsidP="00E34AC9">
      <w:pPr>
        <w:spacing w:after="0"/>
        <w:jc w:val="both"/>
        <w:rPr>
          <w:rFonts w:ascii="Arial" w:eastAsia="Calibri" w:hAnsi="Arial" w:cs="Arial"/>
          <w:color w:val="A6A6A6" w:themeColor="background1" w:themeShade="A6"/>
          <w:sz w:val="20"/>
          <w:szCs w:val="20"/>
          <w:lang w:val="es-CO" w:eastAsia="es-ES"/>
        </w:rPr>
      </w:pPr>
    </w:p>
    <w:p w14:paraId="02DE7543"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Al revisar el plan estratégico de talento humano se revisó el tablero de control de resultados del proceso donde se identificó que cumple la actividad pero se registra sin tener evidencias de la ejecución de las mismas. 8 Carpeta compartida TOTORO evidencias del proceso.</w:t>
      </w:r>
    </w:p>
    <w:p w14:paraId="2B453B85"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p>
    <w:p w14:paraId="1A092F4B"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Se evidencia el seguimiento a la ejecución contractual al operador, caja de compensación familiar COMPENSAR.</w:t>
      </w:r>
    </w:p>
    <w:p w14:paraId="6D680FC8"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p>
    <w:p w14:paraId="4C326D0F"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Se observa la planificación de los planes que fueron formulados en el mes de Enero, pero que fueron aprobados por la alta dirección en el mes de Julio de 2018.</w:t>
      </w:r>
    </w:p>
    <w:p w14:paraId="458EA699"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p>
    <w:p w14:paraId="0C9A26BC"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Se observa la planificación de los planes que fueron formulados en el mes de Enero, pero que fueron aprobados por la alta dirección en el mes de Julio de 2018.</w:t>
      </w:r>
    </w:p>
    <w:p w14:paraId="10CCA409"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p>
    <w:p w14:paraId="15BDA76B"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El proceso tiene encuesta las necesidades de productos y servicios del cliente interno y establece la programación de los planes  a través de dicho insumo</w:t>
      </w:r>
    </w:p>
    <w:p w14:paraId="27CC658D"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p>
    <w:p w14:paraId="6760961B"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Revisado los planes estratégicos solo se tiene la versión final del documento, pero no se cuenta con la trazabilidad y ajustes de los cambios solicitados.</w:t>
      </w:r>
    </w:p>
    <w:p w14:paraId="7F6B7960"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p>
    <w:p w14:paraId="591C4379"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Se observa que se cuenta con una planeación frente a los planes de talento humano pero la alta dirección no cumple con los requisitos legales</w:t>
      </w:r>
    </w:p>
    <w:p w14:paraId="2C554C81"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p>
    <w:p w14:paraId="5F64B8A5" w14:textId="77777777" w:rsidR="003D0209" w:rsidRPr="00EF38B8" w:rsidRDefault="003D0209" w:rsidP="0031703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Se aplican encuestas a satisfacción después realizadas las actividades planificadas de bienestar y capacitaciones.</w:t>
      </w:r>
    </w:p>
    <w:p w14:paraId="360C6C3B" w14:textId="77777777" w:rsidR="00CA47E0" w:rsidRPr="00EF38B8" w:rsidRDefault="00CA47E0" w:rsidP="00317037">
      <w:pPr>
        <w:shd w:val="clear" w:color="auto" w:fill="FFFFFF" w:themeFill="background1"/>
        <w:spacing w:after="0"/>
        <w:jc w:val="both"/>
        <w:rPr>
          <w:rFonts w:ascii="Arial" w:eastAsia="Calibri" w:hAnsi="Arial" w:cs="Arial"/>
          <w:sz w:val="20"/>
          <w:szCs w:val="20"/>
          <w:lang w:val="es-CO" w:eastAsia="es-ES"/>
        </w:rPr>
      </w:pPr>
    </w:p>
    <w:p w14:paraId="15A0E88E" w14:textId="77777777" w:rsidR="00CA47E0" w:rsidRPr="00EF38B8" w:rsidRDefault="00CA47E0" w:rsidP="00317037">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Conclusión:</w:t>
      </w:r>
    </w:p>
    <w:p w14:paraId="5906503F" w14:textId="77777777" w:rsidR="00CA47E0" w:rsidRPr="00EF38B8" w:rsidRDefault="00CA47E0" w:rsidP="00317037">
      <w:pPr>
        <w:shd w:val="clear" w:color="auto" w:fill="FFFFFF" w:themeFill="background1"/>
        <w:spacing w:after="0"/>
        <w:jc w:val="both"/>
        <w:rPr>
          <w:rFonts w:ascii="Arial" w:eastAsia="Calibri" w:hAnsi="Arial" w:cs="Arial"/>
          <w:sz w:val="20"/>
          <w:szCs w:val="20"/>
          <w:lang w:val="es-CO" w:eastAsia="es-ES"/>
        </w:rPr>
      </w:pPr>
    </w:p>
    <w:p w14:paraId="624177B9" w14:textId="77777777" w:rsidR="00CA47E0" w:rsidRPr="00EF38B8" w:rsidRDefault="00EB139E" w:rsidP="00CA47E0">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Revisando la Caracterización del proceso y plan estratégico de talento Humano</w:t>
      </w:r>
      <w:r w:rsidR="0054524D" w:rsidRPr="00EF38B8">
        <w:rPr>
          <w:rFonts w:ascii="Arial" w:eastAsia="Calibri" w:hAnsi="Arial" w:cs="Arial"/>
          <w:sz w:val="20"/>
          <w:szCs w:val="20"/>
          <w:lang w:val="es-CO" w:eastAsia="es-ES"/>
        </w:rPr>
        <w:t xml:space="preserve">. </w:t>
      </w:r>
      <w:r w:rsidR="00CA47E0" w:rsidRPr="00EF38B8">
        <w:rPr>
          <w:rFonts w:ascii="Arial" w:eastAsia="Calibri" w:hAnsi="Arial" w:cs="Arial"/>
          <w:sz w:val="20"/>
          <w:szCs w:val="20"/>
          <w:lang w:val="es-CO" w:eastAsia="es-ES"/>
        </w:rPr>
        <w:t>Se evidenc</w:t>
      </w:r>
      <w:r w:rsidRPr="00EF38B8">
        <w:rPr>
          <w:rFonts w:ascii="Arial" w:eastAsia="Calibri" w:hAnsi="Arial" w:cs="Arial"/>
          <w:sz w:val="20"/>
          <w:szCs w:val="20"/>
          <w:lang w:val="es-CO" w:eastAsia="es-ES"/>
        </w:rPr>
        <w:t>io</w:t>
      </w:r>
      <w:r w:rsidR="00CA47E0" w:rsidRPr="00EF38B8">
        <w:rPr>
          <w:rFonts w:ascii="Arial" w:eastAsia="Calibri" w:hAnsi="Arial" w:cs="Arial"/>
          <w:sz w:val="20"/>
          <w:szCs w:val="20"/>
          <w:lang w:val="es-CO" w:eastAsia="es-ES"/>
        </w:rPr>
        <w:t xml:space="preserve"> que los productos</w:t>
      </w:r>
      <w:r w:rsidRPr="00EF38B8">
        <w:rPr>
          <w:rFonts w:ascii="Arial" w:eastAsia="Calibri" w:hAnsi="Arial" w:cs="Arial"/>
          <w:sz w:val="20"/>
          <w:szCs w:val="20"/>
          <w:lang w:val="es-CO" w:eastAsia="es-ES"/>
        </w:rPr>
        <w:t xml:space="preserve"> e </w:t>
      </w:r>
      <w:r w:rsidR="00CA47E0" w:rsidRPr="00EF38B8">
        <w:rPr>
          <w:rFonts w:ascii="Arial" w:eastAsia="Calibri" w:hAnsi="Arial" w:cs="Arial"/>
          <w:sz w:val="20"/>
          <w:szCs w:val="20"/>
          <w:lang w:val="es-CO" w:eastAsia="es-ES"/>
        </w:rPr>
        <w:t xml:space="preserve">indicadores no se encuentran planificados </w:t>
      </w:r>
      <w:r w:rsidRPr="00EF38B8">
        <w:rPr>
          <w:rFonts w:ascii="Arial" w:eastAsia="Calibri" w:hAnsi="Arial" w:cs="Arial"/>
          <w:sz w:val="20"/>
          <w:szCs w:val="20"/>
          <w:lang w:val="es-CO" w:eastAsia="es-ES"/>
        </w:rPr>
        <w:t xml:space="preserve">alineados con estos y </w:t>
      </w:r>
      <w:r w:rsidR="00CA47E0" w:rsidRPr="00EF38B8">
        <w:rPr>
          <w:rFonts w:ascii="Arial" w:eastAsia="Calibri" w:hAnsi="Arial" w:cs="Arial"/>
          <w:sz w:val="20"/>
          <w:szCs w:val="20"/>
          <w:lang w:val="es-CO" w:eastAsia="es-ES"/>
        </w:rPr>
        <w:t>acorde a la prestación del servicio</w:t>
      </w:r>
      <w:r w:rsidRPr="00EF38B8">
        <w:rPr>
          <w:rFonts w:ascii="Arial" w:eastAsia="Calibri" w:hAnsi="Arial" w:cs="Arial"/>
          <w:sz w:val="20"/>
          <w:szCs w:val="20"/>
          <w:lang w:val="es-CO" w:eastAsia="es-ES"/>
        </w:rPr>
        <w:t xml:space="preserve"> del proceso de Talento Humano. Lo anterior dando incumplimiento a la Norma ISO 9001:2005 Numeral 8.5.1  La unidad debe implementar la producción y prestación del servicio bajo condiciones controladas; Las condiciones controladas deben incluir, cuando se aplicable: a) La disponibilidad de información documentada que defina: 1) las características de </w:t>
      </w:r>
      <w:r w:rsidRPr="00EF38B8">
        <w:rPr>
          <w:rFonts w:ascii="Arial" w:eastAsia="Calibri" w:hAnsi="Arial" w:cs="Arial"/>
          <w:sz w:val="20"/>
          <w:szCs w:val="20"/>
          <w:lang w:val="es-CO" w:eastAsia="es-ES"/>
        </w:rPr>
        <w:lastRenderedPageBreak/>
        <w:t>los productos a producir, los servicios a prestar o las actividades a desempeñar; 2) Los resultados a alcanzar .b) La disponibilidad y el uso de recursos de seguimiento y medición adecuados.</w:t>
      </w:r>
    </w:p>
    <w:p w14:paraId="049AD132" w14:textId="77777777" w:rsidR="00CA47E0" w:rsidRPr="00EF38B8" w:rsidRDefault="00CA47E0" w:rsidP="00317037">
      <w:pPr>
        <w:shd w:val="clear" w:color="auto" w:fill="FFFFFF" w:themeFill="background1"/>
        <w:spacing w:after="0"/>
        <w:jc w:val="both"/>
        <w:rPr>
          <w:rFonts w:ascii="Arial" w:eastAsia="Calibri" w:hAnsi="Arial" w:cs="Arial"/>
          <w:sz w:val="20"/>
          <w:szCs w:val="20"/>
          <w:lang w:val="es-CO" w:eastAsia="es-ES"/>
        </w:rPr>
      </w:pPr>
    </w:p>
    <w:p w14:paraId="42582E9A" w14:textId="77777777" w:rsidR="00E34AC9" w:rsidRPr="00EF38B8" w:rsidRDefault="00E34AC9" w:rsidP="00E34AC9">
      <w:pPr>
        <w:spacing w:after="0"/>
        <w:jc w:val="both"/>
        <w:rPr>
          <w:rFonts w:ascii="Arial" w:eastAsia="Calibri" w:hAnsi="Arial" w:cs="Arial"/>
          <w:b/>
          <w:sz w:val="20"/>
          <w:szCs w:val="20"/>
          <w:lang w:val="es-CO" w:eastAsia="es-ES"/>
        </w:rPr>
      </w:pPr>
    </w:p>
    <w:p w14:paraId="4C008FB4" w14:textId="77777777" w:rsidR="00C018F0" w:rsidRPr="00EF38B8"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CONCEPTO DE AUDITORÍA NUMERAL 9 DE LA ISO 9001:2015</w:t>
      </w:r>
    </w:p>
    <w:p w14:paraId="4C95CA5A" w14:textId="77777777" w:rsidR="00E34AC9" w:rsidRPr="00EF38B8" w:rsidRDefault="00E34AC9" w:rsidP="00E34AC9">
      <w:pPr>
        <w:spacing w:after="0"/>
        <w:jc w:val="both"/>
        <w:rPr>
          <w:rFonts w:ascii="Arial" w:eastAsia="Calibri" w:hAnsi="Arial" w:cs="Arial"/>
          <w:b/>
          <w:sz w:val="20"/>
          <w:szCs w:val="20"/>
          <w:lang w:val="es-CO" w:eastAsia="es-ES"/>
        </w:rPr>
      </w:pPr>
    </w:p>
    <w:p w14:paraId="2980AFFF" w14:textId="77777777" w:rsidR="00D466B6" w:rsidRPr="00EF38B8" w:rsidRDefault="00D466B6" w:rsidP="00783CBE">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Al realizar la verificación de l</w:t>
      </w:r>
      <w:r w:rsidR="003D0209" w:rsidRPr="00EF38B8">
        <w:rPr>
          <w:rFonts w:ascii="Arial" w:eastAsia="Calibri" w:hAnsi="Arial" w:cs="Arial"/>
          <w:sz w:val="20"/>
          <w:szCs w:val="20"/>
          <w:lang w:val="es-CO" w:eastAsia="es-ES"/>
        </w:rPr>
        <w:t xml:space="preserve">os indicadores establecidos </w:t>
      </w:r>
      <w:r w:rsidRPr="00EF38B8">
        <w:rPr>
          <w:rFonts w:ascii="Arial" w:eastAsia="Calibri" w:hAnsi="Arial" w:cs="Arial"/>
          <w:sz w:val="20"/>
          <w:szCs w:val="20"/>
          <w:lang w:val="es-CO" w:eastAsia="es-ES"/>
        </w:rPr>
        <w:t xml:space="preserve">en el aplicativo SISGESTION </w:t>
      </w:r>
      <w:r w:rsidR="003D0209" w:rsidRPr="00EF38B8">
        <w:rPr>
          <w:rFonts w:ascii="Arial" w:eastAsia="Calibri" w:hAnsi="Arial" w:cs="Arial"/>
          <w:sz w:val="20"/>
          <w:szCs w:val="20"/>
          <w:lang w:val="es-CO" w:eastAsia="es-ES"/>
        </w:rPr>
        <w:t xml:space="preserve">no cuenta con la trazabilidad de la </w:t>
      </w:r>
      <w:r w:rsidR="00783CBE" w:rsidRPr="00EF38B8">
        <w:rPr>
          <w:rFonts w:ascii="Arial" w:eastAsia="Calibri" w:hAnsi="Arial" w:cs="Arial"/>
          <w:sz w:val="20"/>
          <w:szCs w:val="20"/>
          <w:lang w:val="es-CO" w:eastAsia="es-ES"/>
        </w:rPr>
        <w:t>información,</w:t>
      </w:r>
      <w:r w:rsidR="003D0209" w:rsidRPr="00EF38B8">
        <w:rPr>
          <w:rFonts w:ascii="Arial" w:eastAsia="Calibri" w:hAnsi="Arial" w:cs="Arial"/>
          <w:sz w:val="20"/>
          <w:szCs w:val="20"/>
          <w:lang w:val="es-CO" w:eastAsia="es-ES"/>
        </w:rPr>
        <w:t xml:space="preserve"> </w:t>
      </w:r>
      <w:r w:rsidRPr="00EF38B8">
        <w:rPr>
          <w:rFonts w:ascii="Arial" w:eastAsia="Calibri" w:hAnsi="Arial" w:cs="Arial"/>
          <w:sz w:val="20"/>
          <w:szCs w:val="20"/>
          <w:lang w:val="es-CO" w:eastAsia="es-ES"/>
        </w:rPr>
        <w:t xml:space="preserve">lo anterior producto de una no formulación adecuada, </w:t>
      </w:r>
      <w:r w:rsidR="003D0209" w:rsidRPr="00EF38B8">
        <w:rPr>
          <w:rFonts w:ascii="Arial" w:eastAsia="Calibri" w:hAnsi="Arial" w:cs="Arial"/>
          <w:sz w:val="20"/>
          <w:szCs w:val="20"/>
          <w:lang w:val="es-CO" w:eastAsia="es-ES"/>
        </w:rPr>
        <w:t xml:space="preserve"> y las evidencias reportadas no se encuentran </w:t>
      </w:r>
      <w:r w:rsidRPr="00EF38B8">
        <w:rPr>
          <w:rFonts w:ascii="Arial" w:eastAsia="Calibri" w:hAnsi="Arial" w:cs="Arial"/>
          <w:sz w:val="20"/>
          <w:szCs w:val="20"/>
          <w:lang w:val="es-CO" w:eastAsia="es-ES"/>
        </w:rPr>
        <w:t xml:space="preserve">acorde </w:t>
      </w:r>
      <w:r w:rsidR="003D0209" w:rsidRPr="00EF38B8">
        <w:rPr>
          <w:rFonts w:ascii="Arial" w:eastAsia="Calibri" w:hAnsi="Arial" w:cs="Arial"/>
          <w:sz w:val="20"/>
          <w:szCs w:val="20"/>
          <w:lang w:val="es-CO" w:eastAsia="es-ES"/>
        </w:rPr>
        <w:t>con lo establecido.</w:t>
      </w:r>
      <w:r w:rsidRPr="00EF38B8">
        <w:rPr>
          <w:rFonts w:ascii="Arial" w:eastAsia="Calibri" w:hAnsi="Arial" w:cs="Arial"/>
          <w:sz w:val="20"/>
          <w:szCs w:val="20"/>
          <w:lang w:val="es-CO" w:eastAsia="es-ES"/>
        </w:rPr>
        <w:t xml:space="preserve">, </w:t>
      </w:r>
    </w:p>
    <w:p w14:paraId="48EC802F" w14:textId="77777777" w:rsidR="00D466B6" w:rsidRPr="00EF38B8" w:rsidRDefault="00D466B6" w:rsidP="00783CBE">
      <w:pPr>
        <w:shd w:val="clear" w:color="auto" w:fill="FFFFFF" w:themeFill="background1"/>
        <w:spacing w:after="0"/>
        <w:jc w:val="both"/>
        <w:rPr>
          <w:rFonts w:ascii="Arial" w:eastAsia="Calibri" w:hAnsi="Arial" w:cs="Arial"/>
          <w:sz w:val="20"/>
          <w:szCs w:val="20"/>
          <w:lang w:val="es-CO" w:eastAsia="es-ES"/>
        </w:rPr>
      </w:pPr>
    </w:p>
    <w:p w14:paraId="33FE6DE8" w14:textId="77777777" w:rsidR="003D0209" w:rsidRPr="00EF38B8" w:rsidRDefault="003D0209" w:rsidP="00783CBE">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Actualmente el proceso mide la </w:t>
      </w:r>
      <w:r w:rsidR="00D466B6" w:rsidRPr="00EF38B8">
        <w:rPr>
          <w:rFonts w:ascii="Arial" w:eastAsia="Calibri" w:hAnsi="Arial" w:cs="Arial"/>
          <w:sz w:val="20"/>
          <w:szCs w:val="20"/>
          <w:lang w:val="es-CO" w:eastAsia="es-ES"/>
        </w:rPr>
        <w:t>satisfacción</w:t>
      </w:r>
      <w:r w:rsidRPr="00EF38B8">
        <w:rPr>
          <w:rFonts w:ascii="Arial" w:eastAsia="Calibri" w:hAnsi="Arial" w:cs="Arial"/>
          <w:sz w:val="20"/>
          <w:szCs w:val="20"/>
          <w:lang w:val="es-CO" w:eastAsia="es-ES"/>
        </w:rPr>
        <w:t xml:space="preserve"> del cliente a </w:t>
      </w:r>
      <w:r w:rsidR="00D466B6" w:rsidRPr="00EF38B8">
        <w:rPr>
          <w:rFonts w:ascii="Arial" w:eastAsia="Calibri" w:hAnsi="Arial" w:cs="Arial"/>
          <w:sz w:val="20"/>
          <w:szCs w:val="20"/>
          <w:lang w:val="es-CO" w:eastAsia="es-ES"/>
        </w:rPr>
        <w:t>través</w:t>
      </w:r>
      <w:r w:rsidRPr="00EF38B8">
        <w:rPr>
          <w:rFonts w:ascii="Arial" w:eastAsia="Calibri" w:hAnsi="Arial" w:cs="Arial"/>
          <w:sz w:val="20"/>
          <w:szCs w:val="20"/>
          <w:lang w:val="es-CO" w:eastAsia="es-ES"/>
        </w:rPr>
        <w:t xml:space="preserve"> de una encuesta para el cliente interno para los </w:t>
      </w:r>
      <w:r w:rsidR="00D466B6" w:rsidRPr="00EF38B8">
        <w:rPr>
          <w:rFonts w:ascii="Arial" w:eastAsia="Calibri" w:hAnsi="Arial" w:cs="Arial"/>
          <w:sz w:val="20"/>
          <w:szCs w:val="20"/>
          <w:lang w:val="es-CO" w:eastAsia="es-ES"/>
        </w:rPr>
        <w:t>servicios</w:t>
      </w:r>
      <w:r w:rsidRPr="00EF38B8">
        <w:rPr>
          <w:rFonts w:ascii="Arial" w:eastAsia="Calibri" w:hAnsi="Arial" w:cs="Arial"/>
          <w:sz w:val="20"/>
          <w:szCs w:val="20"/>
          <w:lang w:val="es-CO" w:eastAsia="es-ES"/>
        </w:rPr>
        <w:t xml:space="preserve"> y/o planes </w:t>
      </w:r>
      <w:r w:rsidR="00D466B6" w:rsidRPr="00EF38B8">
        <w:rPr>
          <w:rFonts w:ascii="Arial" w:eastAsia="Calibri" w:hAnsi="Arial" w:cs="Arial"/>
          <w:sz w:val="20"/>
          <w:szCs w:val="20"/>
          <w:lang w:val="es-CO" w:eastAsia="es-ES"/>
        </w:rPr>
        <w:t>estratégicos</w:t>
      </w:r>
      <w:r w:rsidRPr="00EF38B8">
        <w:rPr>
          <w:rFonts w:ascii="Arial" w:eastAsia="Calibri" w:hAnsi="Arial" w:cs="Arial"/>
          <w:sz w:val="20"/>
          <w:szCs w:val="20"/>
          <w:lang w:val="es-CO" w:eastAsia="es-ES"/>
        </w:rPr>
        <w:t xml:space="preserve">, se </w:t>
      </w:r>
      <w:r w:rsidR="00D466B6" w:rsidRPr="00EF38B8">
        <w:rPr>
          <w:rFonts w:ascii="Arial" w:eastAsia="Calibri" w:hAnsi="Arial" w:cs="Arial"/>
          <w:sz w:val="20"/>
          <w:szCs w:val="20"/>
          <w:lang w:val="es-CO" w:eastAsia="es-ES"/>
        </w:rPr>
        <w:t>está</w:t>
      </w:r>
      <w:r w:rsidRPr="00EF38B8">
        <w:rPr>
          <w:rFonts w:ascii="Arial" w:eastAsia="Calibri" w:hAnsi="Arial" w:cs="Arial"/>
          <w:sz w:val="20"/>
          <w:szCs w:val="20"/>
          <w:lang w:val="es-CO" w:eastAsia="es-ES"/>
        </w:rPr>
        <w:t xml:space="preserve"> aplicando y se realiza seguimiento a </w:t>
      </w:r>
      <w:r w:rsidR="00D466B6" w:rsidRPr="00EF38B8">
        <w:rPr>
          <w:rFonts w:ascii="Arial" w:eastAsia="Calibri" w:hAnsi="Arial" w:cs="Arial"/>
          <w:sz w:val="20"/>
          <w:szCs w:val="20"/>
          <w:lang w:val="es-CO" w:eastAsia="es-ES"/>
        </w:rPr>
        <w:t>través</w:t>
      </w:r>
      <w:r w:rsidRPr="00EF38B8">
        <w:rPr>
          <w:rFonts w:ascii="Arial" w:eastAsia="Calibri" w:hAnsi="Arial" w:cs="Arial"/>
          <w:sz w:val="20"/>
          <w:szCs w:val="20"/>
          <w:lang w:val="es-CO" w:eastAsia="es-ES"/>
        </w:rPr>
        <w:t xml:space="preserve"> del plan de </w:t>
      </w:r>
      <w:r w:rsidR="00D466B6" w:rsidRPr="00EF38B8">
        <w:rPr>
          <w:rFonts w:ascii="Arial" w:eastAsia="Calibri" w:hAnsi="Arial" w:cs="Arial"/>
          <w:sz w:val="20"/>
          <w:szCs w:val="20"/>
          <w:lang w:val="es-CO" w:eastAsia="es-ES"/>
        </w:rPr>
        <w:t>acción</w:t>
      </w:r>
      <w:r w:rsidRPr="00EF38B8">
        <w:rPr>
          <w:rFonts w:ascii="Arial" w:eastAsia="Calibri" w:hAnsi="Arial" w:cs="Arial"/>
          <w:sz w:val="20"/>
          <w:szCs w:val="20"/>
          <w:lang w:val="es-CO" w:eastAsia="es-ES"/>
        </w:rPr>
        <w:t xml:space="preserve">, </w:t>
      </w:r>
      <w:r w:rsidR="00D466B6" w:rsidRPr="00EF38B8">
        <w:rPr>
          <w:rFonts w:ascii="Arial" w:eastAsia="Calibri" w:hAnsi="Arial" w:cs="Arial"/>
          <w:sz w:val="20"/>
          <w:szCs w:val="20"/>
          <w:lang w:val="es-CO" w:eastAsia="es-ES"/>
        </w:rPr>
        <w:t xml:space="preserve">se presenta confusión al </w:t>
      </w:r>
      <w:r w:rsidRPr="00EF38B8">
        <w:rPr>
          <w:rFonts w:ascii="Arial" w:eastAsia="Calibri" w:hAnsi="Arial" w:cs="Arial"/>
          <w:sz w:val="20"/>
          <w:szCs w:val="20"/>
          <w:lang w:val="es-CO" w:eastAsia="es-ES"/>
        </w:rPr>
        <w:t xml:space="preserve"> revisar el indicador teniendo en cuenta que </w:t>
      </w:r>
      <w:r w:rsidR="00D466B6" w:rsidRPr="00EF38B8">
        <w:rPr>
          <w:rFonts w:ascii="Arial" w:eastAsia="Calibri" w:hAnsi="Arial" w:cs="Arial"/>
          <w:sz w:val="20"/>
          <w:szCs w:val="20"/>
          <w:lang w:val="es-CO" w:eastAsia="es-ES"/>
        </w:rPr>
        <w:t>el proceso manifiesta no tener claro de su medición.</w:t>
      </w:r>
    </w:p>
    <w:p w14:paraId="42CB2729" w14:textId="77777777" w:rsidR="00D466B6" w:rsidRPr="00EF38B8" w:rsidRDefault="00D466B6" w:rsidP="00D466B6">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Lo anterior dando incumplimiento al Numeral 9.1.1 Generalidades Literal b) El responsable del proceso debe determinar los métodos de seguimiento, medición, análisis y evaluación necesarios para asegurar resultados válidos.</w:t>
      </w:r>
    </w:p>
    <w:p w14:paraId="06AA2D7C" w14:textId="77777777" w:rsidR="00D466B6" w:rsidRPr="00EF38B8" w:rsidRDefault="00D466B6" w:rsidP="00D466B6">
      <w:pPr>
        <w:shd w:val="clear" w:color="auto" w:fill="FFFFFF" w:themeFill="background1"/>
        <w:spacing w:after="0"/>
        <w:jc w:val="both"/>
        <w:rPr>
          <w:rFonts w:ascii="Arial" w:eastAsia="Calibri" w:hAnsi="Arial" w:cs="Arial"/>
          <w:sz w:val="20"/>
          <w:szCs w:val="20"/>
          <w:lang w:val="es-CO" w:eastAsia="es-ES"/>
        </w:rPr>
      </w:pPr>
    </w:p>
    <w:p w14:paraId="499F9C81" w14:textId="77777777" w:rsidR="003D0209" w:rsidRPr="00EF38B8" w:rsidRDefault="003D0209" w:rsidP="00783CBE">
      <w:pPr>
        <w:shd w:val="clear" w:color="auto" w:fill="FFFFFF" w:themeFill="background1"/>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Se </w:t>
      </w:r>
      <w:r w:rsidR="00D466B6" w:rsidRPr="00EF38B8">
        <w:rPr>
          <w:rFonts w:ascii="Arial" w:eastAsia="Calibri" w:hAnsi="Arial" w:cs="Arial"/>
          <w:sz w:val="20"/>
          <w:szCs w:val="20"/>
          <w:lang w:val="es-CO" w:eastAsia="es-ES"/>
        </w:rPr>
        <w:t xml:space="preserve">evidencio </w:t>
      </w:r>
      <w:r w:rsidRPr="00EF38B8">
        <w:rPr>
          <w:rFonts w:ascii="Arial" w:eastAsia="Calibri" w:hAnsi="Arial" w:cs="Arial"/>
          <w:sz w:val="20"/>
          <w:szCs w:val="20"/>
          <w:lang w:val="es-CO" w:eastAsia="es-ES"/>
        </w:rPr>
        <w:t xml:space="preserve"> que el proceso cuenta con el procedimiento</w:t>
      </w:r>
      <w:r w:rsidR="00D466B6" w:rsidRPr="00EF38B8">
        <w:rPr>
          <w:rFonts w:ascii="Arial" w:eastAsia="Calibri" w:hAnsi="Arial" w:cs="Arial"/>
          <w:sz w:val="20"/>
          <w:szCs w:val="20"/>
          <w:lang w:val="es-CO" w:eastAsia="es-ES"/>
        </w:rPr>
        <w:t xml:space="preserve"> denominado Formalización de acuerdos de Gestión V3 cód. </w:t>
      </w:r>
      <w:r w:rsidR="00D466B6" w:rsidRPr="00EF38B8">
        <w:rPr>
          <w:rFonts w:ascii="Arial" w:hAnsi="Arial" w:cs="Arial"/>
        </w:rPr>
        <w:t xml:space="preserve">770.12.08-30 y revisando lo </w:t>
      </w:r>
      <w:r w:rsidRPr="00EF38B8">
        <w:rPr>
          <w:rFonts w:ascii="Arial" w:eastAsia="Calibri" w:hAnsi="Arial" w:cs="Arial"/>
          <w:sz w:val="20"/>
          <w:szCs w:val="20"/>
          <w:lang w:val="es-CO" w:eastAsia="es-ES"/>
        </w:rPr>
        <w:t xml:space="preserve"> </w:t>
      </w:r>
      <w:r w:rsidR="00D466B6" w:rsidRPr="00EF38B8">
        <w:rPr>
          <w:rFonts w:ascii="Arial" w:eastAsia="Calibri" w:hAnsi="Arial" w:cs="Arial"/>
          <w:sz w:val="20"/>
          <w:szCs w:val="20"/>
          <w:lang w:val="es-CO" w:eastAsia="es-ES"/>
        </w:rPr>
        <w:t xml:space="preserve">establecido </w:t>
      </w:r>
      <w:r w:rsidRPr="00EF38B8">
        <w:rPr>
          <w:rFonts w:ascii="Arial" w:eastAsia="Calibri" w:hAnsi="Arial" w:cs="Arial"/>
          <w:sz w:val="20"/>
          <w:szCs w:val="20"/>
          <w:lang w:val="es-CO" w:eastAsia="es-ES"/>
        </w:rPr>
        <w:t xml:space="preserve"> </w:t>
      </w:r>
      <w:r w:rsidR="00D466B6" w:rsidRPr="00EF38B8">
        <w:rPr>
          <w:rFonts w:ascii="Arial" w:eastAsia="Calibri" w:hAnsi="Arial" w:cs="Arial"/>
          <w:sz w:val="20"/>
          <w:szCs w:val="20"/>
          <w:lang w:val="es-CO" w:eastAsia="es-ES"/>
        </w:rPr>
        <w:t xml:space="preserve">en el </w:t>
      </w:r>
      <w:r w:rsidRPr="00EF38B8">
        <w:rPr>
          <w:rFonts w:ascii="Arial" w:eastAsia="Calibri" w:hAnsi="Arial" w:cs="Arial"/>
          <w:sz w:val="20"/>
          <w:szCs w:val="20"/>
          <w:lang w:val="es-CO" w:eastAsia="es-ES"/>
        </w:rPr>
        <w:t xml:space="preserve"> decreto 1083 de 2015, Titulo 13 Articulo 2.2.13.1.8, el cual el responsable  de la evaluación</w:t>
      </w:r>
      <w:r w:rsidR="00D466B6" w:rsidRPr="00EF38B8">
        <w:rPr>
          <w:rFonts w:ascii="Arial" w:eastAsia="Calibri" w:hAnsi="Arial" w:cs="Arial"/>
          <w:sz w:val="20"/>
          <w:szCs w:val="20"/>
          <w:lang w:val="es-CO" w:eastAsia="es-ES"/>
        </w:rPr>
        <w:t xml:space="preserve"> </w:t>
      </w:r>
      <w:r w:rsidRPr="00EF38B8">
        <w:rPr>
          <w:rFonts w:ascii="Arial" w:eastAsia="Calibri" w:hAnsi="Arial" w:cs="Arial"/>
          <w:sz w:val="20"/>
          <w:szCs w:val="20"/>
          <w:lang w:val="es-CO" w:eastAsia="es-ES"/>
        </w:rPr>
        <w:t xml:space="preserve"> de los acuerdo es la  OAP y no talento humano como se cuenta establecido en el procedimiento.</w:t>
      </w:r>
      <w:r w:rsidR="00D466B6" w:rsidRPr="00EF38B8">
        <w:rPr>
          <w:rFonts w:ascii="Arial" w:eastAsia="Calibri" w:hAnsi="Arial" w:cs="Arial"/>
          <w:sz w:val="20"/>
          <w:szCs w:val="20"/>
          <w:lang w:val="es-CO" w:eastAsia="es-ES"/>
        </w:rPr>
        <w:t xml:space="preserve"> Dando incumplimiento al Numeral 9.1.3 Analisis y Evaluación El responsable </w:t>
      </w:r>
      <w:r w:rsidR="00995B0E" w:rsidRPr="00EF38B8">
        <w:rPr>
          <w:rFonts w:ascii="Arial" w:eastAsia="Calibri" w:hAnsi="Arial" w:cs="Arial"/>
          <w:sz w:val="20"/>
          <w:szCs w:val="20"/>
          <w:lang w:val="es-CO" w:eastAsia="es-ES"/>
        </w:rPr>
        <w:t xml:space="preserve"> del proceso debe analizar y evaluar los datos y la información apropiada que surgen por el seguimiento y la medición, así mismo el numeral 7.2  Competencia, literal d) la organización debe conservar la información documentada apropiada, como evidencia de la competencia.</w:t>
      </w:r>
    </w:p>
    <w:p w14:paraId="0B43CC05" w14:textId="77777777" w:rsidR="003D0209" w:rsidRPr="00EF38B8" w:rsidRDefault="003D0209" w:rsidP="00E34AC9">
      <w:pPr>
        <w:spacing w:after="0"/>
        <w:jc w:val="both"/>
        <w:rPr>
          <w:rFonts w:ascii="Arial" w:eastAsia="Calibri" w:hAnsi="Arial" w:cs="Arial"/>
          <w:color w:val="A6A6A6" w:themeColor="background1" w:themeShade="A6"/>
          <w:sz w:val="20"/>
          <w:szCs w:val="20"/>
          <w:lang w:val="es-CO" w:eastAsia="es-ES"/>
        </w:rPr>
      </w:pPr>
    </w:p>
    <w:p w14:paraId="42F69669" w14:textId="77777777" w:rsidR="00E34AC9" w:rsidRPr="00EF38B8" w:rsidRDefault="00E34AC9" w:rsidP="00E34AC9">
      <w:pPr>
        <w:spacing w:after="0"/>
        <w:jc w:val="both"/>
        <w:rPr>
          <w:rFonts w:ascii="Arial" w:eastAsia="Calibri" w:hAnsi="Arial" w:cs="Arial"/>
          <w:b/>
          <w:sz w:val="20"/>
          <w:szCs w:val="20"/>
          <w:lang w:val="es-CO" w:eastAsia="es-ES"/>
        </w:rPr>
      </w:pPr>
    </w:p>
    <w:p w14:paraId="08F515A3" w14:textId="77777777" w:rsidR="00C018F0" w:rsidRPr="00EF38B8"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CONCEPTO DE AUDITORÍA NUMERAL 10 DE LA ISO 9001:2015</w:t>
      </w:r>
    </w:p>
    <w:p w14:paraId="3D4BB960" w14:textId="77777777" w:rsidR="00800BCB" w:rsidRPr="00EF38B8" w:rsidRDefault="00800BCB" w:rsidP="00E34AC9">
      <w:pPr>
        <w:spacing w:after="0"/>
        <w:jc w:val="both"/>
        <w:rPr>
          <w:rFonts w:ascii="Arial" w:eastAsia="Calibri" w:hAnsi="Arial" w:cs="Arial"/>
          <w:color w:val="A6A6A6" w:themeColor="background1" w:themeShade="A6"/>
          <w:sz w:val="20"/>
          <w:szCs w:val="20"/>
          <w:lang w:val="es-CO" w:eastAsia="es-ES"/>
        </w:rPr>
      </w:pPr>
    </w:p>
    <w:p w14:paraId="1D136355" w14:textId="77777777" w:rsidR="008E1802" w:rsidRDefault="00954298" w:rsidP="00E34AC9">
      <w:p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El proceso cuenta con encuesta a satisfacción como insumo  que </w:t>
      </w:r>
      <w:r w:rsidR="008E1802" w:rsidRPr="00EF38B8">
        <w:rPr>
          <w:rFonts w:ascii="Arial" w:eastAsia="Calibri" w:hAnsi="Arial" w:cs="Arial"/>
          <w:sz w:val="20"/>
          <w:szCs w:val="20"/>
          <w:lang w:val="es-CO" w:eastAsia="es-ES"/>
        </w:rPr>
        <w:t xml:space="preserve"> determina</w:t>
      </w:r>
      <w:r w:rsidRPr="00EF38B8">
        <w:rPr>
          <w:rFonts w:ascii="Arial" w:eastAsia="Calibri" w:hAnsi="Arial" w:cs="Arial"/>
          <w:sz w:val="20"/>
          <w:szCs w:val="20"/>
          <w:lang w:val="es-CO" w:eastAsia="es-ES"/>
        </w:rPr>
        <w:t>n</w:t>
      </w:r>
      <w:r w:rsidR="008E1802" w:rsidRPr="00EF38B8">
        <w:rPr>
          <w:rFonts w:ascii="Arial" w:eastAsia="Calibri" w:hAnsi="Arial" w:cs="Arial"/>
          <w:sz w:val="20"/>
          <w:szCs w:val="20"/>
          <w:lang w:val="es-CO" w:eastAsia="es-ES"/>
        </w:rPr>
        <w:t xml:space="preserve"> sus actividades de mejora e implementa acciones necesarias para cumplir con los requisitos de cliente y aumentar la satisfacción del cliente.</w:t>
      </w:r>
      <w:r w:rsidRPr="00EF38B8">
        <w:rPr>
          <w:rFonts w:ascii="Arial" w:eastAsia="Calibri" w:hAnsi="Arial" w:cs="Arial"/>
          <w:sz w:val="20"/>
          <w:szCs w:val="20"/>
          <w:lang w:val="es-CO" w:eastAsia="es-ES"/>
        </w:rPr>
        <w:t xml:space="preserve"> Así mismo se han identificado acciones correctivas ante el incumplimiento de metas establecidas dentro del plan de acción del proceso.</w:t>
      </w:r>
    </w:p>
    <w:p w14:paraId="395C6CE8" w14:textId="77777777" w:rsidR="00A94FD8" w:rsidRDefault="00A94FD8" w:rsidP="00E34AC9">
      <w:pPr>
        <w:spacing w:after="0"/>
        <w:jc w:val="both"/>
        <w:rPr>
          <w:rFonts w:ascii="Arial" w:eastAsia="Calibri" w:hAnsi="Arial" w:cs="Arial"/>
          <w:sz w:val="20"/>
          <w:szCs w:val="20"/>
          <w:lang w:val="es-CO" w:eastAsia="es-ES"/>
        </w:rPr>
      </w:pPr>
    </w:p>
    <w:p w14:paraId="2F5984AD" w14:textId="6D766945" w:rsidR="00A94FD8" w:rsidRDefault="00A94FD8" w:rsidP="00A94FD8">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14:paraId="72B17E71" w14:textId="1E4CA811" w:rsidR="00426F55" w:rsidRDefault="00426F55" w:rsidP="00426F55">
      <w:pPr>
        <w:pStyle w:val="Prrafodelista"/>
        <w:spacing w:after="0"/>
        <w:ind w:left="360"/>
        <w:jc w:val="both"/>
        <w:rPr>
          <w:rFonts w:ascii="Arial" w:eastAsia="Calibri" w:hAnsi="Arial" w:cs="Arial"/>
          <w:b/>
          <w:sz w:val="20"/>
          <w:szCs w:val="20"/>
          <w:lang w:val="es-CO" w:eastAsia="es-ES"/>
        </w:rPr>
      </w:pPr>
    </w:p>
    <w:p w14:paraId="0F3F6ED8" w14:textId="77777777" w:rsidR="00426F55" w:rsidRPr="00EF38B8" w:rsidRDefault="00426F55" w:rsidP="00426F55">
      <w:pPr>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NUMERAL 4 DE LA ISO 9001:2015</w:t>
      </w:r>
    </w:p>
    <w:p w14:paraId="1D4628AA" w14:textId="55826979" w:rsidR="00BF7FCC" w:rsidRDefault="00BF7FCC" w:rsidP="00BF7FCC">
      <w:pPr>
        <w:pStyle w:val="Prrafodelista"/>
        <w:numPr>
          <w:ilvl w:val="0"/>
          <w:numId w:val="12"/>
        </w:numPr>
        <w:spacing w:after="0"/>
        <w:jc w:val="both"/>
        <w:rPr>
          <w:rFonts w:ascii="Arial" w:eastAsia="Calibri" w:hAnsi="Arial" w:cs="Arial"/>
          <w:sz w:val="20"/>
          <w:szCs w:val="20"/>
          <w:lang w:val="es-CO" w:eastAsia="es-ES"/>
        </w:rPr>
      </w:pPr>
      <w:r w:rsidRPr="00BF7FCC">
        <w:rPr>
          <w:rFonts w:ascii="Arial" w:eastAsia="Calibri" w:hAnsi="Arial" w:cs="Arial"/>
          <w:sz w:val="20"/>
          <w:szCs w:val="20"/>
          <w:lang w:val="es-CO" w:eastAsia="es-ES"/>
        </w:rPr>
        <w:t>Se estableció el análisis del contexto acorde a la metodología establecida por la OAP, pero se identificó que los planes de Talento Humano, Riesgos e Indicadores no están alineados al contexto establecido 2018.</w:t>
      </w:r>
    </w:p>
    <w:p w14:paraId="43DD7DD9" w14:textId="77777777" w:rsidR="00BF7FCC" w:rsidRDefault="00BF7FCC" w:rsidP="007D261F">
      <w:pPr>
        <w:pStyle w:val="Prrafodelista"/>
        <w:spacing w:after="0"/>
        <w:jc w:val="both"/>
        <w:rPr>
          <w:rFonts w:ascii="Arial" w:eastAsia="Calibri" w:hAnsi="Arial" w:cs="Arial"/>
          <w:sz w:val="20"/>
          <w:szCs w:val="20"/>
          <w:lang w:val="es-CO" w:eastAsia="es-ES"/>
        </w:rPr>
      </w:pPr>
    </w:p>
    <w:p w14:paraId="4B2569A4" w14:textId="7094F349" w:rsidR="00A94FD8" w:rsidRDefault="00426F55" w:rsidP="00BF7FCC">
      <w:pPr>
        <w:pStyle w:val="Prrafodelista"/>
        <w:numPr>
          <w:ilvl w:val="0"/>
          <w:numId w:val="12"/>
        </w:numPr>
        <w:spacing w:after="0"/>
        <w:jc w:val="both"/>
        <w:rPr>
          <w:rFonts w:ascii="Arial" w:eastAsia="Calibri" w:hAnsi="Arial" w:cs="Arial"/>
          <w:sz w:val="20"/>
          <w:szCs w:val="20"/>
          <w:lang w:val="es-CO" w:eastAsia="es-ES"/>
        </w:rPr>
      </w:pPr>
      <w:r w:rsidRPr="00426F55">
        <w:rPr>
          <w:rFonts w:ascii="Arial" w:eastAsia="Calibri" w:hAnsi="Arial" w:cs="Arial"/>
          <w:sz w:val="20"/>
          <w:szCs w:val="20"/>
          <w:lang w:val="es-CO" w:eastAsia="es-ES"/>
        </w:rPr>
        <w:t>El proceso cuenta e identifica el alcance del proceso en la caracterización, desde el líder hasta los colaboradores. Pero no se tuvo en cuenta los tiempos establecidos en Decreto 1499</w:t>
      </w:r>
      <w:r>
        <w:rPr>
          <w:rFonts w:ascii="Arial" w:eastAsia="Calibri" w:hAnsi="Arial" w:cs="Arial"/>
          <w:sz w:val="20"/>
          <w:szCs w:val="20"/>
          <w:lang w:val="es-CO" w:eastAsia="es-ES"/>
        </w:rPr>
        <w:t xml:space="preserve"> de 2017, </w:t>
      </w:r>
      <w:r w:rsidRPr="00426F55">
        <w:rPr>
          <w:rFonts w:ascii="Arial" w:eastAsia="Calibri" w:hAnsi="Arial" w:cs="Arial"/>
          <w:sz w:val="20"/>
          <w:szCs w:val="20"/>
          <w:lang w:val="es-CO" w:eastAsia="es-ES"/>
        </w:rPr>
        <w:t>dado que el proceso estableció los productos a tiempo, pero por decisión de la alta dirección solo se aprobaron posterior a la fecha establecida.</w:t>
      </w:r>
    </w:p>
    <w:p w14:paraId="1CDF0961" w14:textId="77777777" w:rsidR="00426F55" w:rsidRDefault="00426F55" w:rsidP="00426F55">
      <w:pPr>
        <w:pStyle w:val="Prrafodelista"/>
        <w:spacing w:after="0"/>
        <w:jc w:val="both"/>
        <w:rPr>
          <w:rFonts w:ascii="Arial" w:eastAsia="Calibri" w:hAnsi="Arial" w:cs="Arial"/>
          <w:sz w:val="20"/>
          <w:szCs w:val="20"/>
          <w:lang w:val="es-CO" w:eastAsia="es-ES"/>
        </w:rPr>
      </w:pPr>
    </w:p>
    <w:p w14:paraId="1FE6BCCD" w14:textId="54159997" w:rsidR="00A94FD8" w:rsidRDefault="00426F55" w:rsidP="00426F55">
      <w:pPr>
        <w:pStyle w:val="Prrafodelista"/>
        <w:numPr>
          <w:ilvl w:val="0"/>
          <w:numId w:val="12"/>
        </w:numPr>
        <w:spacing w:after="0"/>
        <w:jc w:val="both"/>
        <w:rPr>
          <w:rFonts w:ascii="Arial" w:eastAsia="Calibri" w:hAnsi="Arial" w:cs="Arial"/>
          <w:sz w:val="20"/>
          <w:szCs w:val="20"/>
          <w:lang w:val="es-CO" w:eastAsia="es-ES"/>
        </w:rPr>
      </w:pPr>
      <w:r w:rsidRPr="00426F55">
        <w:rPr>
          <w:rFonts w:ascii="Arial" w:eastAsia="Calibri" w:hAnsi="Arial" w:cs="Arial"/>
          <w:sz w:val="20"/>
          <w:szCs w:val="20"/>
          <w:lang w:val="es-CO" w:eastAsia="es-ES"/>
        </w:rPr>
        <w:t xml:space="preserve">Se </w:t>
      </w:r>
      <w:r w:rsidR="00BF7FCC" w:rsidRPr="00426F55">
        <w:rPr>
          <w:rFonts w:ascii="Arial" w:eastAsia="Calibri" w:hAnsi="Arial" w:cs="Arial"/>
          <w:sz w:val="20"/>
          <w:szCs w:val="20"/>
          <w:lang w:val="es-CO" w:eastAsia="es-ES"/>
        </w:rPr>
        <w:t>deben</w:t>
      </w:r>
      <w:r w:rsidRPr="00426F55">
        <w:rPr>
          <w:rFonts w:ascii="Arial" w:eastAsia="Calibri" w:hAnsi="Arial" w:cs="Arial"/>
          <w:sz w:val="20"/>
          <w:szCs w:val="20"/>
          <w:lang w:val="es-CO" w:eastAsia="es-ES"/>
        </w:rPr>
        <w:t xml:space="preserve"> ajustar los procedimientos a las actividades </w:t>
      </w:r>
      <w:r w:rsidR="00BF7FCC" w:rsidRPr="00426F55">
        <w:rPr>
          <w:rFonts w:ascii="Arial" w:eastAsia="Calibri" w:hAnsi="Arial" w:cs="Arial"/>
          <w:sz w:val="20"/>
          <w:szCs w:val="20"/>
          <w:lang w:val="es-CO" w:eastAsia="es-ES"/>
        </w:rPr>
        <w:t>específicas</w:t>
      </w:r>
      <w:r w:rsidRPr="00426F55">
        <w:rPr>
          <w:rFonts w:ascii="Arial" w:eastAsia="Calibri" w:hAnsi="Arial" w:cs="Arial"/>
          <w:sz w:val="20"/>
          <w:szCs w:val="20"/>
          <w:lang w:val="es-CO" w:eastAsia="es-ES"/>
        </w:rPr>
        <w:t xml:space="preserve"> que se ejecutan en cada una de las </w:t>
      </w:r>
      <w:r w:rsidR="00BF7FCC" w:rsidRPr="00426F55">
        <w:rPr>
          <w:rFonts w:ascii="Arial" w:eastAsia="Calibri" w:hAnsi="Arial" w:cs="Arial"/>
          <w:sz w:val="20"/>
          <w:szCs w:val="20"/>
          <w:lang w:val="es-CO" w:eastAsia="es-ES"/>
        </w:rPr>
        <w:t>líneas</w:t>
      </w:r>
      <w:r w:rsidRPr="00426F55">
        <w:rPr>
          <w:rFonts w:ascii="Arial" w:eastAsia="Calibri" w:hAnsi="Arial" w:cs="Arial"/>
          <w:sz w:val="20"/>
          <w:szCs w:val="20"/>
          <w:lang w:val="es-CO" w:eastAsia="es-ES"/>
        </w:rPr>
        <w:t xml:space="preserve"> de </w:t>
      </w:r>
      <w:r w:rsidR="00BF7FCC" w:rsidRPr="00426F55">
        <w:rPr>
          <w:rFonts w:ascii="Arial" w:eastAsia="Calibri" w:hAnsi="Arial" w:cs="Arial"/>
          <w:sz w:val="20"/>
          <w:szCs w:val="20"/>
          <w:lang w:val="es-CO" w:eastAsia="es-ES"/>
        </w:rPr>
        <w:t>acción</w:t>
      </w:r>
      <w:r w:rsidRPr="00426F55">
        <w:rPr>
          <w:rFonts w:ascii="Arial" w:eastAsia="Calibri" w:hAnsi="Arial" w:cs="Arial"/>
          <w:sz w:val="20"/>
          <w:szCs w:val="20"/>
          <w:lang w:val="es-CO" w:eastAsia="es-ES"/>
        </w:rPr>
        <w:t xml:space="preserve"> que tienen el proceso.</w:t>
      </w:r>
    </w:p>
    <w:p w14:paraId="5CB16790" w14:textId="570C325C" w:rsidR="007D261F" w:rsidRDefault="007D261F" w:rsidP="007D261F">
      <w:pPr>
        <w:pStyle w:val="Prrafodelista"/>
        <w:rPr>
          <w:rFonts w:ascii="Arial" w:eastAsia="Calibri" w:hAnsi="Arial" w:cs="Arial"/>
          <w:sz w:val="20"/>
          <w:szCs w:val="20"/>
          <w:lang w:val="es-CO" w:eastAsia="es-ES"/>
        </w:rPr>
      </w:pPr>
    </w:p>
    <w:p w14:paraId="09F4C805" w14:textId="77777777" w:rsidR="00812212" w:rsidRPr="007D261F" w:rsidRDefault="00812212" w:rsidP="007D261F">
      <w:pPr>
        <w:pStyle w:val="Prrafodelista"/>
        <w:rPr>
          <w:rFonts w:ascii="Arial" w:eastAsia="Calibri" w:hAnsi="Arial" w:cs="Arial"/>
          <w:sz w:val="20"/>
          <w:szCs w:val="20"/>
          <w:lang w:val="es-CO" w:eastAsia="es-ES"/>
        </w:rPr>
      </w:pPr>
    </w:p>
    <w:p w14:paraId="584A05E5" w14:textId="21C79F09" w:rsidR="007D261F" w:rsidRPr="00EF38B8" w:rsidRDefault="007D261F" w:rsidP="007D261F">
      <w:pPr>
        <w:tabs>
          <w:tab w:val="left" w:pos="930"/>
        </w:tabs>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lastRenderedPageBreak/>
        <w:t xml:space="preserve">NUMERAL </w:t>
      </w:r>
      <w:r>
        <w:rPr>
          <w:rFonts w:ascii="Arial" w:eastAsia="Calibri" w:hAnsi="Arial" w:cs="Arial"/>
          <w:b/>
          <w:sz w:val="20"/>
          <w:szCs w:val="20"/>
          <w:lang w:val="es-CO" w:eastAsia="es-ES"/>
        </w:rPr>
        <w:t>5</w:t>
      </w:r>
      <w:r w:rsidRPr="00EF38B8">
        <w:rPr>
          <w:rFonts w:ascii="Arial" w:eastAsia="Calibri" w:hAnsi="Arial" w:cs="Arial"/>
          <w:b/>
          <w:sz w:val="20"/>
          <w:szCs w:val="20"/>
          <w:lang w:val="es-CO" w:eastAsia="es-ES"/>
        </w:rPr>
        <w:t xml:space="preserve"> DE LA ISO 9001:2015 </w:t>
      </w:r>
    </w:p>
    <w:p w14:paraId="5BB227E5" w14:textId="77777777" w:rsidR="007D261F" w:rsidRPr="007D261F" w:rsidRDefault="007D261F" w:rsidP="007D261F">
      <w:pPr>
        <w:spacing w:after="0"/>
        <w:jc w:val="both"/>
        <w:rPr>
          <w:rFonts w:ascii="Arial" w:eastAsia="Calibri" w:hAnsi="Arial" w:cs="Arial"/>
          <w:sz w:val="20"/>
          <w:szCs w:val="20"/>
          <w:lang w:val="es-CO" w:eastAsia="es-ES"/>
        </w:rPr>
      </w:pPr>
    </w:p>
    <w:p w14:paraId="2546573F" w14:textId="410DFC56" w:rsidR="007D261F" w:rsidRDefault="00824F94" w:rsidP="00824F94">
      <w:pPr>
        <w:pStyle w:val="Prrafodelista"/>
        <w:numPr>
          <w:ilvl w:val="0"/>
          <w:numId w:val="12"/>
        </w:numPr>
        <w:rPr>
          <w:rFonts w:ascii="Arial" w:eastAsia="Calibri" w:hAnsi="Arial" w:cs="Arial"/>
          <w:sz w:val="20"/>
          <w:szCs w:val="20"/>
          <w:lang w:val="es-CO" w:eastAsia="es-ES"/>
        </w:rPr>
      </w:pPr>
      <w:r w:rsidRPr="00824F94">
        <w:rPr>
          <w:rFonts w:ascii="Arial" w:eastAsia="Calibri" w:hAnsi="Arial" w:cs="Arial"/>
          <w:sz w:val="20"/>
          <w:szCs w:val="20"/>
          <w:lang w:val="es-CO" w:eastAsia="es-ES"/>
        </w:rPr>
        <w:t>Se revisaron las reuniones organizadas en el mes de marzo, abril</w:t>
      </w:r>
      <w:r>
        <w:rPr>
          <w:rFonts w:ascii="Arial" w:eastAsia="Calibri" w:hAnsi="Arial" w:cs="Arial"/>
          <w:sz w:val="20"/>
          <w:szCs w:val="20"/>
          <w:lang w:val="es-CO" w:eastAsia="es-ES"/>
        </w:rPr>
        <w:t xml:space="preserve"> y j</w:t>
      </w:r>
      <w:r w:rsidRPr="00824F94">
        <w:rPr>
          <w:rFonts w:ascii="Arial" w:eastAsia="Calibri" w:hAnsi="Arial" w:cs="Arial"/>
          <w:sz w:val="20"/>
          <w:szCs w:val="20"/>
          <w:lang w:val="es-CO" w:eastAsia="es-ES"/>
        </w:rPr>
        <w:t>ulio, en la cual se evidencio la participación del equipo de trabajo, pero no la participación del líder del proceso, para dirigir y apoyar la eficacia del SGC</w:t>
      </w:r>
      <w:r>
        <w:rPr>
          <w:rFonts w:ascii="Arial" w:eastAsia="Calibri" w:hAnsi="Arial" w:cs="Arial"/>
          <w:sz w:val="20"/>
          <w:szCs w:val="20"/>
          <w:lang w:val="es-CO" w:eastAsia="es-ES"/>
        </w:rPr>
        <w:t>.</w:t>
      </w:r>
    </w:p>
    <w:p w14:paraId="50963FB7" w14:textId="77777777" w:rsidR="008A06CA" w:rsidRDefault="008A06CA" w:rsidP="008A06CA">
      <w:pPr>
        <w:pStyle w:val="Prrafodelista"/>
        <w:rPr>
          <w:rFonts w:ascii="Arial" w:eastAsia="Calibri" w:hAnsi="Arial" w:cs="Arial"/>
          <w:sz w:val="20"/>
          <w:szCs w:val="20"/>
          <w:lang w:val="es-CO" w:eastAsia="es-ES"/>
        </w:rPr>
      </w:pPr>
    </w:p>
    <w:p w14:paraId="64F0D2AF" w14:textId="24B8DAEA" w:rsidR="008A06CA" w:rsidRDefault="008A06CA" w:rsidP="008A06CA">
      <w:pPr>
        <w:pStyle w:val="Prrafodelista"/>
        <w:numPr>
          <w:ilvl w:val="0"/>
          <w:numId w:val="12"/>
        </w:numPr>
        <w:jc w:val="both"/>
        <w:rPr>
          <w:rFonts w:ascii="Arial" w:eastAsia="Calibri" w:hAnsi="Arial" w:cs="Arial"/>
          <w:sz w:val="20"/>
          <w:szCs w:val="20"/>
          <w:lang w:val="es-CO" w:eastAsia="es-ES"/>
        </w:rPr>
      </w:pPr>
      <w:r w:rsidRPr="008A06CA">
        <w:rPr>
          <w:rFonts w:ascii="Arial" w:eastAsia="Calibri" w:hAnsi="Arial" w:cs="Arial"/>
          <w:sz w:val="20"/>
          <w:szCs w:val="20"/>
          <w:lang w:val="es-CO" w:eastAsia="es-ES"/>
        </w:rPr>
        <w:t xml:space="preserve">Se </w:t>
      </w:r>
      <w:r w:rsidR="00C830C3" w:rsidRPr="008A06CA">
        <w:rPr>
          <w:rFonts w:ascii="Arial" w:eastAsia="Calibri" w:hAnsi="Arial" w:cs="Arial"/>
          <w:sz w:val="20"/>
          <w:szCs w:val="20"/>
          <w:lang w:val="es-CO" w:eastAsia="es-ES"/>
        </w:rPr>
        <w:t>realizó</w:t>
      </w:r>
      <w:r w:rsidRPr="008A06CA">
        <w:rPr>
          <w:rFonts w:ascii="Arial" w:eastAsia="Calibri" w:hAnsi="Arial" w:cs="Arial"/>
          <w:sz w:val="20"/>
          <w:szCs w:val="20"/>
          <w:lang w:val="es-CO" w:eastAsia="es-ES"/>
        </w:rPr>
        <w:t xml:space="preserve"> la revisión de procedimientos generados en Talento Humano, evidenciado que se tiene establecido para las actividades de capacitación y bienestar las encuestas a satisfacción las cuales sirven como insumo para el reporte de los indicadores del plan de acción, estas encuestas deben aportar a la mejora continua de las actividades propuestas en el proceso.</w:t>
      </w:r>
    </w:p>
    <w:p w14:paraId="343EBC11" w14:textId="77777777" w:rsidR="00A11804" w:rsidRPr="00A11804" w:rsidRDefault="00A11804" w:rsidP="00A11804">
      <w:pPr>
        <w:pStyle w:val="Prrafodelista"/>
        <w:rPr>
          <w:rFonts w:ascii="Arial" w:eastAsia="Calibri" w:hAnsi="Arial" w:cs="Arial"/>
          <w:sz w:val="20"/>
          <w:szCs w:val="20"/>
          <w:lang w:val="es-CO" w:eastAsia="es-ES"/>
        </w:rPr>
      </w:pPr>
    </w:p>
    <w:p w14:paraId="1EC420A7" w14:textId="025C1095" w:rsidR="00EE3D2E" w:rsidRDefault="00A11804" w:rsidP="00A11804">
      <w:pPr>
        <w:pStyle w:val="Prrafodelista"/>
        <w:numPr>
          <w:ilvl w:val="0"/>
          <w:numId w:val="12"/>
        </w:numPr>
        <w:jc w:val="both"/>
        <w:rPr>
          <w:rFonts w:ascii="Arial" w:eastAsia="Calibri" w:hAnsi="Arial" w:cs="Arial"/>
          <w:sz w:val="20"/>
          <w:szCs w:val="20"/>
          <w:lang w:val="es-CO" w:eastAsia="es-ES"/>
        </w:rPr>
      </w:pPr>
      <w:r w:rsidRPr="00A11804">
        <w:rPr>
          <w:rFonts w:ascii="Arial" w:eastAsia="Calibri" w:hAnsi="Arial" w:cs="Arial"/>
          <w:sz w:val="20"/>
          <w:szCs w:val="20"/>
          <w:lang w:val="es-CO" w:eastAsia="es-ES"/>
        </w:rPr>
        <w:t>Al pre</w:t>
      </w:r>
      <w:r w:rsidR="00EE3D2E">
        <w:rPr>
          <w:rFonts w:ascii="Arial" w:eastAsia="Calibri" w:hAnsi="Arial" w:cs="Arial"/>
          <w:sz w:val="20"/>
          <w:szCs w:val="20"/>
          <w:lang w:val="es-CO" w:eastAsia="es-ES"/>
        </w:rPr>
        <w:t xml:space="preserve">guntar a dos colaboradores del </w:t>
      </w:r>
      <w:r w:rsidRPr="00A11804">
        <w:rPr>
          <w:rFonts w:ascii="Arial" w:eastAsia="Calibri" w:hAnsi="Arial" w:cs="Arial"/>
          <w:sz w:val="20"/>
          <w:szCs w:val="20"/>
          <w:lang w:val="es-CO" w:eastAsia="es-ES"/>
        </w:rPr>
        <w:t xml:space="preserve">proceso no conoce los objetivos de calidad en la entidad, sin </w:t>
      </w:r>
      <w:r w:rsidR="00EE3D2E" w:rsidRPr="00A11804">
        <w:rPr>
          <w:rFonts w:ascii="Arial" w:eastAsia="Calibri" w:hAnsi="Arial" w:cs="Arial"/>
          <w:sz w:val="20"/>
          <w:szCs w:val="20"/>
          <w:lang w:val="es-CO" w:eastAsia="es-ES"/>
        </w:rPr>
        <w:t>embargo,</w:t>
      </w:r>
      <w:r w:rsidRPr="00A11804">
        <w:rPr>
          <w:rFonts w:ascii="Arial" w:eastAsia="Calibri" w:hAnsi="Arial" w:cs="Arial"/>
          <w:sz w:val="20"/>
          <w:szCs w:val="20"/>
          <w:lang w:val="es-CO" w:eastAsia="es-ES"/>
        </w:rPr>
        <w:t xml:space="preserve"> se evidencio la participación en las reuniones mensuales de socialización de las actividades del sistema integrado de gestión, lo que evidencia que falta efectividad en el modelo de la capacitación</w:t>
      </w:r>
    </w:p>
    <w:p w14:paraId="65255EA3" w14:textId="77777777" w:rsidR="00EE3D2E" w:rsidRPr="00EE3D2E" w:rsidRDefault="00EE3D2E" w:rsidP="00EE3D2E">
      <w:pPr>
        <w:pStyle w:val="Prrafodelista"/>
        <w:rPr>
          <w:rFonts w:ascii="Arial" w:eastAsia="Calibri" w:hAnsi="Arial" w:cs="Arial"/>
          <w:sz w:val="20"/>
          <w:szCs w:val="20"/>
          <w:lang w:val="es-CO" w:eastAsia="es-ES"/>
        </w:rPr>
      </w:pPr>
    </w:p>
    <w:p w14:paraId="4AC64B2C" w14:textId="207A56A0" w:rsidR="00A11804" w:rsidRDefault="00EE3D2E" w:rsidP="00EE3D2E">
      <w:pPr>
        <w:pStyle w:val="Prrafodelista"/>
        <w:numPr>
          <w:ilvl w:val="0"/>
          <w:numId w:val="12"/>
        </w:numPr>
        <w:jc w:val="both"/>
        <w:rPr>
          <w:rFonts w:ascii="Arial" w:eastAsia="Calibri" w:hAnsi="Arial" w:cs="Arial"/>
          <w:sz w:val="20"/>
          <w:szCs w:val="20"/>
          <w:lang w:val="es-CO" w:eastAsia="es-ES"/>
        </w:rPr>
      </w:pPr>
      <w:r w:rsidRPr="00EE3D2E">
        <w:rPr>
          <w:rFonts w:ascii="Arial" w:eastAsia="Calibri" w:hAnsi="Arial" w:cs="Arial"/>
          <w:sz w:val="20"/>
          <w:szCs w:val="20"/>
          <w:lang w:val="es-CO" w:eastAsia="es-ES"/>
        </w:rPr>
        <w:t>El proceso conoce la política</w:t>
      </w:r>
      <w:r>
        <w:rPr>
          <w:rFonts w:ascii="Arial" w:eastAsia="Calibri" w:hAnsi="Arial" w:cs="Arial"/>
          <w:sz w:val="20"/>
          <w:szCs w:val="20"/>
          <w:lang w:val="es-CO" w:eastAsia="es-ES"/>
        </w:rPr>
        <w:t xml:space="preserve"> del Sistema I</w:t>
      </w:r>
      <w:r w:rsidRPr="00EE3D2E">
        <w:rPr>
          <w:rFonts w:ascii="Arial" w:eastAsia="Calibri" w:hAnsi="Arial" w:cs="Arial"/>
          <w:sz w:val="20"/>
          <w:szCs w:val="20"/>
          <w:lang w:val="es-CO" w:eastAsia="es-ES"/>
        </w:rPr>
        <w:t xml:space="preserve">ntegrado de </w:t>
      </w:r>
      <w:r>
        <w:rPr>
          <w:rFonts w:ascii="Arial" w:eastAsia="Calibri" w:hAnsi="Arial" w:cs="Arial"/>
          <w:sz w:val="20"/>
          <w:szCs w:val="20"/>
          <w:lang w:val="es-CO" w:eastAsia="es-ES"/>
        </w:rPr>
        <w:t>G</w:t>
      </w:r>
      <w:r w:rsidRPr="00EE3D2E">
        <w:rPr>
          <w:rFonts w:ascii="Arial" w:eastAsia="Calibri" w:hAnsi="Arial" w:cs="Arial"/>
          <w:sz w:val="20"/>
          <w:szCs w:val="20"/>
          <w:lang w:val="es-CO" w:eastAsia="es-ES"/>
        </w:rPr>
        <w:t>estión y como aporta el proceso para el cumplimiento de la misma.</w:t>
      </w:r>
    </w:p>
    <w:p w14:paraId="679BA2FE" w14:textId="77777777" w:rsidR="002069BC" w:rsidRPr="002069BC" w:rsidRDefault="002069BC" w:rsidP="002069BC">
      <w:pPr>
        <w:pStyle w:val="Prrafodelista"/>
        <w:rPr>
          <w:rFonts w:ascii="Arial" w:eastAsia="Calibri" w:hAnsi="Arial" w:cs="Arial"/>
          <w:sz w:val="20"/>
          <w:szCs w:val="20"/>
          <w:lang w:val="es-CO" w:eastAsia="es-ES"/>
        </w:rPr>
      </w:pPr>
    </w:p>
    <w:p w14:paraId="1059FF16" w14:textId="33ACA7B7" w:rsidR="002069BC" w:rsidRDefault="002069BC" w:rsidP="002069BC">
      <w:pPr>
        <w:pStyle w:val="Prrafodelista"/>
        <w:numPr>
          <w:ilvl w:val="0"/>
          <w:numId w:val="12"/>
        </w:numPr>
        <w:jc w:val="both"/>
        <w:rPr>
          <w:rFonts w:ascii="Arial" w:eastAsia="Calibri" w:hAnsi="Arial" w:cs="Arial"/>
          <w:sz w:val="20"/>
          <w:szCs w:val="20"/>
          <w:lang w:val="es-CO" w:eastAsia="es-ES"/>
        </w:rPr>
      </w:pPr>
      <w:r w:rsidRPr="002069BC">
        <w:rPr>
          <w:rFonts w:ascii="Arial" w:eastAsia="Calibri" w:hAnsi="Arial" w:cs="Arial"/>
          <w:sz w:val="20"/>
          <w:szCs w:val="20"/>
          <w:lang w:val="es-CO" w:eastAsia="es-ES"/>
        </w:rPr>
        <w:t xml:space="preserve">El líder del proceso asigna los roles dentro del proceso a funcionarios de planta, los cuales ejercen una función de </w:t>
      </w:r>
      <w:r w:rsidR="00812212" w:rsidRPr="002069BC">
        <w:rPr>
          <w:rFonts w:ascii="Arial" w:eastAsia="Calibri" w:hAnsi="Arial" w:cs="Arial"/>
          <w:sz w:val="20"/>
          <w:szCs w:val="20"/>
          <w:lang w:val="es-CO" w:eastAsia="es-ES"/>
        </w:rPr>
        <w:t>líder,</w:t>
      </w:r>
      <w:r w:rsidRPr="002069BC">
        <w:rPr>
          <w:rFonts w:ascii="Arial" w:eastAsia="Calibri" w:hAnsi="Arial" w:cs="Arial"/>
          <w:sz w:val="20"/>
          <w:szCs w:val="20"/>
          <w:lang w:val="es-CO" w:eastAsia="es-ES"/>
        </w:rPr>
        <w:t xml:space="preserve"> aunque no se encuentre formalizado dentro del grupo interno de trabajo.</w:t>
      </w:r>
    </w:p>
    <w:p w14:paraId="59835199" w14:textId="77777777" w:rsidR="00C642DB" w:rsidRPr="00C642DB" w:rsidRDefault="00C642DB" w:rsidP="00C642DB">
      <w:pPr>
        <w:pStyle w:val="Prrafodelista"/>
        <w:rPr>
          <w:rFonts w:ascii="Arial" w:eastAsia="Calibri" w:hAnsi="Arial" w:cs="Arial"/>
          <w:sz w:val="20"/>
          <w:szCs w:val="20"/>
          <w:lang w:val="es-CO" w:eastAsia="es-ES"/>
        </w:rPr>
      </w:pPr>
    </w:p>
    <w:p w14:paraId="34AA08FC" w14:textId="7D9744F2" w:rsidR="00682DF0" w:rsidRPr="00682DF0" w:rsidRDefault="00C642DB" w:rsidP="00682DF0">
      <w:pPr>
        <w:jc w:val="both"/>
        <w:rPr>
          <w:rFonts w:ascii="Arial" w:eastAsia="Calibri" w:hAnsi="Arial" w:cs="Arial"/>
          <w:b/>
          <w:sz w:val="20"/>
          <w:szCs w:val="20"/>
          <w:lang w:val="es-CO" w:eastAsia="es-ES"/>
        </w:rPr>
      </w:pPr>
      <w:r>
        <w:rPr>
          <w:rFonts w:ascii="Arial" w:eastAsia="Calibri" w:hAnsi="Arial" w:cs="Arial"/>
          <w:b/>
          <w:sz w:val="20"/>
          <w:szCs w:val="20"/>
          <w:lang w:val="es-CO" w:eastAsia="es-ES"/>
        </w:rPr>
        <w:t>NUMERAL 6</w:t>
      </w:r>
      <w:r w:rsidR="00682DF0" w:rsidRPr="00682DF0">
        <w:rPr>
          <w:rFonts w:ascii="Arial" w:eastAsia="Calibri" w:hAnsi="Arial" w:cs="Arial"/>
          <w:b/>
          <w:sz w:val="20"/>
          <w:szCs w:val="20"/>
          <w:lang w:val="es-CO" w:eastAsia="es-ES"/>
        </w:rPr>
        <w:t xml:space="preserve"> DE LA ISO 9001:2015</w:t>
      </w:r>
    </w:p>
    <w:p w14:paraId="3D37EB30" w14:textId="025A3C5B" w:rsidR="007D261F" w:rsidRDefault="003E727A" w:rsidP="003E727A">
      <w:pPr>
        <w:pStyle w:val="Prrafodelista"/>
        <w:numPr>
          <w:ilvl w:val="0"/>
          <w:numId w:val="12"/>
        </w:numPr>
        <w:spacing w:after="0"/>
        <w:jc w:val="both"/>
        <w:rPr>
          <w:rFonts w:ascii="Arial" w:eastAsia="Calibri" w:hAnsi="Arial" w:cs="Arial"/>
          <w:sz w:val="20"/>
          <w:szCs w:val="20"/>
          <w:lang w:val="es-CO" w:eastAsia="es-ES"/>
        </w:rPr>
      </w:pPr>
      <w:r w:rsidRPr="003E727A">
        <w:rPr>
          <w:rFonts w:ascii="Arial" w:eastAsia="Calibri" w:hAnsi="Arial" w:cs="Arial"/>
          <w:sz w:val="20"/>
          <w:szCs w:val="20"/>
          <w:lang w:val="es-CO" w:eastAsia="es-ES"/>
        </w:rPr>
        <w:t>El proceso cuenta con la identificación de los riesgos, sus controles, pero no está alineado con el contexto interno y externo; No se encuentran las evidencias correspondientes a los controles establecidos en el mapa de riesgos.</w:t>
      </w:r>
    </w:p>
    <w:p w14:paraId="5ACA1412" w14:textId="1570EC68" w:rsidR="008F3BE6" w:rsidRDefault="008F3BE6" w:rsidP="008F3BE6">
      <w:pPr>
        <w:pStyle w:val="Prrafodelista"/>
        <w:spacing w:after="0"/>
        <w:jc w:val="both"/>
        <w:rPr>
          <w:rFonts w:ascii="Arial" w:eastAsia="Calibri" w:hAnsi="Arial" w:cs="Arial"/>
          <w:sz w:val="20"/>
          <w:szCs w:val="20"/>
          <w:lang w:val="es-CO" w:eastAsia="es-ES"/>
        </w:rPr>
      </w:pPr>
    </w:p>
    <w:p w14:paraId="164EE496" w14:textId="77777777" w:rsidR="00812212" w:rsidRDefault="00812212" w:rsidP="008F3BE6">
      <w:pPr>
        <w:jc w:val="both"/>
        <w:rPr>
          <w:rFonts w:ascii="Arial" w:eastAsia="Calibri" w:hAnsi="Arial" w:cs="Arial"/>
          <w:b/>
          <w:sz w:val="20"/>
          <w:szCs w:val="20"/>
          <w:lang w:val="es-CO" w:eastAsia="es-ES"/>
        </w:rPr>
      </w:pPr>
    </w:p>
    <w:p w14:paraId="22D33B7F" w14:textId="01AAF392" w:rsidR="008F3BE6" w:rsidRPr="00682DF0" w:rsidRDefault="008F3BE6" w:rsidP="008F3BE6">
      <w:pPr>
        <w:jc w:val="both"/>
        <w:rPr>
          <w:rFonts w:ascii="Arial" w:eastAsia="Calibri" w:hAnsi="Arial" w:cs="Arial"/>
          <w:b/>
          <w:sz w:val="20"/>
          <w:szCs w:val="20"/>
          <w:lang w:val="es-CO" w:eastAsia="es-ES"/>
        </w:rPr>
      </w:pPr>
      <w:r>
        <w:rPr>
          <w:rFonts w:ascii="Arial" w:eastAsia="Calibri" w:hAnsi="Arial" w:cs="Arial"/>
          <w:b/>
          <w:sz w:val="20"/>
          <w:szCs w:val="20"/>
          <w:lang w:val="es-CO" w:eastAsia="es-ES"/>
        </w:rPr>
        <w:t>NUMERAL 7</w:t>
      </w:r>
      <w:r w:rsidRPr="00682DF0">
        <w:rPr>
          <w:rFonts w:ascii="Arial" w:eastAsia="Calibri" w:hAnsi="Arial" w:cs="Arial"/>
          <w:b/>
          <w:sz w:val="20"/>
          <w:szCs w:val="20"/>
          <w:lang w:val="es-CO" w:eastAsia="es-ES"/>
        </w:rPr>
        <w:t xml:space="preserve"> DE LA ISO 9001:2015</w:t>
      </w:r>
    </w:p>
    <w:p w14:paraId="282A118C" w14:textId="70EFF170" w:rsidR="008F3BE6" w:rsidRDefault="008F3BE6" w:rsidP="008F3BE6">
      <w:pPr>
        <w:pStyle w:val="Prrafodelista"/>
        <w:spacing w:after="0"/>
        <w:jc w:val="both"/>
        <w:rPr>
          <w:rFonts w:ascii="Arial" w:eastAsia="Calibri" w:hAnsi="Arial" w:cs="Arial"/>
          <w:sz w:val="20"/>
          <w:szCs w:val="20"/>
          <w:lang w:val="es-CO" w:eastAsia="es-ES"/>
        </w:rPr>
      </w:pPr>
    </w:p>
    <w:p w14:paraId="400E3DC3" w14:textId="11870617" w:rsidR="008F3BE6" w:rsidRDefault="008F3BE6" w:rsidP="008F3BE6">
      <w:pPr>
        <w:pStyle w:val="Prrafodelista"/>
        <w:numPr>
          <w:ilvl w:val="0"/>
          <w:numId w:val="12"/>
        </w:numPr>
        <w:spacing w:after="0"/>
        <w:jc w:val="both"/>
        <w:rPr>
          <w:rFonts w:ascii="Arial" w:eastAsia="Calibri" w:hAnsi="Arial" w:cs="Arial"/>
          <w:sz w:val="20"/>
          <w:szCs w:val="20"/>
          <w:lang w:val="es-CO" w:eastAsia="es-ES"/>
        </w:rPr>
      </w:pPr>
      <w:r w:rsidRPr="008F3BE6">
        <w:rPr>
          <w:rFonts w:ascii="Arial" w:eastAsia="Calibri" w:hAnsi="Arial" w:cs="Arial"/>
          <w:sz w:val="20"/>
          <w:szCs w:val="20"/>
          <w:lang w:val="es-CO" w:eastAsia="es-ES"/>
        </w:rPr>
        <w:t>El proceso cuenta con documentos acordes a las actividades desarrolladas actualmente, pero debe revisar la documentación acorde con los lineamientos dados en el procedimiento de control de documentos V8, tal y como se observa en el Procedimiento Gestión del Programa de Bienestar Social e Incentivos V3. Procedimiento Admin</w:t>
      </w:r>
      <w:r>
        <w:rPr>
          <w:rFonts w:ascii="Arial" w:eastAsia="Calibri" w:hAnsi="Arial" w:cs="Arial"/>
          <w:sz w:val="20"/>
          <w:szCs w:val="20"/>
          <w:lang w:val="es-CO" w:eastAsia="es-ES"/>
        </w:rPr>
        <w:t>istración del Talento Humano V5,</w:t>
      </w:r>
      <w:r w:rsidRPr="008F3BE6">
        <w:rPr>
          <w:rFonts w:ascii="Arial" w:eastAsia="Calibri" w:hAnsi="Arial" w:cs="Arial"/>
          <w:sz w:val="20"/>
          <w:szCs w:val="20"/>
          <w:lang w:val="es-CO" w:eastAsia="es-ES"/>
        </w:rPr>
        <w:t xml:space="preserve"> observando que este cumple con lo indicado en el procedimiento mencionado, pero no se encuentra una secuencia lógica de las actividades que se realizan.</w:t>
      </w:r>
    </w:p>
    <w:p w14:paraId="0401496C" w14:textId="1975F294" w:rsidR="00812212" w:rsidRDefault="00812212" w:rsidP="00812212">
      <w:pPr>
        <w:spacing w:after="0"/>
        <w:jc w:val="both"/>
        <w:rPr>
          <w:rFonts w:ascii="Arial" w:eastAsia="Calibri" w:hAnsi="Arial" w:cs="Arial"/>
          <w:sz w:val="20"/>
          <w:szCs w:val="20"/>
          <w:lang w:val="es-CO" w:eastAsia="es-ES"/>
        </w:rPr>
      </w:pPr>
    </w:p>
    <w:p w14:paraId="47386F7C" w14:textId="77777777" w:rsidR="00812212" w:rsidRDefault="00812212" w:rsidP="00812212">
      <w:pPr>
        <w:jc w:val="both"/>
        <w:rPr>
          <w:rFonts w:ascii="Arial" w:eastAsia="Calibri" w:hAnsi="Arial" w:cs="Arial"/>
          <w:b/>
          <w:sz w:val="20"/>
          <w:szCs w:val="20"/>
          <w:lang w:val="es-CO" w:eastAsia="es-ES"/>
        </w:rPr>
      </w:pPr>
    </w:p>
    <w:p w14:paraId="5B19B599" w14:textId="1433F582" w:rsidR="00812212" w:rsidRDefault="00812212" w:rsidP="00812212">
      <w:pPr>
        <w:jc w:val="both"/>
        <w:rPr>
          <w:rFonts w:ascii="Arial" w:eastAsia="Calibri" w:hAnsi="Arial" w:cs="Arial"/>
          <w:b/>
          <w:sz w:val="20"/>
          <w:szCs w:val="20"/>
          <w:lang w:val="es-CO" w:eastAsia="es-ES"/>
        </w:rPr>
      </w:pPr>
      <w:r>
        <w:rPr>
          <w:rFonts w:ascii="Arial" w:eastAsia="Calibri" w:hAnsi="Arial" w:cs="Arial"/>
          <w:b/>
          <w:sz w:val="20"/>
          <w:szCs w:val="20"/>
          <w:lang w:val="es-CO" w:eastAsia="es-ES"/>
        </w:rPr>
        <w:t>NUMERAL 8</w:t>
      </w:r>
      <w:r w:rsidRPr="00682DF0">
        <w:rPr>
          <w:rFonts w:ascii="Arial" w:eastAsia="Calibri" w:hAnsi="Arial" w:cs="Arial"/>
          <w:b/>
          <w:sz w:val="20"/>
          <w:szCs w:val="20"/>
          <w:lang w:val="es-CO" w:eastAsia="es-ES"/>
        </w:rPr>
        <w:t xml:space="preserve"> DE LA ISO 9001:2015</w:t>
      </w:r>
    </w:p>
    <w:p w14:paraId="285E4B81" w14:textId="44834E15" w:rsidR="00812212" w:rsidRDefault="00812212" w:rsidP="00812212">
      <w:pPr>
        <w:jc w:val="both"/>
        <w:rPr>
          <w:rFonts w:ascii="Arial" w:eastAsia="Calibri" w:hAnsi="Arial" w:cs="Arial"/>
          <w:b/>
          <w:sz w:val="20"/>
          <w:szCs w:val="20"/>
          <w:lang w:val="es-CO" w:eastAsia="es-ES"/>
        </w:rPr>
      </w:pPr>
    </w:p>
    <w:p w14:paraId="7C575AA2" w14:textId="2560C153" w:rsidR="00812212" w:rsidRDefault="00812212" w:rsidP="00812212">
      <w:pPr>
        <w:pStyle w:val="Prrafodelista"/>
        <w:numPr>
          <w:ilvl w:val="0"/>
          <w:numId w:val="12"/>
        </w:numPr>
        <w:jc w:val="both"/>
        <w:rPr>
          <w:rFonts w:ascii="Arial" w:eastAsia="Calibri" w:hAnsi="Arial" w:cs="Arial"/>
          <w:sz w:val="20"/>
          <w:szCs w:val="20"/>
          <w:lang w:val="es-CO" w:eastAsia="es-ES"/>
        </w:rPr>
      </w:pPr>
      <w:r w:rsidRPr="00812212">
        <w:rPr>
          <w:rFonts w:ascii="Arial" w:eastAsia="Calibri" w:hAnsi="Arial" w:cs="Arial"/>
          <w:sz w:val="20"/>
          <w:szCs w:val="20"/>
          <w:lang w:val="es-CO" w:eastAsia="es-ES"/>
        </w:rPr>
        <w:t xml:space="preserve">Al revisar el plan estratégico de talento humano se revisó el tablero de control de resultados del proceso donde se identificó que cumple la actividad, pero se registra sin tener evidencias </w:t>
      </w:r>
      <w:r>
        <w:rPr>
          <w:rFonts w:ascii="Arial" w:eastAsia="Calibri" w:hAnsi="Arial" w:cs="Arial"/>
          <w:sz w:val="20"/>
          <w:szCs w:val="20"/>
          <w:lang w:val="es-CO" w:eastAsia="es-ES"/>
        </w:rPr>
        <w:t xml:space="preserve">de la ejecución de </w:t>
      </w:r>
      <w:r w:rsidR="004A413E">
        <w:rPr>
          <w:rFonts w:ascii="Arial" w:eastAsia="Calibri" w:hAnsi="Arial" w:cs="Arial"/>
          <w:sz w:val="20"/>
          <w:szCs w:val="20"/>
          <w:lang w:val="es-CO" w:eastAsia="es-ES"/>
        </w:rPr>
        <w:t>la misma</w:t>
      </w:r>
      <w:r>
        <w:rPr>
          <w:rFonts w:ascii="Arial" w:eastAsia="Calibri" w:hAnsi="Arial" w:cs="Arial"/>
          <w:sz w:val="20"/>
          <w:szCs w:val="20"/>
          <w:lang w:val="es-CO" w:eastAsia="es-ES"/>
        </w:rPr>
        <w:t>. C</w:t>
      </w:r>
      <w:r w:rsidRPr="00812212">
        <w:rPr>
          <w:rFonts w:ascii="Arial" w:eastAsia="Calibri" w:hAnsi="Arial" w:cs="Arial"/>
          <w:sz w:val="20"/>
          <w:szCs w:val="20"/>
          <w:lang w:val="es-CO" w:eastAsia="es-ES"/>
        </w:rPr>
        <w:t>arpeta compartida TOTORO evidencias del proceso.</w:t>
      </w:r>
    </w:p>
    <w:p w14:paraId="3F86F1D9" w14:textId="053177EB" w:rsidR="003701FF" w:rsidRDefault="00C608DB" w:rsidP="00C830C3">
      <w:pPr>
        <w:pStyle w:val="Sinespaciado"/>
        <w:numPr>
          <w:ilvl w:val="0"/>
          <w:numId w:val="12"/>
        </w:numPr>
        <w:rPr>
          <w:lang w:val="es-CO" w:eastAsia="es-ES"/>
        </w:rPr>
      </w:pPr>
      <w:r w:rsidRPr="00C608DB">
        <w:rPr>
          <w:lang w:val="es-CO" w:eastAsia="es-ES"/>
        </w:rPr>
        <w:lastRenderedPageBreak/>
        <w:t xml:space="preserve">Se observa la planificación de los planes que </w:t>
      </w:r>
      <w:r>
        <w:rPr>
          <w:lang w:val="es-CO" w:eastAsia="es-ES"/>
        </w:rPr>
        <w:t>fueron formulados en el mes de e</w:t>
      </w:r>
      <w:r w:rsidRPr="00C608DB">
        <w:rPr>
          <w:lang w:val="es-CO" w:eastAsia="es-ES"/>
        </w:rPr>
        <w:t>nero, pero que fueron aprobados por la alta dirección</w:t>
      </w:r>
      <w:r>
        <w:rPr>
          <w:lang w:val="es-CO" w:eastAsia="es-ES"/>
        </w:rPr>
        <w:t xml:space="preserve"> en el mes de j</w:t>
      </w:r>
      <w:r w:rsidRPr="00C608DB">
        <w:rPr>
          <w:lang w:val="es-CO" w:eastAsia="es-ES"/>
        </w:rPr>
        <w:t>ulio de 2018.</w:t>
      </w:r>
    </w:p>
    <w:p w14:paraId="03DB152A" w14:textId="77777777" w:rsidR="003701FF" w:rsidRDefault="003701FF" w:rsidP="003701FF">
      <w:pPr>
        <w:pStyle w:val="Sinespaciado"/>
        <w:rPr>
          <w:lang w:val="es-CO" w:eastAsia="es-ES"/>
        </w:rPr>
      </w:pPr>
    </w:p>
    <w:p w14:paraId="28186427" w14:textId="2214ABA5" w:rsidR="003701FF" w:rsidRDefault="003701FF" w:rsidP="003701FF">
      <w:pPr>
        <w:pStyle w:val="Sinespaciado"/>
        <w:numPr>
          <w:ilvl w:val="0"/>
          <w:numId w:val="12"/>
        </w:numPr>
        <w:rPr>
          <w:rFonts w:ascii="Arial" w:eastAsia="Calibri" w:hAnsi="Arial" w:cs="Arial"/>
          <w:sz w:val="20"/>
          <w:szCs w:val="20"/>
          <w:lang w:val="es-CO" w:eastAsia="es-ES"/>
        </w:rPr>
      </w:pPr>
      <w:r w:rsidRPr="003701FF">
        <w:rPr>
          <w:rFonts w:ascii="Arial" w:eastAsia="Calibri" w:hAnsi="Arial" w:cs="Arial"/>
          <w:sz w:val="20"/>
          <w:szCs w:val="20"/>
          <w:lang w:val="es-CO" w:eastAsia="es-ES"/>
        </w:rPr>
        <w:t>Revisado los planes estratégicos solo se tiene la versión final del documento, pero no se cuenta con la trazabilidad y ajustes de los cambios solicitados.</w:t>
      </w:r>
    </w:p>
    <w:p w14:paraId="0E098B85" w14:textId="77777777" w:rsidR="00CB02CC" w:rsidRDefault="00CB02CC" w:rsidP="00CB02CC">
      <w:pPr>
        <w:pStyle w:val="Sinespaciado"/>
        <w:ind w:left="720"/>
        <w:rPr>
          <w:rFonts w:ascii="Arial" w:eastAsia="Calibri" w:hAnsi="Arial" w:cs="Arial"/>
          <w:sz w:val="20"/>
          <w:szCs w:val="20"/>
          <w:lang w:val="es-CO" w:eastAsia="es-ES"/>
        </w:rPr>
      </w:pPr>
    </w:p>
    <w:p w14:paraId="08626AD3" w14:textId="7C1D6738" w:rsidR="003701FF" w:rsidRDefault="00CB02CC" w:rsidP="00CB02CC">
      <w:pPr>
        <w:pStyle w:val="Sinespaciado"/>
        <w:numPr>
          <w:ilvl w:val="0"/>
          <w:numId w:val="12"/>
        </w:numPr>
        <w:rPr>
          <w:lang w:val="es-CO" w:eastAsia="es-ES"/>
        </w:rPr>
      </w:pPr>
      <w:r w:rsidRPr="00CB02CC">
        <w:rPr>
          <w:lang w:val="es-CO" w:eastAsia="es-ES"/>
        </w:rPr>
        <w:t>Se observa que se cuenta con una planeación frente a los planes de talento humano pero la alta dirección no cumple con los requisitos legales</w:t>
      </w:r>
      <w:r>
        <w:rPr>
          <w:lang w:val="es-CO" w:eastAsia="es-ES"/>
        </w:rPr>
        <w:t>.</w:t>
      </w:r>
    </w:p>
    <w:p w14:paraId="1F0B492E" w14:textId="1349771C" w:rsidR="00CB02CC" w:rsidRDefault="00CB02CC" w:rsidP="00CB02CC">
      <w:pPr>
        <w:pStyle w:val="Prrafodelista"/>
        <w:rPr>
          <w:lang w:val="es-CO" w:eastAsia="es-ES"/>
        </w:rPr>
      </w:pPr>
    </w:p>
    <w:p w14:paraId="2647DA4E" w14:textId="3D4D6A8D" w:rsidR="00CA6F53" w:rsidRDefault="00CA6F53" w:rsidP="00CA6F53">
      <w:pPr>
        <w:jc w:val="both"/>
        <w:rPr>
          <w:rFonts w:ascii="Arial" w:eastAsia="Calibri" w:hAnsi="Arial" w:cs="Arial"/>
          <w:b/>
          <w:sz w:val="20"/>
          <w:szCs w:val="20"/>
          <w:lang w:val="es-CO" w:eastAsia="es-ES"/>
        </w:rPr>
      </w:pPr>
      <w:r>
        <w:rPr>
          <w:rFonts w:ascii="Arial" w:eastAsia="Calibri" w:hAnsi="Arial" w:cs="Arial"/>
          <w:b/>
          <w:sz w:val="20"/>
          <w:szCs w:val="20"/>
          <w:lang w:val="es-CO" w:eastAsia="es-ES"/>
        </w:rPr>
        <w:t>NUMERAL 9</w:t>
      </w:r>
      <w:r w:rsidRPr="00682DF0">
        <w:rPr>
          <w:rFonts w:ascii="Arial" w:eastAsia="Calibri" w:hAnsi="Arial" w:cs="Arial"/>
          <w:b/>
          <w:sz w:val="20"/>
          <w:szCs w:val="20"/>
          <w:lang w:val="es-CO" w:eastAsia="es-ES"/>
        </w:rPr>
        <w:t xml:space="preserve"> DE LA ISO 9001:2015</w:t>
      </w:r>
    </w:p>
    <w:p w14:paraId="0F0DCA01" w14:textId="6D417B5D" w:rsidR="00CB02CC" w:rsidRPr="003701FF" w:rsidRDefault="00CA6F53" w:rsidP="00CA6F53">
      <w:pPr>
        <w:pStyle w:val="Sinespaciado"/>
        <w:numPr>
          <w:ilvl w:val="0"/>
          <w:numId w:val="12"/>
        </w:numPr>
        <w:jc w:val="both"/>
        <w:rPr>
          <w:lang w:val="es-CO" w:eastAsia="es-ES"/>
        </w:rPr>
      </w:pPr>
      <w:r w:rsidRPr="00CA6F53">
        <w:rPr>
          <w:lang w:val="es-CO" w:eastAsia="es-ES"/>
        </w:rPr>
        <w:t>Actualmente el proceso mide la satisfacción del cliente a través de una encuesta para el cliente interno para los servicios y/o planes estratégicos, se está aplicando y se realiza seguim</w:t>
      </w:r>
      <w:r>
        <w:rPr>
          <w:lang w:val="es-CO" w:eastAsia="es-ES"/>
        </w:rPr>
        <w:t>iento a través del plan de acci</w:t>
      </w:r>
      <w:r w:rsidRPr="00CA6F53">
        <w:rPr>
          <w:lang w:val="es-CO" w:eastAsia="es-ES"/>
        </w:rPr>
        <w:t>ón, se sugiere revisar el indicador teniendo en cuenta que al revisarlo con el enlace genera confusión su medición.</w:t>
      </w:r>
    </w:p>
    <w:p w14:paraId="5CE7E491" w14:textId="77777777" w:rsidR="00812212" w:rsidRPr="00812212" w:rsidRDefault="00812212" w:rsidP="00812212">
      <w:pPr>
        <w:spacing w:after="0"/>
        <w:jc w:val="both"/>
        <w:rPr>
          <w:rFonts w:ascii="Arial" w:eastAsia="Calibri" w:hAnsi="Arial" w:cs="Arial"/>
          <w:sz w:val="20"/>
          <w:szCs w:val="20"/>
          <w:lang w:val="es-CO" w:eastAsia="es-ES"/>
        </w:rPr>
      </w:pPr>
    </w:p>
    <w:p w14:paraId="3AC6858D" w14:textId="15FE8DD2" w:rsidR="00E34AC9" w:rsidRPr="00EF38B8" w:rsidRDefault="00BF7FCC" w:rsidP="00BF7FCC">
      <w:pPr>
        <w:tabs>
          <w:tab w:val="left" w:pos="2265"/>
        </w:tabs>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ab/>
      </w:r>
    </w:p>
    <w:p w14:paraId="6CFE453E" w14:textId="77777777" w:rsidR="00E34AC9" w:rsidRPr="00EF38B8" w:rsidRDefault="00DE555D" w:rsidP="00E34AC9">
      <w:pPr>
        <w:pStyle w:val="Prrafodelista"/>
        <w:numPr>
          <w:ilvl w:val="0"/>
          <w:numId w:val="1"/>
        </w:numPr>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 xml:space="preserve">NO </w:t>
      </w:r>
      <w:r w:rsidR="00E34AC9" w:rsidRPr="00EF38B8">
        <w:rPr>
          <w:rFonts w:ascii="Arial" w:eastAsia="Calibri" w:hAnsi="Arial" w:cs="Arial"/>
          <w:b/>
          <w:sz w:val="20"/>
          <w:szCs w:val="20"/>
          <w:lang w:val="es-CO" w:eastAsia="es-ES"/>
        </w:rPr>
        <w:t>CONFORMIDADES</w:t>
      </w:r>
    </w:p>
    <w:p w14:paraId="71B33F40" w14:textId="77777777" w:rsidR="00E34AC9" w:rsidRPr="00EF38B8" w:rsidRDefault="00E34AC9" w:rsidP="00E34AC9">
      <w:pPr>
        <w:spacing w:after="0"/>
        <w:jc w:val="both"/>
        <w:rPr>
          <w:rFonts w:ascii="Arial" w:eastAsia="Calibri" w:hAnsi="Arial" w:cs="Arial"/>
          <w:b/>
          <w:sz w:val="20"/>
          <w:szCs w:val="20"/>
          <w:lang w:val="es-CO" w:eastAsia="es-ES"/>
        </w:rPr>
      </w:pPr>
    </w:p>
    <w:p w14:paraId="048E7177" w14:textId="77777777" w:rsidR="00DE555D" w:rsidRPr="00EF38B8" w:rsidRDefault="00DE555D" w:rsidP="00DE555D">
      <w:pPr>
        <w:jc w:val="both"/>
        <w:rPr>
          <w:rFonts w:ascii="Arial" w:eastAsia="Calibri" w:hAnsi="Arial" w:cs="Arial"/>
          <w:b/>
          <w:sz w:val="20"/>
          <w:szCs w:val="20"/>
          <w:lang w:val="es-CO" w:eastAsia="es-ES"/>
        </w:rPr>
      </w:pPr>
      <w:bookmarkStart w:id="2" w:name="_Hlk524000762"/>
      <w:r w:rsidRPr="00EF38B8">
        <w:rPr>
          <w:rFonts w:ascii="Arial" w:eastAsia="Calibri" w:hAnsi="Arial" w:cs="Arial"/>
          <w:b/>
          <w:sz w:val="20"/>
          <w:szCs w:val="20"/>
          <w:lang w:val="es-CO" w:eastAsia="es-ES"/>
        </w:rPr>
        <w:t>NUMERAL 4 DE LA ISO 9001:2015</w:t>
      </w:r>
    </w:p>
    <w:bookmarkEnd w:id="2"/>
    <w:p w14:paraId="67A39568" w14:textId="77777777" w:rsidR="00E34AC9" w:rsidRPr="00EF38B8" w:rsidRDefault="00DE555D" w:rsidP="00066C9D">
      <w:pPr>
        <w:pStyle w:val="Prrafodelista"/>
        <w:numPr>
          <w:ilvl w:val="0"/>
          <w:numId w:val="6"/>
        </w:numPr>
        <w:tabs>
          <w:tab w:val="left" w:pos="930"/>
        </w:tabs>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Se identificaron las partes interesadas, pero no se tuvieron en cuenta los requisitos de ley, norma, cliente y de la institución. Esto se evidencia en los planes y procedimientos establecidos por el proceso, en la aprobación de talento humano, los cuales se establecieron desde el mes de enero y </w:t>
      </w:r>
      <w:r w:rsidR="00953D8D" w:rsidRPr="00EF38B8">
        <w:rPr>
          <w:rFonts w:ascii="Arial" w:eastAsia="Calibri" w:hAnsi="Arial" w:cs="Arial"/>
          <w:sz w:val="20"/>
          <w:szCs w:val="20"/>
          <w:lang w:val="es-CO" w:eastAsia="es-ES"/>
        </w:rPr>
        <w:t>fueron</w:t>
      </w:r>
      <w:r w:rsidRPr="00EF38B8">
        <w:rPr>
          <w:rFonts w:ascii="Arial" w:eastAsia="Calibri" w:hAnsi="Arial" w:cs="Arial"/>
          <w:sz w:val="20"/>
          <w:szCs w:val="20"/>
          <w:lang w:val="es-CO" w:eastAsia="es-ES"/>
        </w:rPr>
        <w:t xml:space="preserve"> aprobados por la alta dirección julio; adicionalmente dentro de la caracterización del proceso se identificó el Plan de Previsión de Recursos Humanos, el cual no se diseñó, ni aprobó para presente vigencia.</w:t>
      </w:r>
      <w:r w:rsidR="0054524D" w:rsidRPr="00EF38B8">
        <w:rPr>
          <w:rFonts w:ascii="Arial" w:eastAsia="Calibri" w:hAnsi="Arial" w:cs="Arial"/>
          <w:sz w:val="20"/>
          <w:szCs w:val="20"/>
          <w:lang w:val="es-CO" w:eastAsia="es-ES"/>
        </w:rPr>
        <w:t xml:space="preserve"> Lo que genera un incumplimiento a los numerales 4.2 y 4.3.</w:t>
      </w:r>
    </w:p>
    <w:p w14:paraId="09A792F2" w14:textId="77777777" w:rsidR="00A91493" w:rsidRPr="00EF38B8" w:rsidRDefault="00A91493" w:rsidP="00DE555D">
      <w:pPr>
        <w:tabs>
          <w:tab w:val="left" w:pos="930"/>
        </w:tabs>
        <w:spacing w:after="0"/>
        <w:ind w:left="708"/>
        <w:jc w:val="both"/>
        <w:rPr>
          <w:rFonts w:ascii="Arial" w:eastAsia="Calibri" w:hAnsi="Arial" w:cs="Arial"/>
          <w:sz w:val="20"/>
          <w:szCs w:val="20"/>
          <w:lang w:val="es-CO" w:eastAsia="es-ES"/>
        </w:rPr>
      </w:pPr>
    </w:p>
    <w:p w14:paraId="062B6E06" w14:textId="77777777" w:rsidR="00066C9D" w:rsidRPr="00EF38B8" w:rsidRDefault="00A91493" w:rsidP="00066C9D">
      <w:pPr>
        <w:tabs>
          <w:tab w:val="left" w:pos="930"/>
        </w:tabs>
        <w:spacing w:after="0"/>
        <w:ind w:left="708"/>
        <w:jc w:val="both"/>
        <w:rPr>
          <w:rFonts w:ascii="Arial" w:eastAsia="Calibri" w:hAnsi="Arial" w:cs="Arial"/>
          <w:b/>
          <w:sz w:val="20"/>
          <w:szCs w:val="20"/>
          <w:lang w:val="es-CO" w:eastAsia="es-ES"/>
        </w:rPr>
      </w:pPr>
      <w:r w:rsidRPr="00EF38B8">
        <w:rPr>
          <w:rFonts w:ascii="Arial" w:eastAsia="Calibri" w:hAnsi="Arial" w:cs="Arial"/>
          <w:sz w:val="20"/>
          <w:szCs w:val="20"/>
          <w:lang w:val="es-CO" w:eastAsia="es-ES"/>
        </w:rPr>
        <w:tab/>
      </w:r>
    </w:p>
    <w:p w14:paraId="4B289640" w14:textId="77777777" w:rsidR="00A91493" w:rsidRPr="00EF38B8" w:rsidRDefault="00A91493" w:rsidP="00066C9D">
      <w:pPr>
        <w:tabs>
          <w:tab w:val="left" w:pos="930"/>
        </w:tabs>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NUMERAL 6 DE LA ISO 9001:2015</w:t>
      </w:r>
      <w:r w:rsidR="00B163A7" w:rsidRPr="00EF38B8">
        <w:rPr>
          <w:rFonts w:ascii="Arial" w:eastAsia="Calibri" w:hAnsi="Arial" w:cs="Arial"/>
          <w:b/>
          <w:sz w:val="20"/>
          <w:szCs w:val="20"/>
          <w:lang w:val="es-CO" w:eastAsia="es-ES"/>
        </w:rPr>
        <w:t xml:space="preserve"> </w:t>
      </w:r>
    </w:p>
    <w:p w14:paraId="6F18E652" w14:textId="77777777" w:rsidR="00A91493" w:rsidRPr="00EF38B8" w:rsidRDefault="00A91493" w:rsidP="00DE555D">
      <w:pPr>
        <w:tabs>
          <w:tab w:val="left" w:pos="930"/>
        </w:tabs>
        <w:spacing w:after="0"/>
        <w:ind w:left="708"/>
        <w:jc w:val="both"/>
        <w:rPr>
          <w:rFonts w:ascii="Arial" w:eastAsia="Calibri" w:hAnsi="Arial" w:cs="Arial"/>
          <w:sz w:val="20"/>
          <w:szCs w:val="20"/>
          <w:lang w:val="es-CO" w:eastAsia="es-ES"/>
        </w:rPr>
      </w:pPr>
    </w:p>
    <w:p w14:paraId="2948C629" w14:textId="77777777" w:rsidR="00A91493" w:rsidRPr="00EF38B8" w:rsidRDefault="00A91493" w:rsidP="00066C9D">
      <w:pPr>
        <w:pStyle w:val="Prrafodelista"/>
        <w:numPr>
          <w:ilvl w:val="0"/>
          <w:numId w:val="6"/>
        </w:numPr>
        <w:tabs>
          <w:tab w:val="left" w:pos="930"/>
        </w:tabs>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Se observa que no se cumple la planificación de cambios, lo anterior teniendo en cuenta que se realizaron traslados y el proceso de talento humano requiere de más personal </w:t>
      </w:r>
      <w:r w:rsidR="004F5737" w:rsidRPr="00EF38B8">
        <w:rPr>
          <w:rFonts w:ascii="Arial" w:eastAsia="Calibri" w:hAnsi="Arial" w:cs="Arial"/>
          <w:sz w:val="20"/>
          <w:szCs w:val="20"/>
          <w:lang w:val="es-CO" w:eastAsia="es-ES"/>
        </w:rPr>
        <w:t>para desarrollar</w:t>
      </w:r>
      <w:r w:rsidRPr="00EF38B8">
        <w:rPr>
          <w:rFonts w:ascii="Arial" w:eastAsia="Calibri" w:hAnsi="Arial" w:cs="Arial"/>
          <w:sz w:val="20"/>
          <w:szCs w:val="20"/>
          <w:lang w:val="es-CO" w:eastAsia="es-ES"/>
        </w:rPr>
        <w:t xml:space="preserve"> sus actividades, al inicio de la reunión el coordinador menciona de 43 colaboradores, y al preguntar al interior del equipo se menciona menos por motivos de traslados faltando aproximadamente 13 personas al interior del proceso. Revisar funciones y cargas laborales para cumplimiento del objetivo del proceso. Adicionalmente se han realizado traslados a otras dependencias sin planificación.</w:t>
      </w:r>
      <w:r w:rsidR="00B163A7" w:rsidRPr="00EF38B8">
        <w:rPr>
          <w:rFonts w:ascii="Arial" w:eastAsia="Calibri" w:hAnsi="Arial" w:cs="Arial"/>
          <w:sz w:val="20"/>
          <w:szCs w:val="20"/>
          <w:lang w:val="es-CO" w:eastAsia="es-ES"/>
        </w:rPr>
        <w:t xml:space="preserve"> Genera un incumplimiento al numeral 6.3.</w:t>
      </w:r>
    </w:p>
    <w:p w14:paraId="67E6DBCC" w14:textId="77777777" w:rsidR="00D90676" w:rsidRPr="00EF38B8" w:rsidRDefault="00D90676" w:rsidP="002D259D">
      <w:pPr>
        <w:spacing w:after="0"/>
        <w:jc w:val="right"/>
        <w:rPr>
          <w:rFonts w:ascii="Arial" w:eastAsia="Calibri" w:hAnsi="Arial" w:cs="Arial"/>
          <w:sz w:val="20"/>
          <w:szCs w:val="20"/>
          <w:lang w:val="es-CO" w:eastAsia="es-ES"/>
        </w:rPr>
      </w:pPr>
    </w:p>
    <w:p w14:paraId="1E8B1733" w14:textId="77777777" w:rsidR="00D90676" w:rsidRPr="00EF38B8" w:rsidRDefault="00D90676" w:rsidP="00E34AC9">
      <w:pPr>
        <w:spacing w:after="0"/>
        <w:jc w:val="both"/>
        <w:rPr>
          <w:rFonts w:ascii="Arial" w:eastAsia="Calibri" w:hAnsi="Arial" w:cs="Arial"/>
          <w:sz w:val="20"/>
          <w:szCs w:val="20"/>
          <w:lang w:val="es-CO" w:eastAsia="es-ES"/>
        </w:rPr>
      </w:pPr>
    </w:p>
    <w:p w14:paraId="5905BD31" w14:textId="77777777" w:rsidR="0054524D" w:rsidRPr="00EF38B8" w:rsidRDefault="0054524D" w:rsidP="00066C9D">
      <w:pPr>
        <w:tabs>
          <w:tab w:val="left" w:pos="930"/>
        </w:tabs>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NUMERAL 7 DE LA ISO 9001:2015</w:t>
      </w:r>
    </w:p>
    <w:p w14:paraId="4C37ED72" w14:textId="77777777" w:rsidR="00FA5AF2" w:rsidRPr="00EF38B8" w:rsidRDefault="00DE555D" w:rsidP="003128C8">
      <w:pPr>
        <w:tabs>
          <w:tab w:val="left" w:pos="5655"/>
        </w:tabs>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ab/>
      </w:r>
    </w:p>
    <w:p w14:paraId="189D16CB" w14:textId="77777777" w:rsidR="00FA5AF2" w:rsidRPr="00EF38B8" w:rsidRDefault="00066C9D" w:rsidP="00066C9D">
      <w:pPr>
        <w:pStyle w:val="Prrafodelista"/>
        <w:numPr>
          <w:ilvl w:val="0"/>
          <w:numId w:val="6"/>
        </w:num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S</w:t>
      </w:r>
      <w:r w:rsidR="0093123F" w:rsidRPr="00EF38B8">
        <w:rPr>
          <w:rFonts w:ascii="Arial" w:eastAsia="Calibri" w:hAnsi="Arial" w:cs="Arial"/>
          <w:sz w:val="20"/>
          <w:szCs w:val="20"/>
          <w:lang w:val="es-CO" w:eastAsia="es-ES"/>
        </w:rPr>
        <w:t>e evidencia que el proceso de acuerdo a las actividades desarrolladas y las tareas de su misionalidad no cuentan con el personal suficiente para el cumplimiento de las metas, planes y proyectos establecidos.</w:t>
      </w:r>
      <w:r w:rsidR="00CC4EBC" w:rsidRPr="00EF38B8">
        <w:rPr>
          <w:rFonts w:ascii="Arial" w:eastAsia="Calibri" w:hAnsi="Arial" w:cs="Arial"/>
          <w:sz w:val="20"/>
          <w:szCs w:val="20"/>
          <w:lang w:val="es-CO" w:eastAsia="es-ES"/>
        </w:rPr>
        <w:t xml:space="preserve"> </w:t>
      </w:r>
      <w:r w:rsidR="00CC4EBC" w:rsidRPr="006232FF">
        <w:rPr>
          <w:rFonts w:ascii="Arial" w:eastAsia="Calibri" w:hAnsi="Arial" w:cs="Arial"/>
          <w:b/>
          <w:sz w:val="20"/>
          <w:szCs w:val="20"/>
          <w:lang w:val="es-CO" w:eastAsia="es-ES"/>
        </w:rPr>
        <w:t>Generando No Conformidad a los numerales 7.1.1 y 7.1.2.</w:t>
      </w:r>
    </w:p>
    <w:p w14:paraId="5D801E32" w14:textId="77777777" w:rsidR="00066C9D" w:rsidRPr="00EF38B8" w:rsidRDefault="00066C9D" w:rsidP="0093123F">
      <w:pPr>
        <w:spacing w:after="0"/>
        <w:ind w:left="708"/>
        <w:jc w:val="both"/>
        <w:rPr>
          <w:rFonts w:ascii="Arial" w:eastAsia="Calibri" w:hAnsi="Arial" w:cs="Arial"/>
          <w:sz w:val="20"/>
          <w:szCs w:val="20"/>
          <w:lang w:val="es-CO" w:eastAsia="es-ES"/>
        </w:rPr>
      </w:pPr>
    </w:p>
    <w:p w14:paraId="171343B3" w14:textId="77777777" w:rsidR="00066C9D" w:rsidRPr="00EF38B8" w:rsidRDefault="00066C9D" w:rsidP="0093123F">
      <w:pPr>
        <w:spacing w:after="0"/>
        <w:ind w:left="708"/>
        <w:jc w:val="both"/>
        <w:rPr>
          <w:rFonts w:ascii="Arial" w:eastAsia="Calibri" w:hAnsi="Arial" w:cs="Arial"/>
          <w:sz w:val="20"/>
          <w:szCs w:val="20"/>
          <w:lang w:val="es-CO" w:eastAsia="es-ES"/>
        </w:rPr>
      </w:pPr>
    </w:p>
    <w:p w14:paraId="5918F435" w14:textId="77777777" w:rsidR="00FA5AF2" w:rsidRPr="006232FF" w:rsidRDefault="00066C9D" w:rsidP="00066C9D">
      <w:pPr>
        <w:pStyle w:val="Prrafodelista"/>
        <w:numPr>
          <w:ilvl w:val="0"/>
          <w:numId w:val="6"/>
        </w:numPr>
        <w:spacing w:after="0"/>
        <w:jc w:val="both"/>
        <w:rPr>
          <w:rFonts w:ascii="Arial" w:eastAsia="Calibri" w:hAnsi="Arial" w:cs="Arial"/>
          <w:b/>
          <w:sz w:val="20"/>
          <w:szCs w:val="20"/>
          <w:lang w:val="es-CO" w:eastAsia="es-ES"/>
        </w:rPr>
      </w:pPr>
      <w:r w:rsidRPr="00EF38B8">
        <w:rPr>
          <w:rFonts w:ascii="Arial" w:eastAsia="Calibri" w:hAnsi="Arial" w:cs="Arial"/>
          <w:sz w:val="20"/>
          <w:szCs w:val="20"/>
          <w:lang w:val="es-CO" w:eastAsia="es-ES"/>
        </w:rPr>
        <w:t xml:space="preserve">Se revisaron los planes estratégicos con la alineación del contexto interno y externo e indicadores, donde se evidencia que las fórmulas establecidas no miden el objetivo del plan, lo que genera una </w:t>
      </w:r>
      <w:r w:rsidRPr="006232FF">
        <w:rPr>
          <w:rFonts w:ascii="Arial" w:eastAsia="Calibri" w:hAnsi="Arial" w:cs="Arial"/>
          <w:b/>
          <w:sz w:val="20"/>
          <w:szCs w:val="20"/>
          <w:lang w:val="es-CO" w:eastAsia="es-ES"/>
        </w:rPr>
        <w:t>No Confirmada a</w:t>
      </w:r>
      <w:r w:rsidR="003128C8" w:rsidRPr="006232FF">
        <w:rPr>
          <w:rFonts w:ascii="Arial" w:eastAsia="Calibri" w:hAnsi="Arial" w:cs="Arial"/>
          <w:b/>
          <w:sz w:val="20"/>
          <w:szCs w:val="20"/>
          <w:lang w:val="es-CO" w:eastAsia="es-ES"/>
        </w:rPr>
        <w:t xml:space="preserve"> </w:t>
      </w:r>
      <w:r w:rsidRPr="006232FF">
        <w:rPr>
          <w:rFonts w:ascii="Arial" w:eastAsia="Calibri" w:hAnsi="Arial" w:cs="Arial"/>
          <w:b/>
          <w:sz w:val="20"/>
          <w:szCs w:val="20"/>
          <w:lang w:val="es-CO" w:eastAsia="es-ES"/>
        </w:rPr>
        <w:t>l</w:t>
      </w:r>
      <w:r w:rsidR="003128C8" w:rsidRPr="006232FF">
        <w:rPr>
          <w:rFonts w:ascii="Arial" w:eastAsia="Calibri" w:hAnsi="Arial" w:cs="Arial"/>
          <w:b/>
          <w:sz w:val="20"/>
          <w:szCs w:val="20"/>
          <w:lang w:val="es-CO" w:eastAsia="es-ES"/>
        </w:rPr>
        <w:t>os</w:t>
      </w:r>
      <w:r w:rsidRPr="006232FF">
        <w:rPr>
          <w:rFonts w:ascii="Arial" w:eastAsia="Calibri" w:hAnsi="Arial" w:cs="Arial"/>
          <w:b/>
          <w:sz w:val="20"/>
          <w:szCs w:val="20"/>
          <w:lang w:val="es-CO" w:eastAsia="es-ES"/>
        </w:rPr>
        <w:t xml:space="preserve"> numeral</w:t>
      </w:r>
      <w:r w:rsidR="003128C8" w:rsidRPr="006232FF">
        <w:rPr>
          <w:rFonts w:ascii="Arial" w:eastAsia="Calibri" w:hAnsi="Arial" w:cs="Arial"/>
          <w:b/>
          <w:sz w:val="20"/>
          <w:szCs w:val="20"/>
          <w:lang w:val="es-CO" w:eastAsia="es-ES"/>
        </w:rPr>
        <w:t>es</w:t>
      </w:r>
      <w:r w:rsidRPr="006232FF">
        <w:rPr>
          <w:rFonts w:ascii="Arial" w:eastAsia="Calibri" w:hAnsi="Arial" w:cs="Arial"/>
          <w:b/>
          <w:sz w:val="20"/>
          <w:szCs w:val="20"/>
          <w:lang w:val="es-CO" w:eastAsia="es-ES"/>
        </w:rPr>
        <w:t xml:space="preserve"> 7.1.5.1.</w:t>
      </w:r>
      <w:r w:rsidR="003128C8" w:rsidRPr="006232FF">
        <w:rPr>
          <w:rFonts w:ascii="Arial" w:eastAsia="Calibri" w:hAnsi="Arial" w:cs="Arial"/>
          <w:b/>
          <w:sz w:val="20"/>
          <w:szCs w:val="20"/>
          <w:lang w:val="es-CO" w:eastAsia="es-ES"/>
        </w:rPr>
        <w:t xml:space="preserve"> y 9.1.1.</w:t>
      </w:r>
    </w:p>
    <w:p w14:paraId="2D5D685A" w14:textId="77777777" w:rsidR="002D259D" w:rsidRPr="00EF38B8" w:rsidRDefault="002D259D" w:rsidP="002D259D">
      <w:pPr>
        <w:spacing w:after="0"/>
        <w:jc w:val="both"/>
        <w:rPr>
          <w:rFonts w:ascii="Arial" w:eastAsia="Calibri" w:hAnsi="Arial" w:cs="Arial"/>
          <w:sz w:val="20"/>
          <w:szCs w:val="20"/>
          <w:lang w:val="es-CO" w:eastAsia="es-ES"/>
        </w:rPr>
      </w:pPr>
    </w:p>
    <w:p w14:paraId="73790907" w14:textId="77777777" w:rsidR="002D259D" w:rsidRPr="00EF38B8" w:rsidRDefault="002D259D" w:rsidP="002D259D">
      <w:pPr>
        <w:spacing w:after="0"/>
        <w:jc w:val="both"/>
        <w:rPr>
          <w:rFonts w:ascii="Arial" w:eastAsia="Calibri" w:hAnsi="Arial" w:cs="Arial"/>
          <w:sz w:val="20"/>
          <w:szCs w:val="20"/>
          <w:lang w:val="es-CO" w:eastAsia="es-ES"/>
        </w:rPr>
      </w:pPr>
    </w:p>
    <w:p w14:paraId="055C4490" w14:textId="77777777" w:rsidR="00FA5AF2" w:rsidRPr="00EF38B8" w:rsidRDefault="002D259D" w:rsidP="002D259D">
      <w:pPr>
        <w:pStyle w:val="Prrafodelista"/>
        <w:numPr>
          <w:ilvl w:val="0"/>
          <w:numId w:val="6"/>
        </w:num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Los indicadores establecidos no cuentan con la trazabilidad de la información, teniendo en cuenta que no se encuentran bien formulados, y las evidencias reportadas no se encuentran con lo establecido</w:t>
      </w:r>
      <w:r w:rsidR="007A5BE7" w:rsidRPr="00EF38B8">
        <w:rPr>
          <w:rFonts w:ascii="Arial" w:eastAsia="Calibri" w:hAnsi="Arial" w:cs="Arial"/>
          <w:sz w:val="20"/>
          <w:szCs w:val="20"/>
          <w:lang w:val="es-CO" w:eastAsia="es-ES"/>
        </w:rPr>
        <w:t>. Dando como incumplimiento al requisito establecido el numeral 7.4.5.2.</w:t>
      </w:r>
    </w:p>
    <w:p w14:paraId="3FBEF4E5" w14:textId="77777777" w:rsidR="007A5BE7" w:rsidRPr="00EF38B8" w:rsidRDefault="007A5BE7" w:rsidP="007A5BE7">
      <w:pPr>
        <w:spacing w:after="0"/>
        <w:jc w:val="both"/>
        <w:rPr>
          <w:rFonts w:ascii="Arial" w:eastAsia="Calibri" w:hAnsi="Arial" w:cs="Arial"/>
          <w:sz w:val="20"/>
          <w:szCs w:val="20"/>
          <w:lang w:val="es-CO" w:eastAsia="es-ES"/>
        </w:rPr>
      </w:pPr>
    </w:p>
    <w:p w14:paraId="1BC5D1F5" w14:textId="77777777" w:rsidR="00FA5AF2" w:rsidRPr="00EF38B8" w:rsidRDefault="00FA5AF2" w:rsidP="00E34AC9">
      <w:pPr>
        <w:spacing w:after="0"/>
        <w:jc w:val="both"/>
        <w:rPr>
          <w:rFonts w:ascii="Arial" w:eastAsia="Calibri" w:hAnsi="Arial" w:cs="Arial"/>
          <w:b/>
          <w:sz w:val="20"/>
          <w:szCs w:val="20"/>
          <w:lang w:val="es-CO" w:eastAsia="es-ES"/>
        </w:rPr>
      </w:pPr>
    </w:p>
    <w:p w14:paraId="0F14528A" w14:textId="77777777" w:rsidR="007A5BE7" w:rsidRPr="00EF38B8" w:rsidRDefault="007A5BE7" w:rsidP="007A5BE7">
      <w:pPr>
        <w:spacing w:after="0"/>
        <w:jc w:val="both"/>
        <w:rPr>
          <w:rFonts w:ascii="Arial" w:eastAsia="Calibri" w:hAnsi="Arial" w:cs="Arial"/>
          <w:sz w:val="20"/>
          <w:szCs w:val="20"/>
          <w:lang w:val="es-CO" w:eastAsia="es-ES"/>
        </w:rPr>
      </w:pPr>
    </w:p>
    <w:p w14:paraId="19AF23E5" w14:textId="77777777" w:rsidR="007A5BE7" w:rsidRPr="00EF38B8" w:rsidRDefault="007A5BE7" w:rsidP="007A5BE7">
      <w:pPr>
        <w:tabs>
          <w:tab w:val="left" w:pos="930"/>
        </w:tabs>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NUMERAL 8 DE LA ISO 9001:2015</w:t>
      </w:r>
    </w:p>
    <w:p w14:paraId="6F00BEA9" w14:textId="77777777" w:rsidR="007A5BE7" w:rsidRPr="00EF38B8" w:rsidRDefault="007A5BE7" w:rsidP="007A5BE7">
      <w:pPr>
        <w:tabs>
          <w:tab w:val="left" w:pos="930"/>
        </w:tabs>
        <w:spacing w:after="0"/>
        <w:jc w:val="both"/>
        <w:rPr>
          <w:rFonts w:ascii="Arial" w:eastAsia="Calibri" w:hAnsi="Arial" w:cs="Arial"/>
          <w:sz w:val="20"/>
          <w:szCs w:val="20"/>
          <w:lang w:val="es-CO" w:eastAsia="es-ES"/>
        </w:rPr>
      </w:pPr>
    </w:p>
    <w:p w14:paraId="0A9F5BA0" w14:textId="77777777" w:rsidR="00FA5AF2" w:rsidRPr="00EF38B8" w:rsidRDefault="00A80F37" w:rsidP="00A80F37">
      <w:pPr>
        <w:pStyle w:val="Prrafodelista"/>
        <w:numPr>
          <w:ilvl w:val="0"/>
          <w:numId w:val="6"/>
        </w:num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Se evidencia que los productos, indicadores no se encuentran </w:t>
      </w:r>
      <w:r w:rsidR="003128C8" w:rsidRPr="00EF38B8">
        <w:rPr>
          <w:rFonts w:ascii="Arial" w:eastAsia="Calibri" w:hAnsi="Arial" w:cs="Arial"/>
          <w:sz w:val="20"/>
          <w:szCs w:val="20"/>
          <w:lang w:val="es-CO" w:eastAsia="es-ES"/>
        </w:rPr>
        <w:t>planificados acordes</w:t>
      </w:r>
      <w:r w:rsidR="00F501E6" w:rsidRPr="00EF38B8">
        <w:rPr>
          <w:rFonts w:ascii="Arial" w:eastAsia="Calibri" w:hAnsi="Arial" w:cs="Arial"/>
          <w:sz w:val="20"/>
          <w:szCs w:val="20"/>
          <w:lang w:val="es-CO" w:eastAsia="es-ES"/>
        </w:rPr>
        <w:t xml:space="preserve"> a la prestación del servicio, generando una No Conformidad al numeral 8.5.1.</w:t>
      </w:r>
    </w:p>
    <w:p w14:paraId="1E8AB0EA" w14:textId="77777777" w:rsidR="00FA5AF2" w:rsidRPr="00EF38B8" w:rsidRDefault="00FA5AF2" w:rsidP="00E34AC9">
      <w:pPr>
        <w:spacing w:after="0"/>
        <w:jc w:val="both"/>
        <w:rPr>
          <w:rFonts w:ascii="Arial" w:eastAsia="Calibri" w:hAnsi="Arial" w:cs="Arial"/>
          <w:sz w:val="20"/>
          <w:szCs w:val="20"/>
          <w:lang w:val="es-CO" w:eastAsia="es-ES"/>
        </w:rPr>
      </w:pPr>
    </w:p>
    <w:p w14:paraId="49B1C5CB" w14:textId="77777777" w:rsidR="003128C8" w:rsidRPr="00EF38B8" w:rsidRDefault="003128C8" w:rsidP="003128C8">
      <w:pPr>
        <w:tabs>
          <w:tab w:val="left" w:pos="930"/>
        </w:tabs>
        <w:spacing w:after="0"/>
        <w:jc w:val="both"/>
        <w:rPr>
          <w:rFonts w:ascii="Arial" w:eastAsia="Calibri" w:hAnsi="Arial" w:cs="Arial"/>
          <w:b/>
          <w:sz w:val="20"/>
          <w:szCs w:val="20"/>
          <w:lang w:val="es-CO" w:eastAsia="es-ES"/>
        </w:rPr>
      </w:pPr>
    </w:p>
    <w:p w14:paraId="43FDCCD8" w14:textId="77777777" w:rsidR="003128C8" w:rsidRPr="00EF38B8" w:rsidRDefault="003128C8" w:rsidP="003128C8">
      <w:pPr>
        <w:tabs>
          <w:tab w:val="left" w:pos="930"/>
        </w:tabs>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NUMERAL 9 DE LA ISO 9001:2015</w:t>
      </w:r>
    </w:p>
    <w:p w14:paraId="7AA85AF9" w14:textId="77777777" w:rsidR="00FA5AF2" w:rsidRPr="00EF38B8" w:rsidRDefault="003128C8" w:rsidP="003128C8">
      <w:pPr>
        <w:tabs>
          <w:tab w:val="left" w:pos="7440"/>
        </w:tabs>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ab/>
      </w:r>
    </w:p>
    <w:p w14:paraId="27B700DD" w14:textId="77777777" w:rsidR="00FA5AF2" w:rsidRPr="00EF38B8" w:rsidRDefault="00FA5AF2" w:rsidP="00E34AC9">
      <w:pPr>
        <w:spacing w:after="0"/>
        <w:jc w:val="both"/>
        <w:rPr>
          <w:rFonts w:ascii="Arial" w:eastAsia="Calibri" w:hAnsi="Arial" w:cs="Arial"/>
          <w:sz w:val="20"/>
          <w:szCs w:val="20"/>
          <w:lang w:val="es-CO" w:eastAsia="es-ES"/>
        </w:rPr>
      </w:pPr>
    </w:p>
    <w:p w14:paraId="32A8E23F" w14:textId="0839329E" w:rsidR="00FA5AF2" w:rsidRPr="00EF38B8" w:rsidRDefault="005249A0" w:rsidP="00206DFB">
      <w:pPr>
        <w:pStyle w:val="Prrafodelista"/>
        <w:numPr>
          <w:ilvl w:val="0"/>
          <w:numId w:val="6"/>
        </w:numPr>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 xml:space="preserve">Se </w:t>
      </w:r>
      <w:r w:rsidR="00C830C3" w:rsidRPr="00EF38B8">
        <w:rPr>
          <w:rFonts w:ascii="Arial" w:eastAsia="Calibri" w:hAnsi="Arial" w:cs="Arial"/>
          <w:sz w:val="20"/>
          <w:szCs w:val="20"/>
          <w:lang w:val="es-CO" w:eastAsia="es-ES"/>
        </w:rPr>
        <w:t>validó</w:t>
      </w:r>
      <w:r w:rsidRPr="00EF38B8">
        <w:rPr>
          <w:rFonts w:ascii="Arial" w:eastAsia="Calibri" w:hAnsi="Arial" w:cs="Arial"/>
          <w:sz w:val="20"/>
          <w:szCs w:val="20"/>
          <w:lang w:val="es-CO" w:eastAsia="es-ES"/>
        </w:rPr>
        <w:t xml:space="preserve"> que el proceso cuenta con el procedimiento de acuerdos de gestión de acuerdo con el decreto 1083 de 2015, Titulo 13 Articulo 2.2.13.1.8, el cual el responsable de la evaluación de los acuerdos es la OAP y no talento humano como se cuenta establecido en el procedimiento.</w:t>
      </w:r>
      <w:r w:rsidR="00E5557A" w:rsidRPr="00EF38B8">
        <w:rPr>
          <w:rFonts w:ascii="Arial" w:eastAsia="Calibri" w:hAnsi="Arial" w:cs="Arial"/>
          <w:sz w:val="20"/>
          <w:szCs w:val="20"/>
          <w:lang w:val="es-CO" w:eastAsia="es-ES"/>
        </w:rPr>
        <w:t xml:space="preserve"> Incumpliendo el numeral 9.1.3.</w:t>
      </w:r>
    </w:p>
    <w:p w14:paraId="13FC5B10" w14:textId="77777777" w:rsidR="00FA5AF2" w:rsidRPr="00EF38B8" w:rsidRDefault="005249A0" w:rsidP="005965A0">
      <w:pPr>
        <w:tabs>
          <w:tab w:val="left" w:pos="1440"/>
          <w:tab w:val="left" w:pos="2610"/>
        </w:tabs>
        <w:spacing w:after="0"/>
        <w:jc w:val="both"/>
        <w:rPr>
          <w:rFonts w:ascii="Arial" w:eastAsia="Calibri" w:hAnsi="Arial" w:cs="Arial"/>
          <w:sz w:val="20"/>
          <w:szCs w:val="20"/>
          <w:lang w:val="es-CO" w:eastAsia="es-ES"/>
        </w:rPr>
      </w:pPr>
      <w:r w:rsidRPr="00EF38B8">
        <w:rPr>
          <w:rFonts w:ascii="Arial" w:eastAsia="Calibri" w:hAnsi="Arial" w:cs="Arial"/>
          <w:sz w:val="20"/>
          <w:szCs w:val="20"/>
          <w:lang w:val="es-CO" w:eastAsia="es-ES"/>
        </w:rPr>
        <w:tab/>
      </w:r>
      <w:r w:rsidR="005965A0" w:rsidRPr="00EF38B8">
        <w:rPr>
          <w:rFonts w:ascii="Arial" w:eastAsia="Calibri" w:hAnsi="Arial" w:cs="Arial"/>
          <w:sz w:val="20"/>
          <w:szCs w:val="20"/>
          <w:lang w:val="es-CO" w:eastAsia="es-ES"/>
        </w:rPr>
        <w:tab/>
      </w:r>
    </w:p>
    <w:p w14:paraId="533E35ED" w14:textId="77777777" w:rsidR="005965A0" w:rsidRPr="00EF38B8" w:rsidRDefault="005965A0" w:rsidP="005965A0">
      <w:pPr>
        <w:tabs>
          <w:tab w:val="left" w:pos="1440"/>
          <w:tab w:val="left" w:pos="2610"/>
        </w:tabs>
        <w:spacing w:after="0"/>
        <w:jc w:val="both"/>
        <w:rPr>
          <w:rFonts w:ascii="Arial" w:eastAsia="Calibri" w:hAnsi="Arial" w:cs="Arial"/>
          <w:sz w:val="20"/>
          <w:szCs w:val="20"/>
          <w:lang w:val="es-CO" w:eastAsia="es-ES"/>
        </w:rPr>
      </w:pPr>
    </w:p>
    <w:p w14:paraId="3F3BA1A1" w14:textId="77777777" w:rsidR="005965A0" w:rsidRPr="00EF38B8" w:rsidRDefault="005965A0" w:rsidP="005965A0">
      <w:pPr>
        <w:tabs>
          <w:tab w:val="left" w:pos="1440"/>
          <w:tab w:val="left" w:pos="2610"/>
        </w:tabs>
        <w:spacing w:after="0"/>
        <w:jc w:val="both"/>
        <w:rPr>
          <w:rFonts w:ascii="Arial" w:eastAsia="Calibri" w:hAnsi="Arial" w:cs="Arial"/>
          <w:sz w:val="20"/>
          <w:szCs w:val="20"/>
          <w:lang w:val="es-CO" w:eastAsia="es-ES"/>
        </w:rPr>
      </w:pPr>
      <w:bookmarkStart w:id="3" w:name="_GoBack"/>
      <w:bookmarkEnd w:id="3"/>
    </w:p>
    <w:p w14:paraId="6DB46CAF" w14:textId="77777777" w:rsidR="005965A0" w:rsidRPr="00EF38B8" w:rsidRDefault="005965A0" w:rsidP="005965A0">
      <w:pPr>
        <w:tabs>
          <w:tab w:val="left" w:pos="1440"/>
          <w:tab w:val="left" w:pos="2610"/>
        </w:tabs>
        <w:spacing w:after="0"/>
        <w:jc w:val="both"/>
        <w:rPr>
          <w:rFonts w:ascii="Arial" w:eastAsia="Calibri" w:hAnsi="Arial" w:cs="Arial"/>
          <w:sz w:val="20"/>
          <w:szCs w:val="20"/>
          <w:lang w:val="es-CO" w:eastAsia="es-ES"/>
        </w:rPr>
      </w:pPr>
    </w:p>
    <w:p w14:paraId="3DBA758D" w14:textId="77777777" w:rsidR="00FA5AF2" w:rsidRPr="00EF38B8" w:rsidRDefault="005249A0" w:rsidP="005249A0">
      <w:pPr>
        <w:tabs>
          <w:tab w:val="left" w:pos="7290"/>
        </w:tabs>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ab/>
      </w:r>
    </w:p>
    <w:p w14:paraId="353C855B" w14:textId="77777777" w:rsidR="00AA0211" w:rsidRDefault="00154FE6" w:rsidP="00C018F0">
      <w:pPr>
        <w:pStyle w:val="Prrafodelista"/>
        <w:numPr>
          <w:ilvl w:val="0"/>
          <w:numId w:val="1"/>
        </w:numPr>
        <w:spacing w:after="0"/>
        <w:jc w:val="both"/>
        <w:rPr>
          <w:rFonts w:ascii="Arial" w:eastAsia="Calibri" w:hAnsi="Arial" w:cs="Arial"/>
          <w:b/>
          <w:sz w:val="20"/>
          <w:szCs w:val="20"/>
          <w:lang w:val="es-CO" w:eastAsia="es-ES"/>
        </w:rPr>
      </w:pPr>
      <w:r w:rsidRPr="00EF38B8">
        <w:rPr>
          <w:rFonts w:ascii="Arial" w:eastAsia="Calibri" w:hAnsi="Arial" w:cs="Arial"/>
          <w:b/>
          <w:sz w:val="20"/>
          <w:szCs w:val="20"/>
          <w:lang w:val="es-CO" w:eastAsia="es-ES"/>
        </w:rPr>
        <w:t>RESUMEN ESTADÍSTICO DE AUDITORÍA</w:t>
      </w:r>
    </w:p>
    <w:p w14:paraId="298024FE" w14:textId="77777777" w:rsidR="00C830C3" w:rsidRDefault="00C830C3" w:rsidP="00C830C3">
      <w:pPr>
        <w:spacing w:after="0"/>
        <w:jc w:val="both"/>
        <w:rPr>
          <w:rFonts w:ascii="Arial" w:eastAsia="Calibri" w:hAnsi="Arial" w:cs="Arial"/>
          <w:b/>
          <w:sz w:val="20"/>
          <w:szCs w:val="20"/>
          <w:lang w:val="es-CO" w:eastAsia="es-ES"/>
        </w:rPr>
      </w:pPr>
    </w:p>
    <w:p w14:paraId="6DAE9053" w14:textId="77777777" w:rsidR="00C830C3" w:rsidRDefault="00C830C3" w:rsidP="00C830C3">
      <w:pPr>
        <w:spacing w:after="0"/>
        <w:jc w:val="both"/>
        <w:rPr>
          <w:rFonts w:ascii="Arial" w:eastAsia="Calibri" w:hAnsi="Arial" w:cs="Arial"/>
          <w:b/>
          <w:sz w:val="20"/>
          <w:szCs w:val="20"/>
          <w:lang w:val="es-CO" w:eastAsia="es-ES"/>
        </w:rPr>
      </w:pPr>
    </w:p>
    <w:tbl>
      <w:tblPr>
        <w:tblW w:w="5000" w:type="pct"/>
        <w:tblCellMar>
          <w:left w:w="70" w:type="dxa"/>
          <w:right w:w="70" w:type="dxa"/>
        </w:tblCellMar>
        <w:tblLook w:val="04A0" w:firstRow="1" w:lastRow="0" w:firstColumn="1" w:lastColumn="0" w:noHBand="0" w:noVBand="1"/>
      </w:tblPr>
      <w:tblGrid>
        <w:gridCol w:w="2859"/>
        <w:gridCol w:w="212"/>
        <w:gridCol w:w="5423"/>
      </w:tblGrid>
      <w:tr w:rsidR="00C830C3" w:rsidRPr="00C830C3" w14:paraId="351BFE98" w14:textId="77777777" w:rsidTr="0043491C">
        <w:trPr>
          <w:trHeight w:val="402"/>
        </w:trPr>
        <w:tc>
          <w:tcPr>
            <w:tcW w:w="16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03D5" w14:textId="77777777" w:rsidR="00C830C3" w:rsidRPr="00C830C3" w:rsidRDefault="00C830C3" w:rsidP="00C830C3">
            <w:pPr>
              <w:spacing w:after="0" w:line="240" w:lineRule="auto"/>
              <w:jc w:val="center"/>
              <w:rPr>
                <w:rFonts w:ascii="Calibri" w:eastAsia="Times New Roman" w:hAnsi="Calibri" w:cs="Times New Roman"/>
                <w:b/>
                <w:bCs/>
                <w:color w:val="000000"/>
                <w:lang w:eastAsia="es-ES"/>
              </w:rPr>
            </w:pPr>
            <w:r w:rsidRPr="00C830C3">
              <w:rPr>
                <w:rFonts w:ascii="Calibri" w:eastAsia="Times New Roman" w:hAnsi="Calibri" w:cs="Times New Roman"/>
                <w:b/>
                <w:bCs/>
                <w:color w:val="000000"/>
                <w:lang w:eastAsia="es-ES"/>
              </w:rPr>
              <w:t>ITEM DE NORMA</w:t>
            </w:r>
          </w:p>
        </w:tc>
        <w:tc>
          <w:tcPr>
            <w:tcW w:w="125" w:type="pct"/>
            <w:tcBorders>
              <w:top w:val="nil"/>
              <w:left w:val="nil"/>
              <w:bottom w:val="nil"/>
              <w:right w:val="nil"/>
            </w:tcBorders>
            <w:shd w:val="clear" w:color="000000" w:fill="EBF1DE"/>
            <w:noWrap/>
            <w:vAlign w:val="bottom"/>
            <w:hideMark/>
          </w:tcPr>
          <w:p w14:paraId="2FCAE1FE" w14:textId="77777777" w:rsidR="00C830C3" w:rsidRPr="00C830C3" w:rsidRDefault="00C830C3" w:rsidP="00C830C3">
            <w:pPr>
              <w:spacing w:after="0" w:line="240" w:lineRule="auto"/>
              <w:rPr>
                <w:rFonts w:ascii="Calibri" w:eastAsia="Times New Roman" w:hAnsi="Calibri" w:cs="Times New Roman"/>
                <w:color w:val="000000"/>
                <w:lang w:eastAsia="es-ES"/>
              </w:rPr>
            </w:pPr>
            <w:r w:rsidRPr="00C830C3">
              <w:rPr>
                <w:rFonts w:ascii="Calibri" w:eastAsia="Times New Roman" w:hAnsi="Calibri" w:cs="Times New Roman"/>
                <w:color w:val="000000"/>
                <w:lang w:eastAsia="es-ES"/>
              </w:rPr>
              <w:t> </w:t>
            </w:r>
          </w:p>
        </w:tc>
        <w:tc>
          <w:tcPr>
            <w:tcW w:w="3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C8F23" w14:textId="77777777" w:rsidR="00C830C3" w:rsidRPr="00C830C3" w:rsidRDefault="00C830C3" w:rsidP="00C830C3">
            <w:pPr>
              <w:spacing w:after="0" w:line="240" w:lineRule="auto"/>
              <w:jc w:val="center"/>
              <w:rPr>
                <w:rFonts w:ascii="Calibri" w:eastAsia="Times New Roman" w:hAnsi="Calibri" w:cs="Times New Roman"/>
                <w:b/>
                <w:bCs/>
                <w:color w:val="000000"/>
                <w:lang w:eastAsia="es-ES"/>
              </w:rPr>
            </w:pPr>
            <w:r w:rsidRPr="00C830C3">
              <w:rPr>
                <w:rFonts w:ascii="Calibri" w:eastAsia="Times New Roman" w:hAnsi="Calibri" w:cs="Times New Roman"/>
                <w:b/>
                <w:bCs/>
                <w:color w:val="000000"/>
                <w:lang w:eastAsia="es-ES"/>
              </w:rPr>
              <w:t>VALOR PORCENTUAL</w:t>
            </w:r>
          </w:p>
        </w:tc>
      </w:tr>
      <w:tr w:rsidR="00C830C3" w:rsidRPr="00C830C3" w14:paraId="52EE54CA" w14:textId="77777777" w:rsidTr="0043491C">
        <w:trPr>
          <w:trHeight w:val="40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0E02CEA2" w14:textId="77777777" w:rsidR="00C830C3" w:rsidRPr="00C830C3" w:rsidRDefault="00C830C3" w:rsidP="00C830C3">
            <w:pPr>
              <w:spacing w:after="0" w:line="240" w:lineRule="auto"/>
              <w:rPr>
                <w:rFonts w:ascii="Arial" w:eastAsia="Times New Roman" w:hAnsi="Arial" w:cs="Arial"/>
                <w:b/>
                <w:bCs/>
                <w:sz w:val="20"/>
                <w:szCs w:val="20"/>
                <w:lang w:eastAsia="es-ES"/>
              </w:rPr>
            </w:pPr>
            <w:r w:rsidRPr="00C830C3">
              <w:rPr>
                <w:rFonts w:ascii="Arial" w:eastAsia="Times New Roman" w:hAnsi="Arial" w:cs="Arial"/>
                <w:b/>
                <w:bCs/>
                <w:sz w:val="20"/>
                <w:szCs w:val="20"/>
                <w:lang w:eastAsia="es-ES"/>
              </w:rPr>
              <w:t>4. CONTEXTO DE LA ORGANIZACIÓN</w:t>
            </w:r>
          </w:p>
        </w:tc>
        <w:tc>
          <w:tcPr>
            <w:tcW w:w="125" w:type="pct"/>
            <w:tcBorders>
              <w:top w:val="nil"/>
              <w:left w:val="nil"/>
              <w:bottom w:val="nil"/>
              <w:right w:val="nil"/>
            </w:tcBorders>
            <w:shd w:val="clear" w:color="000000" w:fill="EBF1DE"/>
            <w:noWrap/>
            <w:vAlign w:val="bottom"/>
            <w:hideMark/>
          </w:tcPr>
          <w:p w14:paraId="1CBDE649" w14:textId="77777777" w:rsidR="00C830C3" w:rsidRPr="00C830C3" w:rsidRDefault="00C830C3" w:rsidP="00C830C3">
            <w:pPr>
              <w:spacing w:after="0" w:line="240" w:lineRule="auto"/>
              <w:rPr>
                <w:rFonts w:ascii="Calibri" w:eastAsia="Times New Roman" w:hAnsi="Calibri" w:cs="Times New Roman"/>
                <w:color w:val="000000"/>
                <w:lang w:eastAsia="es-ES"/>
              </w:rPr>
            </w:pPr>
            <w:r w:rsidRPr="00C830C3">
              <w:rPr>
                <w:rFonts w:ascii="Calibri" w:eastAsia="Times New Roman" w:hAnsi="Calibri" w:cs="Times New Roman"/>
                <w:color w:val="000000"/>
                <w:lang w:eastAsia="es-ES"/>
              </w:rPr>
              <w:t> </w:t>
            </w:r>
          </w:p>
        </w:tc>
        <w:tc>
          <w:tcPr>
            <w:tcW w:w="3193" w:type="pct"/>
            <w:tcBorders>
              <w:top w:val="nil"/>
              <w:left w:val="single" w:sz="4" w:space="0" w:color="auto"/>
              <w:bottom w:val="single" w:sz="4" w:space="0" w:color="auto"/>
              <w:right w:val="single" w:sz="4" w:space="0" w:color="auto"/>
            </w:tcBorders>
            <w:shd w:val="clear" w:color="auto" w:fill="auto"/>
            <w:noWrap/>
            <w:vAlign w:val="center"/>
            <w:hideMark/>
          </w:tcPr>
          <w:p w14:paraId="3C38324C" w14:textId="10D090D7" w:rsidR="00C830C3" w:rsidRPr="00C830C3" w:rsidRDefault="006232FF" w:rsidP="00C830C3">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85</w:t>
            </w:r>
            <w:r w:rsidR="00C830C3" w:rsidRPr="00C830C3">
              <w:rPr>
                <w:rFonts w:ascii="Calibri" w:eastAsia="Times New Roman" w:hAnsi="Calibri" w:cs="Times New Roman"/>
                <w:b/>
                <w:bCs/>
                <w:color w:val="000000"/>
                <w:lang w:eastAsia="es-ES"/>
              </w:rPr>
              <w:t>%</w:t>
            </w:r>
          </w:p>
        </w:tc>
      </w:tr>
      <w:tr w:rsidR="00C830C3" w:rsidRPr="00C830C3" w14:paraId="3E048DB4" w14:textId="77777777" w:rsidTr="0043491C">
        <w:trPr>
          <w:trHeight w:val="304"/>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1C37B8A7" w14:textId="77777777" w:rsidR="00C830C3" w:rsidRPr="00C830C3" w:rsidRDefault="00C830C3" w:rsidP="00C830C3">
            <w:pPr>
              <w:spacing w:after="0" w:line="240" w:lineRule="auto"/>
              <w:rPr>
                <w:rFonts w:ascii="Arial" w:eastAsia="Times New Roman" w:hAnsi="Arial" w:cs="Arial"/>
                <w:b/>
                <w:bCs/>
                <w:sz w:val="20"/>
                <w:szCs w:val="20"/>
                <w:lang w:eastAsia="es-ES"/>
              </w:rPr>
            </w:pPr>
            <w:r w:rsidRPr="00C830C3">
              <w:rPr>
                <w:rFonts w:ascii="Arial" w:eastAsia="Times New Roman" w:hAnsi="Arial" w:cs="Arial"/>
                <w:b/>
                <w:bCs/>
                <w:sz w:val="20"/>
                <w:szCs w:val="20"/>
                <w:lang w:eastAsia="es-ES"/>
              </w:rPr>
              <w:t>5. LIDERAZGO</w:t>
            </w:r>
          </w:p>
        </w:tc>
        <w:tc>
          <w:tcPr>
            <w:tcW w:w="125" w:type="pct"/>
            <w:tcBorders>
              <w:top w:val="nil"/>
              <w:left w:val="nil"/>
              <w:bottom w:val="nil"/>
              <w:right w:val="nil"/>
            </w:tcBorders>
            <w:shd w:val="clear" w:color="000000" w:fill="EBF1DE"/>
            <w:noWrap/>
            <w:vAlign w:val="bottom"/>
            <w:hideMark/>
          </w:tcPr>
          <w:p w14:paraId="20B3AE65" w14:textId="77777777" w:rsidR="00C830C3" w:rsidRPr="00C830C3" w:rsidRDefault="00C830C3" w:rsidP="00C830C3">
            <w:pPr>
              <w:spacing w:after="0" w:line="240" w:lineRule="auto"/>
              <w:rPr>
                <w:rFonts w:ascii="Calibri" w:eastAsia="Times New Roman" w:hAnsi="Calibri" w:cs="Times New Roman"/>
                <w:color w:val="000000"/>
                <w:lang w:eastAsia="es-ES"/>
              </w:rPr>
            </w:pPr>
            <w:r w:rsidRPr="00C830C3">
              <w:rPr>
                <w:rFonts w:ascii="Calibri" w:eastAsia="Times New Roman" w:hAnsi="Calibri" w:cs="Times New Roman"/>
                <w:color w:val="000000"/>
                <w:lang w:eastAsia="es-ES"/>
              </w:rPr>
              <w:t> </w:t>
            </w:r>
          </w:p>
        </w:tc>
        <w:tc>
          <w:tcPr>
            <w:tcW w:w="3193" w:type="pct"/>
            <w:tcBorders>
              <w:top w:val="nil"/>
              <w:left w:val="single" w:sz="4" w:space="0" w:color="auto"/>
              <w:bottom w:val="single" w:sz="4" w:space="0" w:color="auto"/>
              <w:right w:val="single" w:sz="4" w:space="0" w:color="auto"/>
            </w:tcBorders>
            <w:shd w:val="clear" w:color="auto" w:fill="auto"/>
            <w:noWrap/>
            <w:vAlign w:val="center"/>
            <w:hideMark/>
          </w:tcPr>
          <w:p w14:paraId="2836165C" w14:textId="77777777" w:rsidR="00C830C3" w:rsidRPr="00C830C3" w:rsidRDefault="00C830C3" w:rsidP="00C830C3">
            <w:pPr>
              <w:spacing w:after="0" w:line="240" w:lineRule="auto"/>
              <w:jc w:val="center"/>
              <w:rPr>
                <w:rFonts w:ascii="Calibri" w:eastAsia="Times New Roman" w:hAnsi="Calibri" w:cs="Times New Roman"/>
                <w:b/>
                <w:bCs/>
                <w:color w:val="000000"/>
                <w:lang w:eastAsia="es-ES"/>
              </w:rPr>
            </w:pPr>
            <w:r w:rsidRPr="00C830C3">
              <w:rPr>
                <w:rFonts w:ascii="Calibri" w:eastAsia="Times New Roman" w:hAnsi="Calibri" w:cs="Times New Roman"/>
                <w:b/>
                <w:bCs/>
                <w:color w:val="000000"/>
                <w:lang w:eastAsia="es-ES"/>
              </w:rPr>
              <w:t>79%</w:t>
            </w:r>
          </w:p>
        </w:tc>
      </w:tr>
      <w:tr w:rsidR="00C830C3" w:rsidRPr="00C830C3" w14:paraId="6EE25816" w14:textId="77777777" w:rsidTr="0043491C">
        <w:trPr>
          <w:trHeight w:val="182"/>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4FBD1AC4" w14:textId="77777777" w:rsidR="00C830C3" w:rsidRPr="00C830C3" w:rsidRDefault="00C830C3" w:rsidP="00C830C3">
            <w:pPr>
              <w:spacing w:after="0" w:line="240" w:lineRule="auto"/>
              <w:rPr>
                <w:rFonts w:ascii="Arial" w:eastAsia="Times New Roman" w:hAnsi="Arial" w:cs="Arial"/>
                <w:b/>
                <w:bCs/>
                <w:sz w:val="20"/>
                <w:szCs w:val="20"/>
                <w:lang w:eastAsia="es-ES"/>
              </w:rPr>
            </w:pPr>
            <w:r w:rsidRPr="00C830C3">
              <w:rPr>
                <w:rFonts w:ascii="Arial" w:eastAsia="Times New Roman" w:hAnsi="Arial" w:cs="Arial"/>
                <w:b/>
                <w:bCs/>
                <w:sz w:val="20"/>
                <w:szCs w:val="20"/>
                <w:lang w:eastAsia="es-ES"/>
              </w:rPr>
              <w:t xml:space="preserve">6. PLANIFICACION </w:t>
            </w:r>
          </w:p>
        </w:tc>
        <w:tc>
          <w:tcPr>
            <w:tcW w:w="125" w:type="pct"/>
            <w:tcBorders>
              <w:top w:val="nil"/>
              <w:left w:val="nil"/>
              <w:bottom w:val="nil"/>
              <w:right w:val="nil"/>
            </w:tcBorders>
            <w:shd w:val="clear" w:color="000000" w:fill="EBF1DE"/>
            <w:noWrap/>
            <w:vAlign w:val="bottom"/>
            <w:hideMark/>
          </w:tcPr>
          <w:p w14:paraId="24B8AC05" w14:textId="77777777" w:rsidR="00C830C3" w:rsidRPr="00C830C3" w:rsidRDefault="00C830C3" w:rsidP="00C830C3">
            <w:pPr>
              <w:spacing w:after="0" w:line="240" w:lineRule="auto"/>
              <w:rPr>
                <w:rFonts w:ascii="Calibri" w:eastAsia="Times New Roman" w:hAnsi="Calibri" w:cs="Times New Roman"/>
                <w:color w:val="000000"/>
                <w:lang w:eastAsia="es-ES"/>
              </w:rPr>
            </w:pPr>
            <w:r w:rsidRPr="00C830C3">
              <w:rPr>
                <w:rFonts w:ascii="Calibri" w:eastAsia="Times New Roman" w:hAnsi="Calibri" w:cs="Times New Roman"/>
                <w:color w:val="000000"/>
                <w:lang w:eastAsia="es-ES"/>
              </w:rPr>
              <w:t> </w:t>
            </w:r>
          </w:p>
        </w:tc>
        <w:tc>
          <w:tcPr>
            <w:tcW w:w="3193" w:type="pct"/>
            <w:tcBorders>
              <w:top w:val="nil"/>
              <w:left w:val="single" w:sz="4" w:space="0" w:color="auto"/>
              <w:bottom w:val="single" w:sz="4" w:space="0" w:color="auto"/>
              <w:right w:val="single" w:sz="4" w:space="0" w:color="auto"/>
            </w:tcBorders>
            <w:shd w:val="clear" w:color="auto" w:fill="auto"/>
            <w:noWrap/>
            <w:vAlign w:val="center"/>
            <w:hideMark/>
          </w:tcPr>
          <w:p w14:paraId="5BABF4FC" w14:textId="77777777" w:rsidR="00C830C3" w:rsidRPr="00C830C3" w:rsidRDefault="00C830C3" w:rsidP="00C830C3">
            <w:pPr>
              <w:spacing w:after="0" w:line="240" w:lineRule="auto"/>
              <w:jc w:val="center"/>
              <w:rPr>
                <w:rFonts w:ascii="Calibri" w:eastAsia="Times New Roman" w:hAnsi="Calibri" w:cs="Times New Roman"/>
                <w:b/>
                <w:bCs/>
                <w:color w:val="000000"/>
                <w:lang w:eastAsia="es-ES"/>
              </w:rPr>
            </w:pPr>
            <w:r w:rsidRPr="00C830C3">
              <w:rPr>
                <w:rFonts w:ascii="Calibri" w:eastAsia="Times New Roman" w:hAnsi="Calibri" w:cs="Times New Roman"/>
                <w:b/>
                <w:bCs/>
                <w:color w:val="000000"/>
                <w:lang w:eastAsia="es-ES"/>
              </w:rPr>
              <w:t>80%</w:t>
            </w:r>
          </w:p>
        </w:tc>
      </w:tr>
      <w:tr w:rsidR="00C830C3" w:rsidRPr="00C830C3" w14:paraId="1BE2B817" w14:textId="77777777" w:rsidTr="0043491C">
        <w:trPr>
          <w:trHeight w:val="330"/>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7C5A3D73" w14:textId="77777777" w:rsidR="00C830C3" w:rsidRPr="00C830C3" w:rsidRDefault="00C830C3" w:rsidP="00C830C3">
            <w:pPr>
              <w:spacing w:after="0" w:line="240" w:lineRule="auto"/>
              <w:rPr>
                <w:rFonts w:ascii="Arial" w:eastAsia="Times New Roman" w:hAnsi="Arial" w:cs="Arial"/>
                <w:b/>
                <w:bCs/>
                <w:sz w:val="20"/>
                <w:szCs w:val="20"/>
                <w:lang w:eastAsia="es-ES"/>
              </w:rPr>
            </w:pPr>
            <w:r w:rsidRPr="00C830C3">
              <w:rPr>
                <w:rFonts w:ascii="Arial" w:eastAsia="Times New Roman" w:hAnsi="Arial" w:cs="Arial"/>
                <w:b/>
                <w:bCs/>
                <w:sz w:val="20"/>
                <w:szCs w:val="20"/>
                <w:lang w:eastAsia="es-ES"/>
              </w:rPr>
              <w:t>7. APOYO</w:t>
            </w:r>
          </w:p>
        </w:tc>
        <w:tc>
          <w:tcPr>
            <w:tcW w:w="125" w:type="pct"/>
            <w:tcBorders>
              <w:top w:val="nil"/>
              <w:left w:val="nil"/>
              <w:bottom w:val="nil"/>
              <w:right w:val="nil"/>
            </w:tcBorders>
            <w:shd w:val="clear" w:color="000000" w:fill="EBF1DE"/>
            <w:noWrap/>
            <w:vAlign w:val="bottom"/>
            <w:hideMark/>
          </w:tcPr>
          <w:p w14:paraId="2CF44F8D" w14:textId="77777777" w:rsidR="00C830C3" w:rsidRPr="00C830C3" w:rsidRDefault="00C830C3" w:rsidP="00C830C3">
            <w:pPr>
              <w:spacing w:after="0" w:line="240" w:lineRule="auto"/>
              <w:rPr>
                <w:rFonts w:ascii="Calibri" w:eastAsia="Times New Roman" w:hAnsi="Calibri" w:cs="Times New Roman"/>
                <w:color w:val="000000"/>
                <w:lang w:eastAsia="es-ES"/>
              </w:rPr>
            </w:pPr>
            <w:r w:rsidRPr="00C830C3">
              <w:rPr>
                <w:rFonts w:ascii="Calibri" w:eastAsia="Times New Roman" w:hAnsi="Calibri" w:cs="Times New Roman"/>
                <w:color w:val="000000"/>
                <w:lang w:eastAsia="es-ES"/>
              </w:rPr>
              <w:t> </w:t>
            </w:r>
          </w:p>
        </w:tc>
        <w:tc>
          <w:tcPr>
            <w:tcW w:w="3193" w:type="pct"/>
            <w:tcBorders>
              <w:top w:val="nil"/>
              <w:left w:val="single" w:sz="4" w:space="0" w:color="auto"/>
              <w:bottom w:val="single" w:sz="4" w:space="0" w:color="auto"/>
              <w:right w:val="single" w:sz="4" w:space="0" w:color="auto"/>
            </w:tcBorders>
            <w:shd w:val="clear" w:color="auto" w:fill="auto"/>
            <w:noWrap/>
            <w:vAlign w:val="center"/>
            <w:hideMark/>
          </w:tcPr>
          <w:p w14:paraId="339CA7EB" w14:textId="77777777" w:rsidR="00C830C3" w:rsidRPr="00C830C3" w:rsidRDefault="00C830C3" w:rsidP="00C830C3">
            <w:pPr>
              <w:spacing w:after="0" w:line="240" w:lineRule="auto"/>
              <w:jc w:val="center"/>
              <w:rPr>
                <w:rFonts w:ascii="Calibri" w:eastAsia="Times New Roman" w:hAnsi="Calibri" w:cs="Times New Roman"/>
                <w:b/>
                <w:bCs/>
                <w:color w:val="000000"/>
                <w:lang w:eastAsia="es-ES"/>
              </w:rPr>
            </w:pPr>
            <w:r w:rsidRPr="00C830C3">
              <w:rPr>
                <w:rFonts w:ascii="Calibri" w:eastAsia="Times New Roman" w:hAnsi="Calibri" w:cs="Times New Roman"/>
                <w:b/>
                <w:bCs/>
                <w:color w:val="000000"/>
                <w:lang w:eastAsia="es-ES"/>
              </w:rPr>
              <w:t>79%</w:t>
            </w:r>
          </w:p>
        </w:tc>
      </w:tr>
      <w:tr w:rsidR="00C830C3" w:rsidRPr="00C830C3" w14:paraId="635B6B7D" w14:textId="77777777" w:rsidTr="0043491C">
        <w:trPr>
          <w:trHeight w:val="208"/>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63BD1C66" w14:textId="77777777" w:rsidR="00C830C3" w:rsidRPr="00C830C3" w:rsidRDefault="00C830C3" w:rsidP="00C830C3">
            <w:pPr>
              <w:spacing w:after="0" w:line="240" w:lineRule="auto"/>
              <w:rPr>
                <w:rFonts w:ascii="Arial" w:eastAsia="Times New Roman" w:hAnsi="Arial" w:cs="Arial"/>
                <w:b/>
                <w:bCs/>
                <w:sz w:val="20"/>
                <w:szCs w:val="20"/>
                <w:lang w:eastAsia="es-ES"/>
              </w:rPr>
            </w:pPr>
            <w:r w:rsidRPr="00C830C3">
              <w:rPr>
                <w:rFonts w:ascii="Arial" w:eastAsia="Times New Roman" w:hAnsi="Arial" w:cs="Arial"/>
                <w:b/>
                <w:bCs/>
                <w:sz w:val="20"/>
                <w:szCs w:val="20"/>
                <w:lang w:eastAsia="es-ES"/>
              </w:rPr>
              <w:t xml:space="preserve">8. OPERACIÓN </w:t>
            </w:r>
          </w:p>
        </w:tc>
        <w:tc>
          <w:tcPr>
            <w:tcW w:w="125" w:type="pct"/>
            <w:tcBorders>
              <w:top w:val="nil"/>
              <w:left w:val="nil"/>
              <w:bottom w:val="nil"/>
              <w:right w:val="nil"/>
            </w:tcBorders>
            <w:shd w:val="clear" w:color="000000" w:fill="EBF1DE"/>
            <w:noWrap/>
            <w:vAlign w:val="bottom"/>
            <w:hideMark/>
          </w:tcPr>
          <w:p w14:paraId="68F77149" w14:textId="77777777" w:rsidR="00C830C3" w:rsidRPr="00C830C3" w:rsidRDefault="00C830C3" w:rsidP="00C830C3">
            <w:pPr>
              <w:spacing w:after="0" w:line="240" w:lineRule="auto"/>
              <w:rPr>
                <w:rFonts w:ascii="Calibri" w:eastAsia="Times New Roman" w:hAnsi="Calibri" w:cs="Times New Roman"/>
                <w:color w:val="000000"/>
                <w:lang w:eastAsia="es-ES"/>
              </w:rPr>
            </w:pPr>
            <w:r w:rsidRPr="00C830C3">
              <w:rPr>
                <w:rFonts w:ascii="Calibri" w:eastAsia="Times New Roman" w:hAnsi="Calibri" w:cs="Times New Roman"/>
                <w:color w:val="000000"/>
                <w:lang w:eastAsia="es-ES"/>
              </w:rPr>
              <w:t> </w:t>
            </w:r>
          </w:p>
        </w:tc>
        <w:tc>
          <w:tcPr>
            <w:tcW w:w="3193" w:type="pct"/>
            <w:tcBorders>
              <w:top w:val="nil"/>
              <w:left w:val="single" w:sz="4" w:space="0" w:color="auto"/>
              <w:bottom w:val="single" w:sz="4" w:space="0" w:color="auto"/>
              <w:right w:val="single" w:sz="4" w:space="0" w:color="auto"/>
            </w:tcBorders>
            <w:shd w:val="clear" w:color="auto" w:fill="auto"/>
            <w:noWrap/>
            <w:vAlign w:val="center"/>
            <w:hideMark/>
          </w:tcPr>
          <w:p w14:paraId="77C1DD80" w14:textId="77777777" w:rsidR="00C830C3" w:rsidRPr="00C830C3" w:rsidRDefault="00C830C3" w:rsidP="00C830C3">
            <w:pPr>
              <w:spacing w:after="0" w:line="240" w:lineRule="auto"/>
              <w:jc w:val="center"/>
              <w:rPr>
                <w:rFonts w:ascii="Calibri" w:eastAsia="Times New Roman" w:hAnsi="Calibri" w:cs="Times New Roman"/>
                <w:b/>
                <w:bCs/>
                <w:color w:val="000000"/>
                <w:lang w:eastAsia="es-ES"/>
              </w:rPr>
            </w:pPr>
            <w:r w:rsidRPr="00C830C3">
              <w:rPr>
                <w:rFonts w:ascii="Calibri" w:eastAsia="Times New Roman" w:hAnsi="Calibri" w:cs="Times New Roman"/>
                <w:b/>
                <w:bCs/>
                <w:color w:val="000000"/>
                <w:lang w:eastAsia="es-ES"/>
              </w:rPr>
              <w:t>85%</w:t>
            </w:r>
          </w:p>
        </w:tc>
      </w:tr>
      <w:tr w:rsidR="00C830C3" w:rsidRPr="00C830C3" w14:paraId="03415395" w14:textId="77777777" w:rsidTr="0043491C">
        <w:trPr>
          <w:trHeight w:val="356"/>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45377B25" w14:textId="77777777" w:rsidR="00C830C3" w:rsidRPr="00C830C3" w:rsidRDefault="00C830C3" w:rsidP="00C830C3">
            <w:pPr>
              <w:spacing w:after="0" w:line="240" w:lineRule="auto"/>
              <w:rPr>
                <w:rFonts w:ascii="Arial" w:eastAsia="Times New Roman" w:hAnsi="Arial" w:cs="Arial"/>
                <w:b/>
                <w:bCs/>
                <w:sz w:val="20"/>
                <w:szCs w:val="20"/>
                <w:lang w:eastAsia="es-ES"/>
              </w:rPr>
            </w:pPr>
            <w:r w:rsidRPr="00C830C3">
              <w:rPr>
                <w:rFonts w:ascii="Arial" w:eastAsia="Times New Roman" w:hAnsi="Arial" w:cs="Arial"/>
                <w:b/>
                <w:bCs/>
                <w:sz w:val="20"/>
                <w:szCs w:val="20"/>
                <w:lang w:eastAsia="es-ES"/>
              </w:rPr>
              <w:t>9. EVALUACION DEL DESEMPEÑO</w:t>
            </w:r>
          </w:p>
        </w:tc>
        <w:tc>
          <w:tcPr>
            <w:tcW w:w="125" w:type="pct"/>
            <w:tcBorders>
              <w:top w:val="nil"/>
              <w:left w:val="nil"/>
              <w:bottom w:val="nil"/>
              <w:right w:val="nil"/>
            </w:tcBorders>
            <w:shd w:val="clear" w:color="000000" w:fill="EBF1DE"/>
            <w:noWrap/>
            <w:vAlign w:val="bottom"/>
            <w:hideMark/>
          </w:tcPr>
          <w:p w14:paraId="7C7C0105" w14:textId="77777777" w:rsidR="00C830C3" w:rsidRPr="00C830C3" w:rsidRDefault="00C830C3" w:rsidP="00C830C3">
            <w:pPr>
              <w:spacing w:after="0" w:line="240" w:lineRule="auto"/>
              <w:rPr>
                <w:rFonts w:ascii="Calibri" w:eastAsia="Times New Roman" w:hAnsi="Calibri" w:cs="Times New Roman"/>
                <w:color w:val="000000"/>
                <w:lang w:eastAsia="es-ES"/>
              </w:rPr>
            </w:pPr>
            <w:r w:rsidRPr="00C830C3">
              <w:rPr>
                <w:rFonts w:ascii="Calibri" w:eastAsia="Times New Roman" w:hAnsi="Calibri" w:cs="Times New Roman"/>
                <w:color w:val="000000"/>
                <w:lang w:eastAsia="es-ES"/>
              </w:rPr>
              <w:t> </w:t>
            </w:r>
          </w:p>
        </w:tc>
        <w:tc>
          <w:tcPr>
            <w:tcW w:w="3193" w:type="pct"/>
            <w:tcBorders>
              <w:top w:val="nil"/>
              <w:left w:val="single" w:sz="4" w:space="0" w:color="auto"/>
              <w:bottom w:val="single" w:sz="4" w:space="0" w:color="auto"/>
              <w:right w:val="single" w:sz="4" w:space="0" w:color="auto"/>
            </w:tcBorders>
            <w:shd w:val="clear" w:color="auto" w:fill="auto"/>
            <w:noWrap/>
            <w:vAlign w:val="center"/>
            <w:hideMark/>
          </w:tcPr>
          <w:p w14:paraId="3C402111" w14:textId="77777777" w:rsidR="00C830C3" w:rsidRPr="00C830C3" w:rsidRDefault="00C830C3" w:rsidP="00C830C3">
            <w:pPr>
              <w:spacing w:after="0" w:line="240" w:lineRule="auto"/>
              <w:jc w:val="center"/>
              <w:rPr>
                <w:rFonts w:ascii="Calibri" w:eastAsia="Times New Roman" w:hAnsi="Calibri" w:cs="Times New Roman"/>
                <w:b/>
                <w:bCs/>
                <w:color w:val="000000"/>
                <w:lang w:eastAsia="es-ES"/>
              </w:rPr>
            </w:pPr>
            <w:r w:rsidRPr="00C830C3">
              <w:rPr>
                <w:rFonts w:ascii="Calibri" w:eastAsia="Times New Roman" w:hAnsi="Calibri" w:cs="Times New Roman"/>
                <w:b/>
                <w:bCs/>
                <w:color w:val="000000"/>
                <w:lang w:eastAsia="es-ES"/>
              </w:rPr>
              <w:t>44%</w:t>
            </w:r>
          </w:p>
        </w:tc>
      </w:tr>
      <w:tr w:rsidR="00C830C3" w:rsidRPr="00C830C3" w14:paraId="0811EB40" w14:textId="77777777" w:rsidTr="0043491C">
        <w:trPr>
          <w:trHeight w:val="234"/>
        </w:trPr>
        <w:tc>
          <w:tcPr>
            <w:tcW w:w="1683" w:type="pct"/>
            <w:tcBorders>
              <w:top w:val="nil"/>
              <w:left w:val="single" w:sz="4" w:space="0" w:color="auto"/>
              <w:bottom w:val="single" w:sz="4" w:space="0" w:color="auto"/>
              <w:right w:val="single" w:sz="4" w:space="0" w:color="auto"/>
            </w:tcBorders>
            <w:shd w:val="clear" w:color="auto" w:fill="auto"/>
            <w:vAlign w:val="center"/>
            <w:hideMark/>
          </w:tcPr>
          <w:p w14:paraId="7C303CC3" w14:textId="77777777" w:rsidR="00C830C3" w:rsidRPr="00C830C3" w:rsidRDefault="00C830C3" w:rsidP="00C830C3">
            <w:pPr>
              <w:spacing w:after="0" w:line="240" w:lineRule="auto"/>
              <w:rPr>
                <w:rFonts w:ascii="Arial" w:eastAsia="Times New Roman" w:hAnsi="Arial" w:cs="Arial"/>
                <w:b/>
                <w:bCs/>
                <w:sz w:val="20"/>
                <w:szCs w:val="20"/>
                <w:lang w:eastAsia="es-ES"/>
              </w:rPr>
            </w:pPr>
            <w:r w:rsidRPr="00C830C3">
              <w:rPr>
                <w:rFonts w:ascii="Arial" w:eastAsia="Times New Roman" w:hAnsi="Arial" w:cs="Arial"/>
                <w:b/>
                <w:bCs/>
                <w:sz w:val="20"/>
                <w:szCs w:val="20"/>
                <w:lang w:eastAsia="es-ES"/>
              </w:rPr>
              <w:t>10. MEJORA</w:t>
            </w:r>
          </w:p>
        </w:tc>
        <w:tc>
          <w:tcPr>
            <w:tcW w:w="125" w:type="pct"/>
            <w:tcBorders>
              <w:top w:val="nil"/>
              <w:left w:val="nil"/>
              <w:bottom w:val="nil"/>
              <w:right w:val="nil"/>
            </w:tcBorders>
            <w:shd w:val="clear" w:color="000000" w:fill="EBF1DE"/>
            <w:noWrap/>
            <w:vAlign w:val="bottom"/>
            <w:hideMark/>
          </w:tcPr>
          <w:p w14:paraId="6198098A" w14:textId="77777777" w:rsidR="00C830C3" w:rsidRPr="00C830C3" w:rsidRDefault="00C830C3" w:rsidP="00C830C3">
            <w:pPr>
              <w:spacing w:after="0" w:line="240" w:lineRule="auto"/>
              <w:rPr>
                <w:rFonts w:ascii="Calibri" w:eastAsia="Times New Roman" w:hAnsi="Calibri" w:cs="Times New Roman"/>
                <w:color w:val="000000"/>
                <w:lang w:eastAsia="es-ES"/>
              </w:rPr>
            </w:pPr>
            <w:r w:rsidRPr="00C830C3">
              <w:rPr>
                <w:rFonts w:ascii="Calibri" w:eastAsia="Times New Roman" w:hAnsi="Calibri" w:cs="Times New Roman"/>
                <w:color w:val="000000"/>
                <w:lang w:eastAsia="es-ES"/>
              </w:rPr>
              <w:t> </w:t>
            </w:r>
          </w:p>
        </w:tc>
        <w:tc>
          <w:tcPr>
            <w:tcW w:w="3193" w:type="pct"/>
            <w:tcBorders>
              <w:top w:val="nil"/>
              <w:left w:val="single" w:sz="4" w:space="0" w:color="auto"/>
              <w:bottom w:val="single" w:sz="4" w:space="0" w:color="auto"/>
              <w:right w:val="single" w:sz="4" w:space="0" w:color="auto"/>
            </w:tcBorders>
            <w:shd w:val="clear" w:color="auto" w:fill="auto"/>
            <w:noWrap/>
            <w:vAlign w:val="center"/>
            <w:hideMark/>
          </w:tcPr>
          <w:p w14:paraId="20B2D7EA" w14:textId="77777777" w:rsidR="00C830C3" w:rsidRPr="00C830C3" w:rsidRDefault="00C830C3" w:rsidP="00C830C3">
            <w:pPr>
              <w:spacing w:after="0" w:line="240" w:lineRule="auto"/>
              <w:jc w:val="center"/>
              <w:rPr>
                <w:rFonts w:ascii="Calibri" w:eastAsia="Times New Roman" w:hAnsi="Calibri" w:cs="Times New Roman"/>
                <w:b/>
                <w:bCs/>
                <w:color w:val="000000"/>
                <w:lang w:eastAsia="es-ES"/>
              </w:rPr>
            </w:pPr>
            <w:r w:rsidRPr="00C830C3">
              <w:rPr>
                <w:rFonts w:ascii="Calibri" w:eastAsia="Times New Roman" w:hAnsi="Calibri" w:cs="Times New Roman"/>
                <w:b/>
                <w:bCs/>
                <w:color w:val="000000"/>
                <w:lang w:eastAsia="es-ES"/>
              </w:rPr>
              <w:t>100%</w:t>
            </w:r>
          </w:p>
        </w:tc>
      </w:tr>
      <w:tr w:rsidR="00C830C3" w:rsidRPr="00C830C3" w14:paraId="45FABBDD" w14:textId="77777777" w:rsidTr="0043491C">
        <w:trPr>
          <w:trHeight w:val="300"/>
        </w:trPr>
        <w:tc>
          <w:tcPr>
            <w:tcW w:w="1683" w:type="pct"/>
            <w:tcBorders>
              <w:top w:val="nil"/>
              <w:left w:val="nil"/>
              <w:bottom w:val="nil"/>
              <w:right w:val="nil"/>
            </w:tcBorders>
            <w:shd w:val="clear" w:color="000000" w:fill="EBF1DE"/>
            <w:vAlign w:val="center"/>
            <w:hideMark/>
          </w:tcPr>
          <w:p w14:paraId="327AB56A" w14:textId="77777777" w:rsidR="00C830C3" w:rsidRPr="00C830C3" w:rsidRDefault="00C830C3" w:rsidP="00C830C3">
            <w:pPr>
              <w:spacing w:after="0" w:line="240" w:lineRule="auto"/>
              <w:rPr>
                <w:rFonts w:ascii="Arial" w:eastAsia="Times New Roman" w:hAnsi="Arial" w:cs="Arial"/>
                <w:sz w:val="20"/>
                <w:szCs w:val="20"/>
                <w:lang w:eastAsia="es-ES"/>
              </w:rPr>
            </w:pPr>
            <w:r w:rsidRPr="00C830C3">
              <w:rPr>
                <w:rFonts w:ascii="Arial" w:eastAsia="Times New Roman" w:hAnsi="Arial" w:cs="Arial"/>
                <w:sz w:val="20"/>
                <w:szCs w:val="20"/>
                <w:lang w:eastAsia="es-ES"/>
              </w:rPr>
              <w:t> </w:t>
            </w:r>
          </w:p>
        </w:tc>
        <w:tc>
          <w:tcPr>
            <w:tcW w:w="125" w:type="pct"/>
            <w:tcBorders>
              <w:top w:val="nil"/>
              <w:left w:val="nil"/>
              <w:bottom w:val="nil"/>
              <w:right w:val="nil"/>
            </w:tcBorders>
            <w:shd w:val="clear" w:color="000000" w:fill="EBF1DE"/>
            <w:noWrap/>
            <w:vAlign w:val="bottom"/>
            <w:hideMark/>
          </w:tcPr>
          <w:p w14:paraId="288E8212" w14:textId="77777777" w:rsidR="00C830C3" w:rsidRPr="00C830C3" w:rsidRDefault="00C830C3" w:rsidP="00C830C3">
            <w:pPr>
              <w:spacing w:after="0" w:line="240" w:lineRule="auto"/>
              <w:rPr>
                <w:rFonts w:ascii="Calibri" w:eastAsia="Times New Roman" w:hAnsi="Calibri" w:cs="Times New Roman"/>
                <w:color w:val="000000"/>
                <w:lang w:eastAsia="es-ES"/>
              </w:rPr>
            </w:pPr>
            <w:r w:rsidRPr="00C830C3">
              <w:rPr>
                <w:rFonts w:ascii="Calibri" w:eastAsia="Times New Roman" w:hAnsi="Calibri" w:cs="Times New Roman"/>
                <w:color w:val="000000"/>
                <w:lang w:eastAsia="es-ES"/>
              </w:rPr>
              <w:t> </w:t>
            </w:r>
          </w:p>
        </w:tc>
        <w:tc>
          <w:tcPr>
            <w:tcW w:w="3193" w:type="pct"/>
            <w:tcBorders>
              <w:top w:val="nil"/>
              <w:left w:val="nil"/>
              <w:bottom w:val="nil"/>
              <w:right w:val="nil"/>
            </w:tcBorders>
            <w:shd w:val="clear" w:color="000000" w:fill="EBF1DE"/>
            <w:noWrap/>
            <w:vAlign w:val="center"/>
            <w:hideMark/>
          </w:tcPr>
          <w:p w14:paraId="7E20A8DA" w14:textId="77777777" w:rsidR="00C830C3" w:rsidRPr="00C830C3" w:rsidRDefault="00C830C3" w:rsidP="00C830C3">
            <w:pPr>
              <w:spacing w:after="0" w:line="240" w:lineRule="auto"/>
              <w:jc w:val="center"/>
              <w:rPr>
                <w:rFonts w:ascii="Calibri" w:eastAsia="Times New Roman" w:hAnsi="Calibri" w:cs="Times New Roman"/>
                <w:b/>
                <w:bCs/>
                <w:color w:val="000000"/>
                <w:lang w:eastAsia="es-ES"/>
              </w:rPr>
            </w:pPr>
            <w:r w:rsidRPr="00C830C3">
              <w:rPr>
                <w:rFonts w:ascii="Calibri" w:eastAsia="Times New Roman" w:hAnsi="Calibri" w:cs="Times New Roman"/>
                <w:b/>
                <w:bCs/>
                <w:color w:val="000000"/>
                <w:lang w:eastAsia="es-ES"/>
              </w:rPr>
              <w:t> </w:t>
            </w:r>
          </w:p>
        </w:tc>
      </w:tr>
      <w:tr w:rsidR="00C830C3" w:rsidRPr="00C830C3" w14:paraId="3CEDDFAB" w14:textId="77777777" w:rsidTr="0043491C">
        <w:trPr>
          <w:trHeight w:val="402"/>
        </w:trPr>
        <w:tc>
          <w:tcPr>
            <w:tcW w:w="16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5F31D" w14:textId="77777777" w:rsidR="00C830C3" w:rsidRPr="00C830C3" w:rsidRDefault="00C830C3" w:rsidP="00C830C3">
            <w:pPr>
              <w:spacing w:after="0" w:line="240" w:lineRule="auto"/>
              <w:rPr>
                <w:rFonts w:ascii="Arial" w:eastAsia="Times New Roman" w:hAnsi="Arial" w:cs="Arial"/>
                <w:b/>
                <w:bCs/>
                <w:sz w:val="20"/>
                <w:szCs w:val="20"/>
                <w:lang w:eastAsia="es-ES"/>
              </w:rPr>
            </w:pPr>
            <w:r w:rsidRPr="00C830C3">
              <w:rPr>
                <w:rFonts w:ascii="Arial" w:eastAsia="Times New Roman" w:hAnsi="Arial" w:cs="Arial"/>
                <w:b/>
                <w:bCs/>
                <w:sz w:val="20"/>
                <w:szCs w:val="20"/>
                <w:lang w:eastAsia="es-ES"/>
              </w:rPr>
              <w:t>TOTAL DE NO COMFORMIDADES</w:t>
            </w:r>
          </w:p>
        </w:tc>
        <w:tc>
          <w:tcPr>
            <w:tcW w:w="125" w:type="pct"/>
            <w:tcBorders>
              <w:top w:val="nil"/>
              <w:left w:val="nil"/>
              <w:bottom w:val="nil"/>
              <w:right w:val="nil"/>
            </w:tcBorders>
            <w:shd w:val="clear" w:color="000000" w:fill="EBF1DE"/>
            <w:noWrap/>
            <w:vAlign w:val="bottom"/>
            <w:hideMark/>
          </w:tcPr>
          <w:p w14:paraId="624C739A" w14:textId="77777777" w:rsidR="00C830C3" w:rsidRPr="00C830C3" w:rsidRDefault="00C830C3" w:rsidP="00C830C3">
            <w:pPr>
              <w:spacing w:after="0" w:line="240" w:lineRule="auto"/>
              <w:rPr>
                <w:rFonts w:ascii="Calibri" w:eastAsia="Times New Roman" w:hAnsi="Calibri" w:cs="Times New Roman"/>
                <w:color w:val="000000"/>
                <w:lang w:eastAsia="es-ES"/>
              </w:rPr>
            </w:pPr>
            <w:r w:rsidRPr="00C830C3">
              <w:rPr>
                <w:rFonts w:ascii="Calibri" w:eastAsia="Times New Roman" w:hAnsi="Calibri" w:cs="Times New Roman"/>
                <w:color w:val="000000"/>
                <w:lang w:eastAsia="es-ES"/>
              </w:rPr>
              <w:t> </w:t>
            </w:r>
          </w:p>
        </w:tc>
        <w:tc>
          <w:tcPr>
            <w:tcW w:w="3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BD382" w14:textId="452DC05E" w:rsidR="00C830C3" w:rsidRPr="00C830C3" w:rsidRDefault="00C830C3" w:rsidP="006232FF">
            <w:pPr>
              <w:spacing w:after="0" w:line="240" w:lineRule="auto"/>
              <w:jc w:val="center"/>
              <w:rPr>
                <w:rFonts w:ascii="Calibri" w:eastAsia="Times New Roman" w:hAnsi="Calibri" w:cs="Times New Roman"/>
                <w:b/>
                <w:bCs/>
                <w:color w:val="000000"/>
                <w:lang w:eastAsia="es-ES"/>
              </w:rPr>
            </w:pPr>
            <w:r w:rsidRPr="00C830C3">
              <w:rPr>
                <w:rFonts w:ascii="Calibri" w:eastAsia="Times New Roman" w:hAnsi="Calibri" w:cs="Times New Roman"/>
                <w:b/>
                <w:bCs/>
                <w:color w:val="000000"/>
                <w:lang w:eastAsia="es-ES"/>
              </w:rPr>
              <w:t>7</w:t>
            </w:r>
            <w:r w:rsidR="006232FF">
              <w:rPr>
                <w:rFonts w:ascii="Calibri" w:eastAsia="Times New Roman" w:hAnsi="Calibri" w:cs="Times New Roman"/>
                <w:b/>
                <w:bCs/>
                <w:color w:val="000000"/>
                <w:lang w:eastAsia="es-ES"/>
              </w:rPr>
              <w:t>9</w:t>
            </w:r>
            <w:r w:rsidRPr="00C830C3">
              <w:rPr>
                <w:rFonts w:ascii="Calibri" w:eastAsia="Times New Roman" w:hAnsi="Calibri" w:cs="Times New Roman"/>
                <w:b/>
                <w:bCs/>
                <w:color w:val="000000"/>
                <w:lang w:eastAsia="es-ES"/>
              </w:rPr>
              <w:t>%</w:t>
            </w:r>
          </w:p>
        </w:tc>
      </w:tr>
      <w:tr w:rsidR="00C830C3" w:rsidRPr="00C830C3" w14:paraId="718B16BA" w14:textId="77777777" w:rsidTr="0043491C">
        <w:trPr>
          <w:trHeight w:val="402"/>
        </w:trPr>
        <w:tc>
          <w:tcPr>
            <w:tcW w:w="1683" w:type="pct"/>
            <w:tcBorders>
              <w:top w:val="nil"/>
              <w:left w:val="nil"/>
              <w:bottom w:val="nil"/>
              <w:right w:val="nil"/>
            </w:tcBorders>
            <w:shd w:val="clear" w:color="000000" w:fill="EBF1DE"/>
            <w:noWrap/>
            <w:vAlign w:val="bottom"/>
            <w:hideMark/>
          </w:tcPr>
          <w:p w14:paraId="0CAA7ADE" w14:textId="77777777" w:rsidR="00C830C3" w:rsidRPr="00C830C3" w:rsidRDefault="00C830C3" w:rsidP="00C830C3">
            <w:pPr>
              <w:spacing w:after="0" w:line="240" w:lineRule="auto"/>
              <w:rPr>
                <w:rFonts w:ascii="Calibri" w:eastAsia="Times New Roman" w:hAnsi="Calibri" w:cs="Times New Roman"/>
                <w:color w:val="000000"/>
                <w:lang w:eastAsia="es-ES"/>
              </w:rPr>
            </w:pPr>
            <w:r w:rsidRPr="00C830C3">
              <w:rPr>
                <w:rFonts w:ascii="Calibri" w:eastAsia="Times New Roman" w:hAnsi="Calibri" w:cs="Times New Roman"/>
                <w:color w:val="000000"/>
                <w:lang w:eastAsia="es-ES"/>
              </w:rPr>
              <w:t> </w:t>
            </w:r>
          </w:p>
        </w:tc>
        <w:tc>
          <w:tcPr>
            <w:tcW w:w="125" w:type="pct"/>
            <w:tcBorders>
              <w:top w:val="nil"/>
              <w:left w:val="nil"/>
              <w:bottom w:val="nil"/>
              <w:right w:val="nil"/>
            </w:tcBorders>
            <w:shd w:val="clear" w:color="000000" w:fill="EBF1DE"/>
            <w:noWrap/>
            <w:vAlign w:val="bottom"/>
            <w:hideMark/>
          </w:tcPr>
          <w:p w14:paraId="03383EAA" w14:textId="77777777" w:rsidR="00C830C3" w:rsidRPr="00C830C3" w:rsidRDefault="00C830C3" w:rsidP="00C830C3">
            <w:pPr>
              <w:spacing w:after="0" w:line="240" w:lineRule="auto"/>
              <w:rPr>
                <w:rFonts w:ascii="Calibri" w:eastAsia="Times New Roman" w:hAnsi="Calibri" w:cs="Times New Roman"/>
                <w:color w:val="000000"/>
                <w:lang w:eastAsia="es-ES"/>
              </w:rPr>
            </w:pPr>
            <w:r w:rsidRPr="00C830C3">
              <w:rPr>
                <w:rFonts w:ascii="Calibri" w:eastAsia="Times New Roman" w:hAnsi="Calibri" w:cs="Times New Roman"/>
                <w:color w:val="000000"/>
                <w:lang w:eastAsia="es-ES"/>
              </w:rPr>
              <w:t> </w:t>
            </w:r>
          </w:p>
        </w:tc>
        <w:tc>
          <w:tcPr>
            <w:tcW w:w="3193" w:type="pct"/>
            <w:tcBorders>
              <w:top w:val="nil"/>
              <w:left w:val="single" w:sz="4" w:space="0" w:color="auto"/>
              <w:bottom w:val="single" w:sz="4" w:space="0" w:color="auto"/>
              <w:right w:val="single" w:sz="4" w:space="0" w:color="auto"/>
            </w:tcBorders>
            <w:shd w:val="clear" w:color="auto" w:fill="auto"/>
            <w:noWrap/>
            <w:vAlign w:val="center"/>
            <w:hideMark/>
          </w:tcPr>
          <w:p w14:paraId="1FC8B316" w14:textId="77777777" w:rsidR="00C830C3" w:rsidRPr="00C830C3" w:rsidRDefault="00C830C3" w:rsidP="00C830C3">
            <w:pPr>
              <w:spacing w:after="0" w:line="240" w:lineRule="auto"/>
              <w:jc w:val="center"/>
              <w:rPr>
                <w:rFonts w:ascii="Arial" w:eastAsia="Times New Roman" w:hAnsi="Arial" w:cs="Arial"/>
                <w:b/>
                <w:bCs/>
                <w:color w:val="000000"/>
                <w:sz w:val="20"/>
                <w:szCs w:val="20"/>
                <w:lang w:eastAsia="es-ES"/>
              </w:rPr>
            </w:pPr>
            <w:r w:rsidRPr="00C830C3">
              <w:rPr>
                <w:rFonts w:ascii="Arial" w:eastAsia="Times New Roman" w:hAnsi="Arial" w:cs="Arial"/>
                <w:b/>
                <w:bCs/>
                <w:color w:val="000000"/>
                <w:sz w:val="20"/>
                <w:szCs w:val="20"/>
                <w:lang w:eastAsia="es-ES"/>
              </w:rPr>
              <w:t>OBSERVACION</w:t>
            </w:r>
          </w:p>
        </w:tc>
      </w:tr>
    </w:tbl>
    <w:p w14:paraId="5CE3AD3F" w14:textId="77777777" w:rsidR="00C830C3" w:rsidRPr="00C830C3" w:rsidRDefault="00C830C3" w:rsidP="00C830C3">
      <w:pPr>
        <w:spacing w:after="0"/>
        <w:jc w:val="both"/>
        <w:rPr>
          <w:rFonts w:ascii="Arial" w:eastAsia="Calibri" w:hAnsi="Arial" w:cs="Arial"/>
          <w:b/>
          <w:sz w:val="20"/>
          <w:szCs w:val="20"/>
          <w:lang w:val="es-CO" w:eastAsia="es-ES"/>
        </w:rPr>
      </w:pPr>
    </w:p>
    <w:p w14:paraId="6B1D3171" w14:textId="4293D23A" w:rsidR="00C677AA" w:rsidRPr="00EF38B8" w:rsidRDefault="00C677AA" w:rsidP="00C830C3">
      <w:pPr>
        <w:tabs>
          <w:tab w:val="left" w:pos="3210"/>
        </w:tabs>
        <w:jc w:val="both"/>
        <w:rPr>
          <w:rFonts w:ascii="Arial" w:hAnsi="Arial" w:cs="Arial"/>
          <w:lang w:val="es-CO"/>
        </w:rPr>
      </w:pPr>
      <w:r w:rsidRPr="00EF38B8">
        <w:rPr>
          <w:rFonts w:ascii="Arial" w:hAnsi="Arial" w:cs="Arial"/>
          <w:b/>
          <w:lang w:val="es-CO"/>
        </w:rPr>
        <w:tab/>
      </w:r>
      <w:r w:rsidR="00FA5AF2" w:rsidRPr="00EF38B8">
        <w:rPr>
          <w:rFonts w:ascii="Arial" w:hAnsi="Arial" w:cs="Arial"/>
          <w:b/>
          <w:lang w:val="es-CO"/>
        </w:rPr>
        <w:br w:type="textWrapping" w:clear="all"/>
      </w:r>
      <w:r w:rsidR="005965A0" w:rsidRPr="00EF38B8">
        <w:rPr>
          <w:rFonts w:ascii="Arial" w:hAnsi="Arial" w:cs="Arial"/>
          <w:lang w:val="es-CO"/>
        </w:rPr>
        <w:tab/>
      </w:r>
    </w:p>
    <w:tbl>
      <w:tblPr>
        <w:tblpPr w:leftFromText="141" w:rightFromText="141" w:vertAnchor="text" w:tblpY="1"/>
        <w:tblOverlap w:val="never"/>
        <w:tblW w:w="4046" w:type="dxa"/>
        <w:tblCellMar>
          <w:left w:w="70" w:type="dxa"/>
          <w:right w:w="70" w:type="dxa"/>
        </w:tblCellMar>
        <w:tblLook w:val="04A0" w:firstRow="1" w:lastRow="0" w:firstColumn="1" w:lastColumn="0" w:noHBand="0" w:noVBand="1"/>
      </w:tblPr>
      <w:tblGrid>
        <w:gridCol w:w="4046"/>
      </w:tblGrid>
      <w:tr w:rsidR="00C677AA" w:rsidRPr="00C677AA" w14:paraId="1CB1198D" w14:textId="77777777" w:rsidTr="00C677AA">
        <w:trPr>
          <w:trHeight w:val="264"/>
        </w:trPr>
        <w:tc>
          <w:tcPr>
            <w:tcW w:w="4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EBD4D" w14:textId="77777777" w:rsidR="00C677AA" w:rsidRPr="00C677AA" w:rsidRDefault="00C677AA" w:rsidP="00C677AA">
            <w:pPr>
              <w:spacing w:after="0" w:line="240" w:lineRule="auto"/>
              <w:jc w:val="center"/>
              <w:rPr>
                <w:rFonts w:ascii="Arial" w:eastAsia="Times New Roman" w:hAnsi="Arial" w:cs="Arial"/>
                <w:b/>
                <w:bCs/>
                <w:color w:val="000000"/>
                <w:lang w:val="es-CO" w:eastAsia="es-CO"/>
              </w:rPr>
            </w:pPr>
            <w:r w:rsidRPr="00C677AA">
              <w:rPr>
                <w:rFonts w:ascii="Arial" w:eastAsia="Times New Roman" w:hAnsi="Arial" w:cs="Arial"/>
                <w:b/>
                <w:bCs/>
                <w:color w:val="000000"/>
                <w:lang w:val="es-CO" w:eastAsia="es-CO"/>
              </w:rPr>
              <w:t>ITEM DE NORMA</w:t>
            </w:r>
          </w:p>
        </w:tc>
      </w:tr>
      <w:tr w:rsidR="00C677AA" w:rsidRPr="00C677AA" w14:paraId="6D3F7D99" w14:textId="77777777" w:rsidTr="00C677AA">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512E0340" w14:textId="77777777" w:rsidR="00C677AA" w:rsidRPr="00C677AA" w:rsidRDefault="00C677AA" w:rsidP="00C677AA">
            <w:pPr>
              <w:spacing w:after="0" w:line="240" w:lineRule="auto"/>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t>4. CONTEXTO DE LA ORGANIZACIÓN</w:t>
            </w:r>
          </w:p>
        </w:tc>
      </w:tr>
      <w:tr w:rsidR="00C677AA" w:rsidRPr="00C677AA" w14:paraId="31D67964" w14:textId="77777777" w:rsidTr="00C677AA">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37C23E22" w14:textId="77777777" w:rsidR="00C677AA" w:rsidRPr="00C677AA" w:rsidRDefault="00C677AA" w:rsidP="00C677AA">
            <w:pPr>
              <w:spacing w:after="0" w:line="240" w:lineRule="auto"/>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t>5. LIDERAZGO</w:t>
            </w:r>
          </w:p>
        </w:tc>
      </w:tr>
      <w:tr w:rsidR="00C677AA" w:rsidRPr="00C677AA" w14:paraId="53EAB699" w14:textId="77777777" w:rsidTr="00C677AA">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0BFBBF68" w14:textId="77777777" w:rsidR="00C677AA" w:rsidRPr="00C677AA" w:rsidRDefault="00C677AA" w:rsidP="00C677AA">
            <w:pPr>
              <w:spacing w:after="0" w:line="240" w:lineRule="auto"/>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lastRenderedPageBreak/>
              <w:t xml:space="preserve">6. PLANIFICACION </w:t>
            </w:r>
          </w:p>
        </w:tc>
      </w:tr>
      <w:tr w:rsidR="00C677AA" w:rsidRPr="00C677AA" w14:paraId="3B759B9B" w14:textId="77777777" w:rsidTr="00C677AA">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6E6BDFCD" w14:textId="77777777" w:rsidR="00C677AA" w:rsidRPr="00C677AA" w:rsidRDefault="00C677AA" w:rsidP="00C677AA">
            <w:pPr>
              <w:spacing w:after="0" w:line="240" w:lineRule="auto"/>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t>7. APOYO</w:t>
            </w:r>
          </w:p>
        </w:tc>
      </w:tr>
      <w:tr w:rsidR="00C677AA" w:rsidRPr="00C677AA" w14:paraId="7A30775F" w14:textId="77777777" w:rsidTr="00C677AA">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29DF64F3" w14:textId="77777777" w:rsidR="00C677AA" w:rsidRPr="00C677AA" w:rsidRDefault="00C677AA" w:rsidP="00C677AA">
            <w:pPr>
              <w:spacing w:after="0" w:line="240" w:lineRule="auto"/>
              <w:jc w:val="both"/>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t>8. OPERACIÓN</w:t>
            </w:r>
          </w:p>
        </w:tc>
      </w:tr>
      <w:tr w:rsidR="00C677AA" w:rsidRPr="00C677AA" w14:paraId="7C796048" w14:textId="77777777" w:rsidTr="00C677AA">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30606116" w14:textId="77777777" w:rsidR="00C677AA" w:rsidRPr="00C677AA" w:rsidRDefault="00C677AA" w:rsidP="00C677AA">
            <w:pPr>
              <w:spacing w:after="0" w:line="240" w:lineRule="auto"/>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t>9. EVALUACION DEL DESEMPEÑO</w:t>
            </w:r>
          </w:p>
        </w:tc>
      </w:tr>
      <w:tr w:rsidR="00C677AA" w:rsidRPr="00C677AA" w14:paraId="6FAB56D4" w14:textId="77777777" w:rsidTr="00C677AA">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576F9B72" w14:textId="77777777" w:rsidR="00C677AA" w:rsidRPr="00C677AA" w:rsidRDefault="00C677AA" w:rsidP="00C677AA">
            <w:pPr>
              <w:spacing w:after="0" w:line="240" w:lineRule="auto"/>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t>10. MEJORA</w:t>
            </w:r>
          </w:p>
        </w:tc>
      </w:tr>
    </w:tbl>
    <w:tbl>
      <w:tblPr>
        <w:tblW w:w="3251" w:type="dxa"/>
        <w:tblCellMar>
          <w:left w:w="70" w:type="dxa"/>
          <w:right w:w="70" w:type="dxa"/>
        </w:tblCellMar>
        <w:tblLook w:val="04A0" w:firstRow="1" w:lastRow="0" w:firstColumn="1" w:lastColumn="0" w:noHBand="0" w:noVBand="1"/>
      </w:tblPr>
      <w:tblGrid>
        <w:gridCol w:w="3251"/>
      </w:tblGrid>
      <w:tr w:rsidR="00C677AA" w:rsidRPr="00C677AA" w14:paraId="71F51732" w14:textId="77777777" w:rsidTr="00C677AA">
        <w:trPr>
          <w:trHeight w:val="262"/>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EEADE" w14:textId="77777777" w:rsidR="00C677AA" w:rsidRPr="00C677AA" w:rsidRDefault="00C677AA" w:rsidP="00C677AA">
            <w:pPr>
              <w:spacing w:after="0" w:line="240" w:lineRule="auto"/>
              <w:jc w:val="center"/>
              <w:rPr>
                <w:rFonts w:ascii="Arial" w:eastAsia="Times New Roman" w:hAnsi="Arial" w:cs="Arial"/>
                <w:b/>
                <w:bCs/>
                <w:color w:val="000000"/>
                <w:lang w:val="es-CO" w:eastAsia="es-CO"/>
              </w:rPr>
            </w:pPr>
            <w:r w:rsidRPr="00EF38B8">
              <w:rPr>
                <w:rFonts w:ascii="Arial" w:hAnsi="Arial" w:cs="Arial"/>
                <w:lang w:val="es-CO"/>
              </w:rPr>
              <w:t xml:space="preserve"> </w:t>
            </w:r>
            <w:r w:rsidRPr="00C677AA">
              <w:rPr>
                <w:rFonts w:ascii="Arial" w:eastAsia="Times New Roman" w:hAnsi="Arial" w:cs="Arial"/>
                <w:b/>
                <w:bCs/>
                <w:color w:val="000000"/>
                <w:lang w:val="es-CO" w:eastAsia="es-CO"/>
              </w:rPr>
              <w:t>No. NO CONFORMIDADES</w:t>
            </w:r>
          </w:p>
        </w:tc>
      </w:tr>
      <w:tr w:rsidR="00C677AA" w:rsidRPr="00C677AA" w14:paraId="0C6F0DBB" w14:textId="77777777" w:rsidTr="00C677AA">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6287BD1E" w14:textId="714E23AF" w:rsidR="00C677AA" w:rsidRPr="00C677AA" w:rsidRDefault="006232FF" w:rsidP="00C677AA">
            <w:pPr>
              <w:spacing w:after="0" w:line="240" w:lineRule="auto"/>
              <w:jc w:val="center"/>
              <w:rPr>
                <w:rFonts w:ascii="Arial" w:eastAsia="Times New Roman" w:hAnsi="Arial" w:cs="Arial"/>
                <w:b/>
                <w:bCs/>
                <w:color w:val="000000"/>
                <w:lang w:val="es-CO" w:eastAsia="es-CO"/>
              </w:rPr>
            </w:pPr>
            <w:r>
              <w:rPr>
                <w:rFonts w:ascii="Arial" w:eastAsia="Times New Roman" w:hAnsi="Arial" w:cs="Arial"/>
                <w:b/>
                <w:bCs/>
                <w:color w:val="000000"/>
                <w:lang w:val="es-CO" w:eastAsia="es-CO"/>
              </w:rPr>
              <w:t>1</w:t>
            </w:r>
          </w:p>
        </w:tc>
      </w:tr>
      <w:tr w:rsidR="00C677AA" w:rsidRPr="00C677AA" w14:paraId="764AA1C5" w14:textId="77777777" w:rsidTr="00C677AA">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1B6E6CA4" w14:textId="77777777" w:rsidR="00C677AA" w:rsidRPr="00C677AA" w:rsidRDefault="00C677AA" w:rsidP="00C677AA">
            <w:pPr>
              <w:spacing w:after="0" w:line="240" w:lineRule="auto"/>
              <w:jc w:val="center"/>
              <w:rPr>
                <w:rFonts w:ascii="Arial" w:eastAsia="Times New Roman" w:hAnsi="Arial" w:cs="Arial"/>
                <w:b/>
                <w:bCs/>
                <w:color w:val="000000"/>
                <w:lang w:val="es-CO" w:eastAsia="es-CO"/>
              </w:rPr>
            </w:pPr>
            <w:r w:rsidRPr="00C677AA">
              <w:rPr>
                <w:rFonts w:ascii="Arial" w:eastAsia="Times New Roman" w:hAnsi="Arial" w:cs="Arial"/>
                <w:b/>
                <w:bCs/>
                <w:color w:val="000000"/>
                <w:lang w:val="es-CO" w:eastAsia="es-CO"/>
              </w:rPr>
              <w:t>0</w:t>
            </w:r>
          </w:p>
        </w:tc>
      </w:tr>
      <w:tr w:rsidR="00C677AA" w:rsidRPr="00C677AA" w14:paraId="634E6009" w14:textId="77777777" w:rsidTr="00C677AA">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282D0CBC" w14:textId="77777777" w:rsidR="00C677AA" w:rsidRPr="00C677AA" w:rsidRDefault="00C677AA" w:rsidP="00C677AA">
            <w:pPr>
              <w:spacing w:after="0" w:line="240" w:lineRule="auto"/>
              <w:jc w:val="center"/>
              <w:rPr>
                <w:rFonts w:ascii="Arial" w:eastAsia="Times New Roman" w:hAnsi="Arial" w:cs="Arial"/>
                <w:b/>
                <w:bCs/>
                <w:color w:val="000000"/>
                <w:lang w:val="es-CO" w:eastAsia="es-CO"/>
              </w:rPr>
            </w:pPr>
            <w:r w:rsidRPr="00C677AA">
              <w:rPr>
                <w:rFonts w:ascii="Arial" w:eastAsia="Times New Roman" w:hAnsi="Arial" w:cs="Arial"/>
                <w:b/>
                <w:bCs/>
                <w:color w:val="000000"/>
                <w:lang w:val="es-CO" w:eastAsia="es-CO"/>
              </w:rPr>
              <w:t>1</w:t>
            </w:r>
          </w:p>
        </w:tc>
      </w:tr>
      <w:tr w:rsidR="00C677AA" w:rsidRPr="00C677AA" w14:paraId="043CDC6B" w14:textId="77777777" w:rsidTr="00C677AA">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50C72E02" w14:textId="77777777" w:rsidR="00C677AA" w:rsidRPr="00C677AA" w:rsidRDefault="00C677AA" w:rsidP="00C677AA">
            <w:pPr>
              <w:spacing w:after="0" w:line="240" w:lineRule="auto"/>
              <w:jc w:val="center"/>
              <w:rPr>
                <w:rFonts w:ascii="Arial" w:eastAsia="Times New Roman" w:hAnsi="Arial" w:cs="Arial"/>
                <w:b/>
                <w:bCs/>
                <w:color w:val="000000"/>
                <w:lang w:val="es-CO" w:eastAsia="es-CO"/>
              </w:rPr>
            </w:pPr>
            <w:r w:rsidRPr="00C677AA">
              <w:rPr>
                <w:rFonts w:ascii="Arial" w:eastAsia="Times New Roman" w:hAnsi="Arial" w:cs="Arial"/>
                <w:b/>
                <w:bCs/>
                <w:color w:val="000000"/>
                <w:lang w:val="es-CO" w:eastAsia="es-CO"/>
              </w:rPr>
              <w:t>4</w:t>
            </w:r>
          </w:p>
        </w:tc>
      </w:tr>
      <w:tr w:rsidR="00C677AA" w:rsidRPr="00C677AA" w14:paraId="2116F3F1" w14:textId="77777777" w:rsidTr="00C677AA">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2DE0B89C" w14:textId="77777777" w:rsidR="00C677AA" w:rsidRPr="00C677AA" w:rsidRDefault="00C677AA" w:rsidP="00C677AA">
            <w:pPr>
              <w:spacing w:after="0" w:line="240" w:lineRule="auto"/>
              <w:jc w:val="center"/>
              <w:rPr>
                <w:rFonts w:ascii="Arial" w:eastAsia="Times New Roman" w:hAnsi="Arial" w:cs="Arial"/>
                <w:b/>
                <w:bCs/>
                <w:color w:val="000000"/>
                <w:lang w:val="es-CO" w:eastAsia="es-CO"/>
              </w:rPr>
            </w:pPr>
            <w:r w:rsidRPr="00C677AA">
              <w:rPr>
                <w:rFonts w:ascii="Arial" w:eastAsia="Times New Roman" w:hAnsi="Arial" w:cs="Arial"/>
                <w:b/>
                <w:bCs/>
                <w:color w:val="000000"/>
                <w:lang w:val="es-CO" w:eastAsia="es-CO"/>
              </w:rPr>
              <w:t>1</w:t>
            </w:r>
          </w:p>
        </w:tc>
      </w:tr>
      <w:tr w:rsidR="00C677AA" w:rsidRPr="00C677AA" w14:paraId="78210956" w14:textId="77777777" w:rsidTr="00C677AA">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08993208" w14:textId="77777777" w:rsidR="00C677AA" w:rsidRPr="00C677AA" w:rsidRDefault="00C677AA" w:rsidP="00C677AA">
            <w:pPr>
              <w:spacing w:after="0" w:line="240" w:lineRule="auto"/>
              <w:jc w:val="center"/>
              <w:rPr>
                <w:rFonts w:ascii="Arial" w:eastAsia="Times New Roman" w:hAnsi="Arial" w:cs="Arial"/>
                <w:b/>
                <w:bCs/>
                <w:color w:val="000000"/>
                <w:lang w:val="es-CO" w:eastAsia="es-CO"/>
              </w:rPr>
            </w:pPr>
            <w:r w:rsidRPr="00C677AA">
              <w:rPr>
                <w:rFonts w:ascii="Arial" w:eastAsia="Times New Roman" w:hAnsi="Arial" w:cs="Arial"/>
                <w:b/>
                <w:bCs/>
                <w:color w:val="000000"/>
                <w:lang w:val="es-CO" w:eastAsia="es-CO"/>
              </w:rPr>
              <w:t>2</w:t>
            </w:r>
          </w:p>
        </w:tc>
      </w:tr>
      <w:tr w:rsidR="00C677AA" w:rsidRPr="00C677AA" w14:paraId="3625E219" w14:textId="77777777" w:rsidTr="00C677AA">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26701D6F" w14:textId="77777777" w:rsidR="00C677AA" w:rsidRPr="00C677AA" w:rsidRDefault="00C677AA" w:rsidP="00C677AA">
            <w:pPr>
              <w:spacing w:after="0" w:line="240" w:lineRule="auto"/>
              <w:jc w:val="center"/>
              <w:rPr>
                <w:rFonts w:ascii="Arial" w:eastAsia="Times New Roman" w:hAnsi="Arial" w:cs="Arial"/>
                <w:b/>
                <w:bCs/>
                <w:color w:val="000000"/>
                <w:lang w:val="es-CO" w:eastAsia="es-CO"/>
              </w:rPr>
            </w:pPr>
            <w:r w:rsidRPr="00C677AA">
              <w:rPr>
                <w:rFonts w:ascii="Arial" w:eastAsia="Times New Roman" w:hAnsi="Arial" w:cs="Arial"/>
                <w:b/>
                <w:bCs/>
                <w:color w:val="000000"/>
                <w:lang w:val="es-CO" w:eastAsia="es-CO"/>
              </w:rPr>
              <w:t>0</w:t>
            </w:r>
          </w:p>
        </w:tc>
      </w:tr>
    </w:tbl>
    <w:p w14:paraId="665FAA74" w14:textId="77777777" w:rsidR="00C677AA" w:rsidRPr="00EF38B8" w:rsidRDefault="00C677AA" w:rsidP="00C677AA">
      <w:pPr>
        <w:tabs>
          <w:tab w:val="left" w:pos="2625"/>
        </w:tabs>
        <w:rPr>
          <w:rFonts w:ascii="Arial" w:hAnsi="Arial" w:cs="Arial"/>
          <w:lang w:val="es-CO"/>
        </w:rPr>
      </w:pPr>
    </w:p>
    <w:p w14:paraId="7F1B0804" w14:textId="5692391D" w:rsidR="00C677AA" w:rsidRPr="00EF38B8" w:rsidRDefault="00C677AA" w:rsidP="00C677AA">
      <w:pPr>
        <w:spacing w:after="0" w:line="240" w:lineRule="auto"/>
        <w:rPr>
          <w:rFonts w:ascii="Arial" w:eastAsia="Times New Roman" w:hAnsi="Arial" w:cs="Arial"/>
          <w:b/>
          <w:bCs/>
          <w:sz w:val="20"/>
          <w:szCs w:val="20"/>
          <w:lang w:val="es-CO" w:eastAsia="es-CO"/>
        </w:rPr>
      </w:pPr>
      <w:r w:rsidRPr="00EF38B8">
        <w:rPr>
          <w:rFonts w:ascii="Arial" w:eastAsia="Times New Roman" w:hAnsi="Arial" w:cs="Arial"/>
          <w:b/>
          <w:bCs/>
          <w:sz w:val="20"/>
          <w:szCs w:val="20"/>
          <w:lang w:val="es-CO" w:eastAsia="es-CO"/>
        </w:rPr>
        <w:t xml:space="preserve">TOTAL </w:t>
      </w:r>
      <w:r w:rsidRPr="00C677AA">
        <w:rPr>
          <w:rFonts w:ascii="Arial" w:eastAsia="Times New Roman" w:hAnsi="Arial" w:cs="Arial"/>
          <w:b/>
          <w:bCs/>
          <w:sz w:val="20"/>
          <w:szCs w:val="20"/>
          <w:lang w:val="es-CO" w:eastAsia="es-CO"/>
        </w:rPr>
        <w:t>DE NO COMFORMIDADES</w:t>
      </w:r>
      <w:r w:rsidR="006232FF">
        <w:rPr>
          <w:rFonts w:ascii="Arial" w:eastAsia="Times New Roman" w:hAnsi="Arial" w:cs="Arial"/>
          <w:b/>
          <w:bCs/>
          <w:sz w:val="20"/>
          <w:szCs w:val="20"/>
          <w:lang w:val="es-CO" w:eastAsia="es-CO"/>
        </w:rPr>
        <w:t>: 9</w:t>
      </w:r>
      <w:r w:rsidR="00463A91" w:rsidRPr="00EF38B8">
        <w:rPr>
          <w:rFonts w:ascii="Arial" w:eastAsia="Times New Roman" w:hAnsi="Arial" w:cs="Arial"/>
          <w:b/>
          <w:bCs/>
          <w:sz w:val="20"/>
          <w:szCs w:val="20"/>
          <w:lang w:val="es-CO" w:eastAsia="es-CO"/>
        </w:rPr>
        <w:t xml:space="preserve"> que equivalen al </w:t>
      </w:r>
      <w:r w:rsidR="006232FF">
        <w:rPr>
          <w:rFonts w:ascii="Arial" w:eastAsia="Times New Roman" w:hAnsi="Arial" w:cs="Arial"/>
          <w:b/>
          <w:bCs/>
          <w:sz w:val="20"/>
          <w:szCs w:val="20"/>
          <w:lang w:val="es-CO" w:eastAsia="es-CO"/>
        </w:rPr>
        <w:t>15.25</w:t>
      </w:r>
      <w:r w:rsidR="00463A91" w:rsidRPr="00EF38B8">
        <w:rPr>
          <w:rFonts w:ascii="Arial" w:eastAsia="Times New Roman" w:hAnsi="Arial" w:cs="Arial"/>
          <w:b/>
          <w:bCs/>
          <w:sz w:val="20"/>
          <w:szCs w:val="20"/>
          <w:lang w:val="es-CO" w:eastAsia="es-CO"/>
        </w:rPr>
        <w:t>%.</w:t>
      </w:r>
    </w:p>
    <w:p w14:paraId="3767F37A" w14:textId="77777777" w:rsidR="004B140C" w:rsidRDefault="004B140C" w:rsidP="00C677AA">
      <w:pPr>
        <w:tabs>
          <w:tab w:val="left" w:pos="2625"/>
        </w:tabs>
        <w:rPr>
          <w:rFonts w:ascii="Arial" w:hAnsi="Arial" w:cs="Arial"/>
          <w:lang w:val="es-CO"/>
        </w:rPr>
      </w:pPr>
    </w:p>
    <w:p w14:paraId="4B0F8687" w14:textId="29F46D48" w:rsidR="00622D66" w:rsidRPr="00EF38B8" w:rsidRDefault="004B140C" w:rsidP="00C677AA">
      <w:pPr>
        <w:tabs>
          <w:tab w:val="left" w:pos="2625"/>
        </w:tabs>
        <w:rPr>
          <w:rFonts w:ascii="Arial" w:hAnsi="Arial" w:cs="Arial"/>
          <w:b/>
          <w:lang w:val="es-CO"/>
        </w:rPr>
      </w:pPr>
      <w:r>
        <w:rPr>
          <w:noProof/>
          <w:lang w:eastAsia="es-ES"/>
        </w:rPr>
        <w:drawing>
          <wp:inline distT="0" distB="0" distL="0" distR="0" wp14:anchorId="21113475" wp14:editId="2C16230E">
            <wp:extent cx="4533900" cy="3295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33900" cy="3295650"/>
                    </a:xfrm>
                    <a:prstGeom prst="rect">
                      <a:avLst/>
                    </a:prstGeom>
                  </pic:spPr>
                </pic:pic>
              </a:graphicData>
            </a:graphic>
          </wp:inline>
        </w:drawing>
      </w:r>
      <w:r w:rsidR="00C677AA" w:rsidRPr="00EF38B8">
        <w:rPr>
          <w:rFonts w:ascii="Arial" w:hAnsi="Arial" w:cs="Arial"/>
          <w:lang w:val="es-CO"/>
        </w:rPr>
        <w:br w:type="textWrapping" w:clear="all"/>
      </w:r>
    </w:p>
    <w:tbl>
      <w:tblPr>
        <w:tblpPr w:leftFromText="141" w:rightFromText="141" w:vertAnchor="text" w:tblpY="1"/>
        <w:tblOverlap w:val="never"/>
        <w:tblW w:w="4046" w:type="dxa"/>
        <w:tblCellMar>
          <w:left w:w="70" w:type="dxa"/>
          <w:right w:w="70" w:type="dxa"/>
        </w:tblCellMar>
        <w:tblLook w:val="04A0" w:firstRow="1" w:lastRow="0" w:firstColumn="1" w:lastColumn="0" w:noHBand="0" w:noVBand="1"/>
      </w:tblPr>
      <w:tblGrid>
        <w:gridCol w:w="4046"/>
      </w:tblGrid>
      <w:tr w:rsidR="004B140C" w:rsidRPr="00C677AA" w14:paraId="3BAC6BE7" w14:textId="77777777" w:rsidTr="006D335C">
        <w:trPr>
          <w:trHeight w:val="264"/>
        </w:trPr>
        <w:tc>
          <w:tcPr>
            <w:tcW w:w="4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0D65B" w14:textId="77777777" w:rsidR="004B140C" w:rsidRPr="00C677AA" w:rsidRDefault="004B140C" w:rsidP="006D335C">
            <w:pPr>
              <w:spacing w:after="0" w:line="240" w:lineRule="auto"/>
              <w:jc w:val="center"/>
              <w:rPr>
                <w:rFonts w:ascii="Arial" w:eastAsia="Times New Roman" w:hAnsi="Arial" w:cs="Arial"/>
                <w:b/>
                <w:bCs/>
                <w:color w:val="000000"/>
                <w:lang w:val="es-CO" w:eastAsia="es-CO"/>
              </w:rPr>
            </w:pPr>
            <w:r w:rsidRPr="00C677AA">
              <w:rPr>
                <w:rFonts w:ascii="Arial" w:eastAsia="Times New Roman" w:hAnsi="Arial" w:cs="Arial"/>
                <w:b/>
                <w:bCs/>
                <w:color w:val="000000"/>
                <w:lang w:val="es-CO" w:eastAsia="es-CO"/>
              </w:rPr>
              <w:t>ITEM DE NORMA</w:t>
            </w:r>
          </w:p>
        </w:tc>
      </w:tr>
      <w:tr w:rsidR="004B140C" w:rsidRPr="00C677AA" w14:paraId="7F09FDD2" w14:textId="77777777" w:rsidTr="006D335C">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60B446B8" w14:textId="77777777" w:rsidR="004B140C" w:rsidRPr="00C677AA" w:rsidRDefault="004B140C" w:rsidP="006D335C">
            <w:pPr>
              <w:spacing w:after="0" w:line="240" w:lineRule="auto"/>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t>4. CONTEXTO DE LA ORGANIZACIÓN</w:t>
            </w:r>
          </w:p>
        </w:tc>
      </w:tr>
      <w:tr w:rsidR="004B140C" w:rsidRPr="00C677AA" w14:paraId="75957212" w14:textId="77777777" w:rsidTr="006D335C">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3D5B6098" w14:textId="77777777" w:rsidR="004B140C" w:rsidRPr="00C677AA" w:rsidRDefault="004B140C" w:rsidP="006D335C">
            <w:pPr>
              <w:spacing w:after="0" w:line="240" w:lineRule="auto"/>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t>5. LIDERAZGO</w:t>
            </w:r>
          </w:p>
        </w:tc>
      </w:tr>
      <w:tr w:rsidR="004B140C" w:rsidRPr="00C677AA" w14:paraId="76AD3AAA" w14:textId="77777777" w:rsidTr="006D335C">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014607FE" w14:textId="77777777" w:rsidR="004B140C" w:rsidRPr="00C677AA" w:rsidRDefault="004B140C" w:rsidP="006D335C">
            <w:pPr>
              <w:spacing w:after="0" w:line="240" w:lineRule="auto"/>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t xml:space="preserve">6. PLANIFICACION </w:t>
            </w:r>
          </w:p>
        </w:tc>
      </w:tr>
      <w:tr w:rsidR="004B140C" w:rsidRPr="00C677AA" w14:paraId="06945278" w14:textId="77777777" w:rsidTr="006D335C">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6EB09014" w14:textId="77777777" w:rsidR="004B140C" w:rsidRPr="00C677AA" w:rsidRDefault="004B140C" w:rsidP="006D335C">
            <w:pPr>
              <w:spacing w:after="0" w:line="240" w:lineRule="auto"/>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t>7. APOYO</w:t>
            </w:r>
          </w:p>
        </w:tc>
      </w:tr>
      <w:tr w:rsidR="004B140C" w:rsidRPr="00C677AA" w14:paraId="5C7DF597" w14:textId="77777777" w:rsidTr="006D335C">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032C7B2C" w14:textId="77777777" w:rsidR="004B140C" w:rsidRPr="00C677AA" w:rsidRDefault="004B140C" w:rsidP="006D335C">
            <w:pPr>
              <w:spacing w:after="0" w:line="240" w:lineRule="auto"/>
              <w:jc w:val="both"/>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t>8. OPERACIÓN</w:t>
            </w:r>
          </w:p>
        </w:tc>
      </w:tr>
      <w:tr w:rsidR="004B140C" w:rsidRPr="00C677AA" w14:paraId="22D085A2" w14:textId="77777777" w:rsidTr="006D335C">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67437AF2" w14:textId="77777777" w:rsidR="004B140C" w:rsidRPr="00C677AA" w:rsidRDefault="004B140C" w:rsidP="006D335C">
            <w:pPr>
              <w:spacing w:after="0" w:line="240" w:lineRule="auto"/>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t>9. EVALUACION DEL DESEMPEÑO</w:t>
            </w:r>
          </w:p>
        </w:tc>
      </w:tr>
      <w:tr w:rsidR="004B140C" w:rsidRPr="00C677AA" w14:paraId="7C4D907B" w14:textId="77777777" w:rsidTr="006D335C">
        <w:trPr>
          <w:trHeight w:val="264"/>
        </w:trPr>
        <w:tc>
          <w:tcPr>
            <w:tcW w:w="4046" w:type="dxa"/>
            <w:tcBorders>
              <w:top w:val="nil"/>
              <w:left w:val="single" w:sz="4" w:space="0" w:color="auto"/>
              <w:bottom w:val="single" w:sz="4" w:space="0" w:color="auto"/>
              <w:right w:val="single" w:sz="4" w:space="0" w:color="auto"/>
            </w:tcBorders>
            <w:shd w:val="clear" w:color="auto" w:fill="auto"/>
            <w:vAlign w:val="center"/>
            <w:hideMark/>
          </w:tcPr>
          <w:p w14:paraId="34A36B06" w14:textId="77777777" w:rsidR="004B140C" w:rsidRPr="00C677AA" w:rsidRDefault="004B140C" w:rsidP="006D335C">
            <w:pPr>
              <w:spacing w:after="0" w:line="240" w:lineRule="auto"/>
              <w:rPr>
                <w:rFonts w:ascii="Arial" w:eastAsia="Times New Roman" w:hAnsi="Arial" w:cs="Arial"/>
                <w:b/>
                <w:bCs/>
                <w:sz w:val="20"/>
                <w:szCs w:val="20"/>
                <w:lang w:val="es-CO" w:eastAsia="es-CO"/>
              </w:rPr>
            </w:pPr>
            <w:r w:rsidRPr="00C677AA">
              <w:rPr>
                <w:rFonts w:ascii="Arial" w:eastAsia="Times New Roman" w:hAnsi="Arial" w:cs="Arial"/>
                <w:b/>
                <w:bCs/>
                <w:sz w:val="20"/>
                <w:szCs w:val="20"/>
                <w:lang w:val="es-CO" w:eastAsia="es-CO"/>
              </w:rPr>
              <w:t>10. MEJORA</w:t>
            </w:r>
          </w:p>
        </w:tc>
      </w:tr>
    </w:tbl>
    <w:tbl>
      <w:tblPr>
        <w:tblW w:w="3251" w:type="dxa"/>
        <w:tblCellMar>
          <w:left w:w="70" w:type="dxa"/>
          <w:right w:w="70" w:type="dxa"/>
        </w:tblCellMar>
        <w:tblLook w:val="04A0" w:firstRow="1" w:lastRow="0" w:firstColumn="1" w:lastColumn="0" w:noHBand="0" w:noVBand="1"/>
      </w:tblPr>
      <w:tblGrid>
        <w:gridCol w:w="3251"/>
      </w:tblGrid>
      <w:tr w:rsidR="004B140C" w:rsidRPr="00C677AA" w14:paraId="60AF5721" w14:textId="77777777" w:rsidTr="006D335C">
        <w:trPr>
          <w:trHeight w:val="262"/>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EE40B" w14:textId="434D90E0" w:rsidR="004B140C" w:rsidRPr="00C677AA" w:rsidRDefault="004B140C" w:rsidP="006D335C">
            <w:pPr>
              <w:spacing w:after="0" w:line="240" w:lineRule="auto"/>
              <w:jc w:val="center"/>
              <w:rPr>
                <w:rFonts w:ascii="Arial" w:eastAsia="Times New Roman" w:hAnsi="Arial" w:cs="Arial"/>
                <w:b/>
                <w:bCs/>
                <w:color w:val="000000"/>
                <w:lang w:val="es-CO" w:eastAsia="es-CO"/>
              </w:rPr>
            </w:pPr>
            <w:r>
              <w:rPr>
                <w:rFonts w:ascii="Arial" w:eastAsia="Times New Roman" w:hAnsi="Arial" w:cs="Arial"/>
                <w:b/>
                <w:bCs/>
                <w:color w:val="000000"/>
                <w:lang w:val="es-CO" w:eastAsia="es-CO"/>
              </w:rPr>
              <w:t>OBSERVACIONES</w:t>
            </w:r>
          </w:p>
        </w:tc>
      </w:tr>
      <w:tr w:rsidR="004B140C" w:rsidRPr="00C677AA" w14:paraId="5F269116" w14:textId="77777777" w:rsidTr="006D335C">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41AE84B9" w14:textId="6A51DB6B" w:rsidR="004B140C" w:rsidRPr="00C677AA" w:rsidRDefault="004B140C" w:rsidP="006D335C">
            <w:pPr>
              <w:spacing w:after="0" w:line="240" w:lineRule="auto"/>
              <w:jc w:val="center"/>
              <w:rPr>
                <w:rFonts w:ascii="Arial" w:eastAsia="Times New Roman" w:hAnsi="Arial" w:cs="Arial"/>
                <w:b/>
                <w:bCs/>
                <w:color w:val="000000"/>
                <w:lang w:val="es-CO" w:eastAsia="es-CO"/>
              </w:rPr>
            </w:pPr>
            <w:r>
              <w:rPr>
                <w:rFonts w:ascii="Arial" w:eastAsia="Times New Roman" w:hAnsi="Arial" w:cs="Arial"/>
                <w:b/>
                <w:bCs/>
                <w:color w:val="000000"/>
                <w:lang w:val="es-CO" w:eastAsia="es-CO"/>
              </w:rPr>
              <w:t>3</w:t>
            </w:r>
          </w:p>
        </w:tc>
      </w:tr>
      <w:tr w:rsidR="004B140C" w:rsidRPr="00C677AA" w14:paraId="3397DEA5" w14:textId="77777777" w:rsidTr="006D335C">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6598D7B3" w14:textId="0DE3B0BF" w:rsidR="004B140C" w:rsidRPr="00C677AA" w:rsidRDefault="004B140C" w:rsidP="006D335C">
            <w:pPr>
              <w:spacing w:after="0" w:line="240" w:lineRule="auto"/>
              <w:jc w:val="center"/>
              <w:rPr>
                <w:rFonts w:ascii="Arial" w:eastAsia="Times New Roman" w:hAnsi="Arial" w:cs="Arial"/>
                <w:b/>
                <w:bCs/>
                <w:color w:val="000000"/>
                <w:lang w:val="es-CO" w:eastAsia="es-CO"/>
              </w:rPr>
            </w:pPr>
            <w:r>
              <w:rPr>
                <w:rFonts w:ascii="Arial" w:eastAsia="Times New Roman" w:hAnsi="Arial" w:cs="Arial"/>
                <w:b/>
                <w:bCs/>
                <w:color w:val="000000"/>
                <w:lang w:val="es-CO" w:eastAsia="es-CO"/>
              </w:rPr>
              <w:t>6</w:t>
            </w:r>
          </w:p>
        </w:tc>
      </w:tr>
      <w:tr w:rsidR="004B140C" w:rsidRPr="00C677AA" w14:paraId="4ECF1EF1" w14:textId="77777777" w:rsidTr="006D335C">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64453A01" w14:textId="6E033395" w:rsidR="004B140C" w:rsidRPr="00C677AA" w:rsidRDefault="004B140C" w:rsidP="006D335C">
            <w:pPr>
              <w:spacing w:after="0" w:line="240" w:lineRule="auto"/>
              <w:jc w:val="center"/>
              <w:rPr>
                <w:rFonts w:ascii="Arial" w:eastAsia="Times New Roman" w:hAnsi="Arial" w:cs="Arial"/>
                <w:b/>
                <w:bCs/>
                <w:color w:val="000000"/>
                <w:lang w:val="es-CO" w:eastAsia="es-CO"/>
              </w:rPr>
            </w:pPr>
            <w:r>
              <w:rPr>
                <w:rFonts w:ascii="Arial" w:eastAsia="Times New Roman" w:hAnsi="Arial" w:cs="Arial"/>
                <w:b/>
                <w:bCs/>
                <w:color w:val="000000"/>
                <w:lang w:val="es-CO" w:eastAsia="es-CO"/>
              </w:rPr>
              <w:t>1</w:t>
            </w:r>
          </w:p>
        </w:tc>
      </w:tr>
      <w:tr w:rsidR="004B140C" w:rsidRPr="00C677AA" w14:paraId="6A688D1D" w14:textId="77777777" w:rsidTr="006D335C">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7AE2D093" w14:textId="7C2744F0" w:rsidR="004B140C" w:rsidRPr="00C677AA" w:rsidRDefault="004B140C" w:rsidP="006D335C">
            <w:pPr>
              <w:spacing w:after="0" w:line="240" w:lineRule="auto"/>
              <w:jc w:val="center"/>
              <w:rPr>
                <w:rFonts w:ascii="Arial" w:eastAsia="Times New Roman" w:hAnsi="Arial" w:cs="Arial"/>
                <w:b/>
                <w:bCs/>
                <w:color w:val="000000"/>
                <w:lang w:val="es-CO" w:eastAsia="es-CO"/>
              </w:rPr>
            </w:pPr>
            <w:r>
              <w:rPr>
                <w:rFonts w:ascii="Arial" w:eastAsia="Times New Roman" w:hAnsi="Arial" w:cs="Arial"/>
                <w:b/>
                <w:bCs/>
                <w:color w:val="000000"/>
                <w:lang w:val="es-CO" w:eastAsia="es-CO"/>
              </w:rPr>
              <w:t>1</w:t>
            </w:r>
          </w:p>
        </w:tc>
      </w:tr>
      <w:tr w:rsidR="004B140C" w:rsidRPr="00C677AA" w14:paraId="6F06FBC0" w14:textId="77777777" w:rsidTr="006D335C">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47FA7929" w14:textId="739818A8" w:rsidR="004B140C" w:rsidRPr="00C677AA" w:rsidRDefault="004B140C" w:rsidP="006D335C">
            <w:pPr>
              <w:spacing w:after="0" w:line="240" w:lineRule="auto"/>
              <w:jc w:val="center"/>
              <w:rPr>
                <w:rFonts w:ascii="Arial" w:eastAsia="Times New Roman" w:hAnsi="Arial" w:cs="Arial"/>
                <w:b/>
                <w:bCs/>
                <w:color w:val="000000"/>
                <w:lang w:val="es-CO" w:eastAsia="es-CO"/>
              </w:rPr>
            </w:pPr>
            <w:r>
              <w:rPr>
                <w:rFonts w:ascii="Arial" w:eastAsia="Times New Roman" w:hAnsi="Arial" w:cs="Arial"/>
                <w:b/>
                <w:bCs/>
                <w:color w:val="000000"/>
                <w:lang w:val="es-CO" w:eastAsia="es-CO"/>
              </w:rPr>
              <w:t>4</w:t>
            </w:r>
          </w:p>
        </w:tc>
      </w:tr>
      <w:tr w:rsidR="004B140C" w:rsidRPr="00C677AA" w14:paraId="40EDF9DC" w14:textId="77777777" w:rsidTr="006D335C">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79F4D721" w14:textId="1643A671" w:rsidR="004B140C" w:rsidRPr="00C677AA" w:rsidRDefault="004B140C" w:rsidP="006D335C">
            <w:pPr>
              <w:spacing w:after="0" w:line="240" w:lineRule="auto"/>
              <w:jc w:val="center"/>
              <w:rPr>
                <w:rFonts w:ascii="Arial" w:eastAsia="Times New Roman" w:hAnsi="Arial" w:cs="Arial"/>
                <w:b/>
                <w:bCs/>
                <w:color w:val="000000"/>
                <w:lang w:val="es-CO" w:eastAsia="es-CO"/>
              </w:rPr>
            </w:pPr>
            <w:r>
              <w:rPr>
                <w:rFonts w:ascii="Arial" w:eastAsia="Times New Roman" w:hAnsi="Arial" w:cs="Arial"/>
                <w:b/>
                <w:bCs/>
                <w:color w:val="000000"/>
                <w:lang w:val="es-CO" w:eastAsia="es-CO"/>
              </w:rPr>
              <w:t>1</w:t>
            </w:r>
          </w:p>
        </w:tc>
      </w:tr>
      <w:tr w:rsidR="004B140C" w:rsidRPr="00C677AA" w14:paraId="3A153D6D" w14:textId="77777777" w:rsidTr="006D335C">
        <w:trPr>
          <w:trHeight w:val="262"/>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049743EB" w14:textId="77777777" w:rsidR="004B140C" w:rsidRPr="00C677AA" w:rsidRDefault="004B140C" w:rsidP="006D335C">
            <w:pPr>
              <w:spacing w:after="0" w:line="240" w:lineRule="auto"/>
              <w:jc w:val="center"/>
              <w:rPr>
                <w:rFonts w:ascii="Arial" w:eastAsia="Times New Roman" w:hAnsi="Arial" w:cs="Arial"/>
                <w:b/>
                <w:bCs/>
                <w:color w:val="000000"/>
                <w:lang w:val="es-CO" w:eastAsia="es-CO"/>
              </w:rPr>
            </w:pPr>
            <w:r w:rsidRPr="00C677AA">
              <w:rPr>
                <w:rFonts w:ascii="Arial" w:eastAsia="Times New Roman" w:hAnsi="Arial" w:cs="Arial"/>
                <w:b/>
                <w:bCs/>
                <w:color w:val="000000"/>
                <w:lang w:val="es-CO" w:eastAsia="es-CO"/>
              </w:rPr>
              <w:t>0</w:t>
            </w:r>
          </w:p>
        </w:tc>
      </w:tr>
    </w:tbl>
    <w:p w14:paraId="2DA8B34C" w14:textId="77777777" w:rsidR="00FA5AF2" w:rsidRDefault="00FA5AF2" w:rsidP="004B140C">
      <w:pPr>
        <w:tabs>
          <w:tab w:val="left" w:pos="4920"/>
        </w:tabs>
        <w:rPr>
          <w:rFonts w:ascii="Arial" w:hAnsi="Arial" w:cs="Arial"/>
          <w:noProof/>
        </w:rPr>
      </w:pPr>
    </w:p>
    <w:p w14:paraId="22AD506E" w14:textId="0CB0CDF9" w:rsidR="004B140C" w:rsidRPr="00EF38B8" w:rsidRDefault="004B140C" w:rsidP="004B140C">
      <w:pPr>
        <w:spacing w:after="0" w:line="240" w:lineRule="auto"/>
        <w:rPr>
          <w:rFonts w:ascii="Arial" w:eastAsia="Times New Roman" w:hAnsi="Arial" w:cs="Arial"/>
          <w:b/>
          <w:bCs/>
          <w:sz w:val="20"/>
          <w:szCs w:val="20"/>
          <w:lang w:val="es-CO" w:eastAsia="es-CO"/>
        </w:rPr>
      </w:pPr>
      <w:r w:rsidRPr="00EF38B8">
        <w:rPr>
          <w:rFonts w:ascii="Arial" w:eastAsia="Times New Roman" w:hAnsi="Arial" w:cs="Arial"/>
          <w:b/>
          <w:bCs/>
          <w:sz w:val="20"/>
          <w:szCs w:val="20"/>
          <w:lang w:val="es-CO" w:eastAsia="es-CO"/>
        </w:rPr>
        <w:t xml:space="preserve">TOTAL </w:t>
      </w:r>
      <w:r w:rsidRPr="00C677AA">
        <w:rPr>
          <w:rFonts w:ascii="Arial" w:eastAsia="Times New Roman" w:hAnsi="Arial" w:cs="Arial"/>
          <w:b/>
          <w:bCs/>
          <w:sz w:val="20"/>
          <w:szCs w:val="20"/>
          <w:lang w:val="es-CO" w:eastAsia="es-CO"/>
        </w:rPr>
        <w:t xml:space="preserve">DE </w:t>
      </w:r>
      <w:r>
        <w:rPr>
          <w:rFonts w:ascii="Arial" w:eastAsia="Times New Roman" w:hAnsi="Arial" w:cs="Arial"/>
          <w:b/>
          <w:bCs/>
          <w:sz w:val="20"/>
          <w:szCs w:val="20"/>
          <w:lang w:val="es-CO" w:eastAsia="es-CO"/>
        </w:rPr>
        <w:t>OBSERVACIONES: 16</w:t>
      </w:r>
      <w:r w:rsidRPr="00EF38B8">
        <w:rPr>
          <w:rFonts w:ascii="Arial" w:eastAsia="Times New Roman" w:hAnsi="Arial" w:cs="Arial"/>
          <w:b/>
          <w:bCs/>
          <w:sz w:val="20"/>
          <w:szCs w:val="20"/>
          <w:lang w:val="es-CO" w:eastAsia="es-CO"/>
        </w:rPr>
        <w:t xml:space="preserve"> que equivalen al </w:t>
      </w:r>
      <w:r>
        <w:rPr>
          <w:rFonts w:ascii="Arial" w:eastAsia="Times New Roman" w:hAnsi="Arial" w:cs="Arial"/>
          <w:b/>
          <w:bCs/>
          <w:sz w:val="20"/>
          <w:szCs w:val="20"/>
          <w:lang w:val="es-CO" w:eastAsia="es-CO"/>
        </w:rPr>
        <w:t>27</w:t>
      </w:r>
      <w:r w:rsidRPr="00EF38B8">
        <w:rPr>
          <w:rFonts w:ascii="Arial" w:eastAsia="Times New Roman" w:hAnsi="Arial" w:cs="Arial"/>
          <w:b/>
          <w:bCs/>
          <w:sz w:val="20"/>
          <w:szCs w:val="20"/>
          <w:lang w:val="es-CO" w:eastAsia="es-CO"/>
        </w:rPr>
        <w:t>%.</w:t>
      </w:r>
    </w:p>
    <w:p w14:paraId="42992D01" w14:textId="77777777" w:rsidR="004B140C" w:rsidRPr="004B140C" w:rsidRDefault="004B140C" w:rsidP="004B140C">
      <w:pPr>
        <w:tabs>
          <w:tab w:val="left" w:pos="4920"/>
        </w:tabs>
        <w:rPr>
          <w:rFonts w:ascii="Arial" w:hAnsi="Arial" w:cs="Arial"/>
          <w:noProof/>
          <w:lang w:val="es-CO"/>
        </w:rPr>
      </w:pPr>
    </w:p>
    <w:p w14:paraId="3BF344AC" w14:textId="77777777" w:rsidR="00463A91" w:rsidRDefault="00463A91" w:rsidP="004B140C">
      <w:pPr>
        <w:tabs>
          <w:tab w:val="left" w:pos="4920"/>
        </w:tabs>
        <w:rPr>
          <w:rFonts w:ascii="Arial" w:hAnsi="Arial" w:cs="Arial"/>
          <w:noProof/>
          <w:lang w:val="es-CO"/>
        </w:rPr>
      </w:pPr>
    </w:p>
    <w:p w14:paraId="75DA7D61" w14:textId="30729918" w:rsidR="004B140C" w:rsidRDefault="004B140C" w:rsidP="004B140C">
      <w:pPr>
        <w:tabs>
          <w:tab w:val="left" w:pos="4920"/>
        </w:tabs>
        <w:rPr>
          <w:rFonts w:ascii="Arial" w:hAnsi="Arial" w:cs="Arial"/>
          <w:noProof/>
          <w:lang w:val="es-CO"/>
        </w:rPr>
      </w:pPr>
    </w:p>
    <w:p w14:paraId="13ACC80C" w14:textId="77777777" w:rsidR="004B140C" w:rsidRDefault="004B140C" w:rsidP="004B140C">
      <w:pPr>
        <w:tabs>
          <w:tab w:val="left" w:pos="4920"/>
        </w:tabs>
        <w:rPr>
          <w:rFonts w:ascii="Arial" w:hAnsi="Arial" w:cs="Arial"/>
          <w:noProof/>
          <w:lang w:val="es-CO"/>
        </w:rPr>
      </w:pPr>
    </w:p>
    <w:p w14:paraId="7EF277A9" w14:textId="77777777" w:rsidR="004B140C" w:rsidRDefault="004B140C" w:rsidP="004B140C">
      <w:pPr>
        <w:tabs>
          <w:tab w:val="left" w:pos="4920"/>
        </w:tabs>
        <w:rPr>
          <w:rFonts w:ascii="Arial" w:hAnsi="Arial" w:cs="Arial"/>
          <w:noProof/>
          <w:lang w:val="es-CO"/>
        </w:rPr>
      </w:pPr>
    </w:p>
    <w:p w14:paraId="36E5957E" w14:textId="51FEA47D" w:rsidR="004B140C" w:rsidRPr="004B140C" w:rsidRDefault="004B140C" w:rsidP="004B140C">
      <w:pPr>
        <w:tabs>
          <w:tab w:val="left" w:pos="4920"/>
        </w:tabs>
        <w:rPr>
          <w:rFonts w:ascii="Arial" w:hAnsi="Arial" w:cs="Arial"/>
          <w:noProof/>
          <w:lang w:val="es-CO"/>
        </w:rPr>
      </w:pPr>
      <w:r>
        <w:rPr>
          <w:noProof/>
          <w:lang w:eastAsia="es-ES"/>
        </w:rPr>
        <w:drawing>
          <wp:inline distT="0" distB="0" distL="0" distR="0" wp14:anchorId="30F931A4" wp14:editId="400C3197">
            <wp:extent cx="4438650" cy="29051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8650" cy="2905125"/>
                    </a:xfrm>
                    <a:prstGeom prst="rect">
                      <a:avLst/>
                    </a:prstGeom>
                  </pic:spPr>
                </pic:pic>
              </a:graphicData>
            </a:graphic>
          </wp:inline>
        </w:drawing>
      </w:r>
    </w:p>
    <w:p w14:paraId="7E9E610F" w14:textId="77777777" w:rsidR="000C5F53" w:rsidRPr="00EF38B8" w:rsidRDefault="000C5F53" w:rsidP="00622D66">
      <w:pPr>
        <w:tabs>
          <w:tab w:val="left" w:pos="4920"/>
        </w:tabs>
        <w:jc w:val="center"/>
        <w:rPr>
          <w:rFonts w:ascii="Arial" w:hAnsi="Arial" w:cs="Arial"/>
          <w:noProof/>
        </w:rPr>
      </w:pPr>
    </w:p>
    <w:p w14:paraId="1CFE6FD7" w14:textId="77777777" w:rsidR="000C5F53" w:rsidRPr="00EF38B8" w:rsidRDefault="000C5F53" w:rsidP="00622D66">
      <w:pPr>
        <w:tabs>
          <w:tab w:val="left" w:pos="4920"/>
        </w:tabs>
        <w:jc w:val="center"/>
        <w:rPr>
          <w:rFonts w:ascii="Arial" w:hAnsi="Arial" w:cs="Arial"/>
          <w:noProof/>
        </w:rPr>
      </w:pPr>
    </w:p>
    <w:p w14:paraId="67EB1746" w14:textId="77777777" w:rsidR="00FA5AF2" w:rsidRPr="00EF38B8" w:rsidRDefault="00FA5AF2" w:rsidP="00622D66">
      <w:pPr>
        <w:tabs>
          <w:tab w:val="left" w:pos="4920"/>
        </w:tabs>
        <w:jc w:val="center"/>
        <w:rPr>
          <w:rFonts w:ascii="Arial" w:hAnsi="Arial" w:cs="Arial"/>
          <w:noProof/>
        </w:rPr>
      </w:pPr>
    </w:p>
    <w:p w14:paraId="40E8B99D" w14:textId="77777777" w:rsidR="00154FE6" w:rsidRPr="00EF38B8" w:rsidRDefault="00154FE6" w:rsidP="004B140C">
      <w:pPr>
        <w:tabs>
          <w:tab w:val="left" w:pos="4920"/>
        </w:tabs>
        <w:rPr>
          <w:rFonts w:ascii="Arial" w:hAnsi="Arial" w:cs="Arial"/>
          <w:b/>
          <w:lang w:val="es-CO"/>
        </w:rPr>
      </w:pPr>
      <w:r w:rsidRPr="00EF38B8">
        <w:rPr>
          <w:rFonts w:ascii="Arial" w:hAnsi="Arial" w:cs="Arial"/>
          <w:b/>
          <w:lang w:val="es-CO"/>
        </w:rPr>
        <w:t>Cordialmente;</w:t>
      </w:r>
    </w:p>
    <w:p w14:paraId="3B258611" w14:textId="77777777" w:rsidR="00154FE6" w:rsidRPr="00EF38B8" w:rsidRDefault="00154FE6" w:rsidP="00C018F0">
      <w:pPr>
        <w:jc w:val="both"/>
        <w:rPr>
          <w:rFonts w:ascii="Arial" w:hAnsi="Arial" w:cs="Arial"/>
          <w:b/>
          <w:lang w:val="es-CO"/>
        </w:rPr>
      </w:pPr>
    </w:p>
    <w:p w14:paraId="2994FF56" w14:textId="77777777" w:rsidR="005965A0" w:rsidRPr="00EF38B8" w:rsidRDefault="005965A0" w:rsidP="00C018F0">
      <w:pPr>
        <w:jc w:val="both"/>
        <w:rPr>
          <w:rFonts w:ascii="Arial" w:hAnsi="Arial" w:cs="Arial"/>
          <w:b/>
          <w:lang w:val="es-CO"/>
        </w:rPr>
      </w:pPr>
    </w:p>
    <w:p w14:paraId="541452D1" w14:textId="77777777" w:rsidR="005965A0" w:rsidRPr="00EF38B8" w:rsidRDefault="005965A0" w:rsidP="00C018F0">
      <w:pPr>
        <w:jc w:val="both"/>
        <w:rPr>
          <w:rFonts w:ascii="Arial" w:hAnsi="Arial" w:cs="Arial"/>
          <w:b/>
          <w:lang w:val="es-CO"/>
        </w:rPr>
      </w:pPr>
    </w:p>
    <w:p w14:paraId="2ABA0E31" w14:textId="77777777" w:rsidR="00154FE6" w:rsidRPr="00EF38B8" w:rsidRDefault="00154FE6" w:rsidP="00C018F0">
      <w:pPr>
        <w:jc w:val="both"/>
        <w:rPr>
          <w:rFonts w:ascii="Arial" w:hAnsi="Arial" w:cs="Arial"/>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rsidRPr="00EF38B8" w14:paraId="678A4A87" w14:textId="77777777" w:rsidTr="00154FE6">
        <w:tc>
          <w:tcPr>
            <w:tcW w:w="4247" w:type="dxa"/>
          </w:tcPr>
          <w:p w14:paraId="3EBF47B7" w14:textId="77777777" w:rsidR="00154FE6" w:rsidRPr="00EF38B8" w:rsidRDefault="00800BCB" w:rsidP="00154FE6">
            <w:pPr>
              <w:jc w:val="center"/>
              <w:rPr>
                <w:rFonts w:ascii="Arial" w:hAnsi="Arial" w:cs="Arial"/>
                <w:b/>
                <w:lang w:val="es-CO"/>
              </w:rPr>
            </w:pPr>
            <w:r w:rsidRPr="009361D3">
              <w:rPr>
                <w:rFonts w:ascii="Arial" w:hAnsi="Arial" w:cs="Arial"/>
                <w:b/>
                <w:lang w:val="es-CO"/>
              </w:rPr>
              <w:t>Eudomenia Elina Cotes Curvelo</w:t>
            </w:r>
          </w:p>
        </w:tc>
        <w:tc>
          <w:tcPr>
            <w:tcW w:w="4247" w:type="dxa"/>
          </w:tcPr>
          <w:p w14:paraId="4B2F101F" w14:textId="77777777" w:rsidR="00154FE6" w:rsidRPr="00EF38B8" w:rsidRDefault="009361D3" w:rsidP="00154FE6">
            <w:pPr>
              <w:jc w:val="center"/>
              <w:rPr>
                <w:rFonts w:ascii="Arial" w:hAnsi="Arial" w:cs="Arial"/>
                <w:b/>
                <w:lang w:val="es-CO"/>
              </w:rPr>
            </w:pPr>
            <w:r>
              <w:rPr>
                <w:rFonts w:ascii="Arial" w:hAnsi="Arial" w:cs="Arial"/>
                <w:b/>
                <w:lang w:val="es-CO"/>
              </w:rPr>
              <w:t>Carlos Arturo Ordóñez Castro</w:t>
            </w:r>
          </w:p>
        </w:tc>
      </w:tr>
      <w:tr w:rsidR="00154FE6" w:rsidRPr="00EF38B8" w14:paraId="0AEBFABE" w14:textId="77777777" w:rsidTr="00154FE6">
        <w:tc>
          <w:tcPr>
            <w:tcW w:w="4247" w:type="dxa"/>
          </w:tcPr>
          <w:p w14:paraId="3F5A1202" w14:textId="77777777" w:rsidR="00154FE6" w:rsidRPr="00EF38B8" w:rsidRDefault="00154FE6" w:rsidP="00154FE6">
            <w:pPr>
              <w:jc w:val="center"/>
              <w:rPr>
                <w:rFonts w:ascii="Arial" w:hAnsi="Arial" w:cs="Arial"/>
                <w:b/>
                <w:lang w:val="es-CO"/>
              </w:rPr>
            </w:pPr>
            <w:r w:rsidRPr="00EF38B8">
              <w:rPr>
                <w:rFonts w:ascii="Arial" w:hAnsi="Arial" w:cs="Arial"/>
                <w:b/>
                <w:lang w:val="es-CO"/>
              </w:rPr>
              <w:t>Auditor líder</w:t>
            </w:r>
          </w:p>
        </w:tc>
        <w:tc>
          <w:tcPr>
            <w:tcW w:w="4247" w:type="dxa"/>
          </w:tcPr>
          <w:p w14:paraId="7D719EF4" w14:textId="77777777" w:rsidR="00154FE6" w:rsidRPr="00EF38B8" w:rsidRDefault="00154FE6" w:rsidP="00154FE6">
            <w:pPr>
              <w:jc w:val="center"/>
              <w:rPr>
                <w:rFonts w:ascii="Arial" w:hAnsi="Arial" w:cs="Arial"/>
                <w:b/>
                <w:lang w:val="es-CO"/>
              </w:rPr>
            </w:pPr>
            <w:r w:rsidRPr="00EF38B8">
              <w:rPr>
                <w:rFonts w:ascii="Arial" w:hAnsi="Arial" w:cs="Arial"/>
                <w:b/>
                <w:lang w:val="es-CO"/>
              </w:rPr>
              <w:t>Jefe Oficina de Control Interno</w:t>
            </w:r>
          </w:p>
        </w:tc>
      </w:tr>
      <w:tr w:rsidR="00154FE6" w:rsidRPr="00EF38B8" w14:paraId="65447239" w14:textId="77777777" w:rsidTr="00154FE6">
        <w:tc>
          <w:tcPr>
            <w:tcW w:w="4247" w:type="dxa"/>
          </w:tcPr>
          <w:p w14:paraId="19FF077E" w14:textId="77777777" w:rsidR="00154FE6" w:rsidRPr="00EF38B8" w:rsidRDefault="00154FE6" w:rsidP="00154FE6">
            <w:pPr>
              <w:jc w:val="center"/>
              <w:rPr>
                <w:rFonts w:ascii="Arial" w:hAnsi="Arial" w:cs="Arial"/>
                <w:b/>
                <w:lang w:val="es-CO"/>
              </w:rPr>
            </w:pPr>
          </w:p>
          <w:p w14:paraId="67CF36A7" w14:textId="77777777" w:rsidR="00154FE6" w:rsidRPr="00EF38B8" w:rsidRDefault="00154FE6" w:rsidP="00154FE6">
            <w:pPr>
              <w:jc w:val="center"/>
              <w:rPr>
                <w:rFonts w:ascii="Arial" w:hAnsi="Arial" w:cs="Arial"/>
                <w:b/>
                <w:lang w:val="es-CO"/>
              </w:rPr>
            </w:pPr>
          </w:p>
          <w:p w14:paraId="13708242" w14:textId="77777777" w:rsidR="00154FE6" w:rsidRPr="00EF38B8" w:rsidRDefault="00154FE6" w:rsidP="00154FE6">
            <w:pPr>
              <w:jc w:val="both"/>
              <w:rPr>
                <w:rFonts w:ascii="Arial" w:hAnsi="Arial" w:cs="Arial"/>
                <w:b/>
                <w:lang w:val="es-CO"/>
              </w:rPr>
            </w:pPr>
          </w:p>
          <w:p w14:paraId="5E41CC6E" w14:textId="77777777" w:rsidR="00154FE6" w:rsidRPr="00EF38B8" w:rsidRDefault="00154FE6" w:rsidP="00154FE6">
            <w:pPr>
              <w:jc w:val="center"/>
              <w:rPr>
                <w:rFonts w:ascii="Arial" w:hAnsi="Arial" w:cs="Arial"/>
                <w:b/>
                <w:lang w:val="es-CO"/>
              </w:rPr>
            </w:pPr>
          </w:p>
        </w:tc>
        <w:tc>
          <w:tcPr>
            <w:tcW w:w="4247" w:type="dxa"/>
          </w:tcPr>
          <w:p w14:paraId="1D4C897B" w14:textId="77777777" w:rsidR="00154FE6" w:rsidRPr="00EF38B8" w:rsidRDefault="00154FE6" w:rsidP="00154FE6">
            <w:pPr>
              <w:jc w:val="center"/>
              <w:rPr>
                <w:rFonts w:ascii="Arial" w:hAnsi="Arial" w:cs="Arial"/>
                <w:b/>
                <w:lang w:val="es-CO"/>
              </w:rPr>
            </w:pPr>
          </w:p>
          <w:p w14:paraId="1C42EE48" w14:textId="77777777" w:rsidR="005A7546" w:rsidRPr="00EF38B8" w:rsidRDefault="005A7546" w:rsidP="00154FE6">
            <w:pPr>
              <w:jc w:val="center"/>
              <w:rPr>
                <w:rFonts w:ascii="Arial" w:hAnsi="Arial" w:cs="Arial"/>
                <w:b/>
                <w:lang w:val="es-CO"/>
              </w:rPr>
            </w:pPr>
          </w:p>
          <w:p w14:paraId="4EBBF548" w14:textId="77777777" w:rsidR="005A7546" w:rsidRPr="00EF38B8" w:rsidRDefault="005A7546" w:rsidP="00154FE6">
            <w:pPr>
              <w:jc w:val="center"/>
              <w:rPr>
                <w:rFonts w:ascii="Arial" w:hAnsi="Arial" w:cs="Arial"/>
                <w:b/>
                <w:lang w:val="es-CO"/>
              </w:rPr>
            </w:pPr>
          </w:p>
          <w:p w14:paraId="1BBD9CAE" w14:textId="77777777" w:rsidR="005A7546" w:rsidRPr="00EF38B8" w:rsidRDefault="005A7546" w:rsidP="00154FE6">
            <w:pPr>
              <w:jc w:val="center"/>
              <w:rPr>
                <w:rFonts w:ascii="Arial" w:hAnsi="Arial" w:cs="Arial"/>
                <w:b/>
                <w:lang w:val="es-CO"/>
              </w:rPr>
            </w:pPr>
          </w:p>
          <w:p w14:paraId="54308AAA" w14:textId="77777777" w:rsidR="005A7546" w:rsidRPr="00EF38B8" w:rsidRDefault="005A7546" w:rsidP="00154FE6">
            <w:pPr>
              <w:jc w:val="center"/>
              <w:rPr>
                <w:rFonts w:ascii="Arial" w:hAnsi="Arial" w:cs="Arial"/>
                <w:b/>
                <w:lang w:val="es-CO"/>
              </w:rPr>
            </w:pPr>
          </w:p>
        </w:tc>
      </w:tr>
    </w:tbl>
    <w:p w14:paraId="0DDEE614" w14:textId="77777777" w:rsidR="00154FE6" w:rsidRPr="00EF38B8" w:rsidRDefault="00154FE6" w:rsidP="00154FE6">
      <w:pPr>
        <w:jc w:val="both"/>
        <w:rPr>
          <w:rFonts w:ascii="Arial" w:hAnsi="Arial" w:cs="Arial"/>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EF38B8" w14:paraId="711D6CDB" w14:textId="77777777" w:rsidTr="00794956">
        <w:trPr>
          <w:trHeight w:val="443"/>
          <w:jc w:val="center"/>
        </w:trPr>
        <w:tc>
          <w:tcPr>
            <w:tcW w:w="591" w:type="pct"/>
            <w:shd w:val="clear" w:color="auto" w:fill="A50021"/>
            <w:vAlign w:val="center"/>
          </w:tcPr>
          <w:p w14:paraId="3B2D39EC" w14:textId="77777777" w:rsidR="00A760AC" w:rsidRPr="00EF38B8" w:rsidRDefault="00A760AC" w:rsidP="00794956">
            <w:pPr>
              <w:pStyle w:val="Prrafodelista"/>
              <w:spacing w:after="0"/>
              <w:ind w:left="0"/>
              <w:jc w:val="center"/>
              <w:rPr>
                <w:rFonts w:ascii="Arial" w:hAnsi="Arial" w:cs="Arial"/>
                <w:b/>
                <w:sz w:val="22"/>
                <w:szCs w:val="22"/>
              </w:rPr>
            </w:pPr>
            <w:r w:rsidRPr="00EF38B8">
              <w:rPr>
                <w:rFonts w:ascii="Arial" w:hAnsi="Arial" w:cs="Arial"/>
                <w:b/>
                <w:sz w:val="22"/>
                <w:szCs w:val="22"/>
              </w:rPr>
              <w:t>Versión</w:t>
            </w:r>
          </w:p>
        </w:tc>
        <w:tc>
          <w:tcPr>
            <w:tcW w:w="1642" w:type="pct"/>
            <w:shd w:val="clear" w:color="auto" w:fill="A50021"/>
          </w:tcPr>
          <w:p w14:paraId="5113F677" w14:textId="77777777" w:rsidR="00A760AC" w:rsidRPr="00EF38B8" w:rsidRDefault="00A760AC" w:rsidP="00794956">
            <w:pPr>
              <w:pStyle w:val="Prrafodelista"/>
              <w:spacing w:after="0"/>
              <w:ind w:left="0"/>
              <w:jc w:val="center"/>
              <w:rPr>
                <w:rFonts w:ascii="Arial" w:hAnsi="Arial" w:cs="Arial"/>
                <w:b/>
                <w:sz w:val="22"/>
                <w:szCs w:val="22"/>
              </w:rPr>
            </w:pPr>
            <w:r w:rsidRPr="00EF38B8">
              <w:rPr>
                <w:rFonts w:ascii="Arial" w:hAnsi="Arial" w:cs="Arial"/>
                <w:b/>
                <w:sz w:val="22"/>
                <w:szCs w:val="22"/>
              </w:rPr>
              <w:t>Fecha del cambio</w:t>
            </w:r>
          </w:p>
        </w:tc>
        <w:tc>
          <w:tcPr>
            <w:tcW w:w="2767" w:type="pct"/>
            <w:shd w:val="clear" w:color="auto" w:fill="A50021"/>
            <w:vAlign w:val="center"/>
          </w:tcPr>
          <w:p w14:paraId="05E30402" w14:textId="77777777" w:rsidR="00A760AC" w:rsidRPr="00EF38B8" w:rsidRDefault="00A760AC" w:rsidP="00794956">
            <w:pPr>
              <w:pStyle w:val="Prrafodelista"/>
              <w:spacing w:after="0"/>
              <w:ind w:left="0"/>
              <w:jc w:val="center"/>
              <w:rPr>
                <w:rFonts w:ascii="Arial" w:hAnsi="Arial" w:cs="Arial"/>
                <w:b/>
                <w:sz w:val="22"/>
                <w:szCs w:val="22"/>
              </w:rPr>
            </w:pPr>
            <w:r w:rsidRPr="00EF38B8">
              <w:rPr>
                <w:rFonts w:ascii="Arial" w:hAnsi="Arial" w:cs="Arial"/>
                <w:b/>
                <w:sz w:val="22"/>
                <w:szCs w:val="22"/>
              </w:rPr>
              <w:t>Descripción de la modificación</w:t>
            </w:r>
          </w:p>
        </w:tc>
      </w:tr>
      <w:tr w:rsidR="00A760AC" w:rsidRPr="00EF38B8" w14:paraId="4A0EA6FD" w14:textId="77777777" w:rsidTr="00794956">
        <w:trPr>
          <w:trHeight w:val="443"/>
          <w:jc w:val="center"/>
        </w:trPr>
        <w:tc>
          <w:tcPr>
            <w:tcW w:w="591" w:type="pct"/>
            <w:shd w:val="clear" w:color="auto" w:fill="FFFFFF" w:themeFill="background1"/>
            <w:vAlign w:val="center"/>
          </w:tcPr>
          <w:p w14:paraId="10E60D3D" w14:textId="77777777" w:rsidR="00A760AC" w:rsidRPr="00EF38B8" w:rsidRDefault="00A760AC" w:rsidP="00794956">
            <w:pPr>
              <w:pStyle w:val="Prrafodelista"/>
              <w:spacing w:after="0"/>
              <w:ind w:left="0"/>
              <w:jc w:val="center"/>
              <w:rPr>
                <w:rFonts w:ascii="Arial" w:hAnsi="Arial" w:cs="Arial"/>
                <w:sz w:val="18"/>
                <w:szCs w:val="18"/>
              </w:rPr>
            </w:pPr>
            <w:r w:rsidRPr="00EF38B8">
              <w:rPr>
                <w:rFonts w:ascii="Arial" w:hAnsi="Arial" w:cs="Arial"/>
                <w:sz w:val="18"/>
                <w:szCs w:val="18"/>
              </w:rPr>
              <w:t>1</w:t>
            </w:r>
          </w:p>
        </w:tc>
        <w:tc>
          <w:tcPr>
            <w:tcW w:w="1642" w:type="pct"/>
            <w:shd w:val="clear" w:color="auto" w:fill="FFFFFF" w:themeFill="background1"/>
            <w:vAlign w:val="center"/>
          </w:tcPr>
          <w:p w14:paraId="6496A46A" w14:textId="77777777" w:rsidR="00A760AC" w:rsidRPr="00EF38B8" w:rsidRDefault="00A760AC" w:rsidP="00794956">
            <w:pPr>
              <w:pStyle w:val="Prrafodelista"/>
              <w:spacing w:after="0"/>
              <w:ind w:left="0"/>
              <w:jc w:val="center"/>
              <w:rPr>
                <w:rFonts w:ascii="Arial" w:hAnsi="Arial" w:cs="Arial"/>
                <w:b/>
                <w:color w:val="FFFFFF" w:themeColor="background1"/>
              </w:rPr>
            </w:pPr>
            <w:r w:rsidRPr="00EF38B8">
              <w:rPr>
                <w:rFonts w:ascii="Arial" w:hAnsi="Arial" w:cs="Arial"/>
                <w:b/>
                <w:color w:val="FFFFFF" w:themeColor="background1"/>
              </w:rPr>
              <w:t>30</w:t>
            </w:r>
            <w:r w:rsidRPr="00EF38B8">
              <w:rPr>
                <w:rFonts w:ascii="Arial" w:hAnsi="Arial" w:cs="Arial"/>
                <w:color w:val="FFFFFF" w:themeColor="background1"/>
              </w:rPr>
              <w:t>/</w:t>
            </w:r>
            <w:r w:rsidRPr="00EF38B8">
              <w:rPr>
                <w:rFonts w:ascii="Arial" w:hAnsi="Arial" w:cs="Arial"/>
                <w:sz w:val="20"/>
                <w:szCs w:val="20"/>
              </w:rPr>
              <w:t>30/05/2014</w:t>
            </w:r>
          </w:p>
        </w:tc>
        <w:tc>
          <w:tcPr>
            <w:tcW w:w="2767" w:type="pct"/>
            <w:shd w:val="clear" w:color="auto" w:fill="FFFFFF" w:themeFill="background1"/>
            <w:vAlign w:val="center"/>
          </w:tcPr>
          <w:p w14:paraId="022E6CC0" w14:textId="77777777" w:rsidR="00A760AC" w:rsidRPr="00EF38B8" w:rsidRDefault="00A760AC" w:rsidP="00794956">
            <w:pPr>
              <w:pStyle w:val="Prrafodelista"/>
              <w:spacing w:after="0"/>
              <w:ind w:left="0"/>
              <w:rPr>
                <w:rFonts w:ascii="Arial" w:hAnsi="Arial" w:cs="Arial"/>
              </w:rPr>
            </w:pPr>
            <w:r w:rsidRPr="00EF38B8">
              <w:rPr>
                <w:rFonts w:ascii="Arial" w:hAnsi="Arial" w:cs="Arial"/>
                <w:color w:val="000000" w:themeColor="text1"/>
                <w:sz w:val="20"/>
              </w:rPr>
              <w:t>Creación del formato</w:t>
            </w:r>
          </w:p>
        </w:tc>
      </w:tr>
      <w:tr w:rsidR="00A760AC" w:rsidRPr="00EF38B8" w14:paraId="7B11D60C" w14:textId="77777777" w:rsidTr="00794956">
        <w:trPr>
          <w:trHeight w:val="539"/>
          <w:jc w:val="center"/>
        </w:trPr>
        <w:tc>
          <w:tcPr>
            <w:tcW w:w="591" w:type="pct"/>
          </w:tcPr>
          <w:p w14:paraId="2F291C51" w14:textId="77777777" w:rsidR="00A760AC" w:rsidRPr="00EF38B8" w:rsidRDefault="00A760AC" w:rsidP="00794956">
            <w:pPr>
              <w:pStyle w:val="Prrafodelista"/>
              <w:spacing w:after="0"/>
              <w:ind w:left="0"/>
              <w:jc w:val="center"/>
              <w:rPr>
                <w:rFonts w:ascii="Arial" w:hAnsi="Arial" w:cs="Arial"/>
                <w:sz w:val="18"/>
                <w:szCs w:val="18"/>
              </w:rPr>
            </w:pPr>
          </w:p>
          <w:p w14:paraId="57302930" w14:textId="77777777" w:rsidR="00A760AC" w:rsidRPr="00EF38B8" w:rsidRDefault="00A760AC" w:rsidP="00794956">
            <w:pPr>
              <w:pStyle w:val="Prrafodelista"/>
              <w:spacing w:after="0"/>
              <w:ind w:left="0"/>
              <w:jc w:val="center"/>
              <w:rPr>
                <w:rFonts w:ascii="Arial" w:hAnsi="Arial" w:cs="Arial"/>
                <w:sz w:val="18"/>
                <w:szCs w:val="18"/>
              </w:rPr>
            </w:pPr>
            <w:r w:rsidRPr="00EF38B8">
              <w:rPr>
                <w:rFonts w:ascii="Arial" w:hAnsi="Arial" w:cs="Arial"/>
                <w:sz w:val="18"/>
                <w:szCs w:val="18"/>
              </w:rPr>
              <w:t>2</w:t>
            </w:r>
          </w:p>
        </w:tc>
        <w:tc>
          <w:tcPr>
            <w:tcW w:w="1642" w:type="pct"/>
            <w:vAlign w:val="center"/>
          </w:tcPr>
          <w:p w14:paraId="6DA90780" w14:textId="77777777" w:rsidR="00A760AC" w:rsidRPr="00EF38B8" w:rsidRDefault="00A760AC" w:rsidP="00794956">
            <w:pPr>
              <w:pStyle w:val="Prrafodelista"/>
              <w:spacing w:after="0"/>
              <w:ind w:left="0"/>
              <w:jc w:val="center"/>
              <w:rPr>
                <w:rFonts w:ascii="Arial" w:hAnsi="Arial" w:cs="Arial"/>
                <w:color w:val="000000" w:themeColor="text1"/>
                <w:sz w:val="20"/>
              </w:rPr>
            </w:pPr>
            <w:r w:rsidRPr="00EF38B8">
              <w:rPr>
                <w:rFonts w:ascii="Arial" w:hAnsi="Arial" w:cs="Arial"/>
                <w:sz w:val="20"/>
              </w:rPr>
              <w:t>24/02/2015</w:t>
            </w:r>
          </w:p>
        </w:tc>
        <w:tc>
          <w:tcPr>
            <w:tcW w:w="2767" w:type="pct"/>
            <w:vAlign w:val="center"/>
          </w:tcPr>
          <w:p w14:paraId="0891BD61" w14:textId="77777777" w:rsidR="00A760AC" w:rsidRPr="00EF38B8" w:rsidRDefault="00A760AC" w:rsidP="00794956">
            <w:pPr>
              <w:pStyle w:val="Prrafodelista"/>
              <w:spacing w:after="0"/>
              <w:ind w:left="0"/>
              <w:jc w:val="both"/>
              <w:rPr>
                <w:rFonts w:ascii="Arial" w:hAnsi="Arial" w:cs="Arial"/>
                <w:color w:val="000000" w:themeColor="text1"/>
                <w:sz w:val="20"/>
              </w:rPr>
            </w:pPr>
          </w:p>
          <w:p w14:paraId="5A1AD9B9" w14:textId="77777777" w:rsidR="00A760AC" w:rsidRPr="00EF38B8" w:rsidRDefault="00A760AC" w:rsidP="00794956">
            <w:pPr>
              <w:pStyle w:val="Prrafodelista"/>
              <w:spacing w:after="0"/>
              <w:ind w:left="0"/>
              <w:jc w:val="both"/>
              <w:rPr>
                <w:rFonts w:ascii="Arial" w:hAnsi="Arial" w:cs="Arial"/>
                <w:color w:val="000000" w:themeColor="text1"/>
                <w:sz w:val="20"/>
              </w:rPr>
            </w:pPr>
            <w:r w:rsidRPr="00EF38B8">
              <w:rPr>
                <w:rFonts w:ascii="Arial" w:hAnsi="Arial"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14:paraId="531F83D8" w14:textId="77777777" w:rsidR="00A760AC" w:rsidRPr="00EF38B8" w:rsidRDefault="00A760AC" w:rsidP="00794956">
            <w:pPr>
              <w:pStyle w:val="Prrafodelista"/>
              <w:spacing w:after="0"/>
              <w:ind w:left="0"/>
              <w:jc w:val="both"/>
              <w:rPr>
                <w:rFonts w:ascii="Arial" w:hAnsi="Arial" w:cs="Arial"/>
                <w:color w:val="000000" w:themeColor="text1"/>
                <w:sz w:val="20"/>
              </w:rPr>
            </w:pPr>
            <w:r w:rsidRPr="00EF38B8">
              <w:rPr>
                <w:rFonts w:ascii="Arial" w:hAnsi="Arial" w:cs="Arial"/>
                <w:color w:val="000000" w:themeColor="text1"/>
                <w:sz w:val="20"/>
              </w:rPr>
              <w:t xml:space="preserve"> </w:t>
            </w:r>
          </w:p>
        </w:tc>
      </w:tr>
      <w:tr w:rsidR="00A760AC" w:rsidRPr="00EF38B8" w14:paraId="3A02D49D" w14:textId="77777777" w:rsidTr="00794956">
        <w:trPr>
          <w:trHeight w:val="539"/>
          <w:jc w:val="center"/>
        </w:trPr>
        <w:tc>
          <w:tcPr>
            <w:tcW w:w="591" w:type="pct"/>
          </w:tcPr>
          <w:p w14:paraId="764D8FBB" w14:textId="77777777" w:rsidR="00A760AC" w:rsidRPr="00EF38B8" w:rsidRDefault="00A760AC" w:rsidP="00794956">
            <w:pPr>
              <w:pStyle w:val="Prrafodelista"/>
              <w:spacing w:after="0"/>
              <w:ind w:left="0"/>
              <w:jc w:val="center"/>
              <w:rPr>
                <w:rFonts w:ascii="Arial" w:hAnsi="Arial" w:cs="Arial"/>
                <w:sz w:val="18"/>
                <w:szCs w:val="18"/>
              </w:rPr>
            </w:pPr>
          </w:p>
          <w:p w14:paraId="188FDF10" w14:textId="77777777" w:rsidR="00A760AC" w:rsidRPr="00EF38B8" w:rsidRDefault="00A760AC" w:rsidP="00794956">
            <w:pPr>
              <w:pStyle w:val="Prrafodelista"/>
              <w:spacing w:after="0"/>
              <w:ind w:left="0"/>
              <w:jc w:val="center"/>
              <w:rPr>
                <w:rFonts w:ascii="Arial" w:hAnsi="Arial" w:cs="Arial"/>
                <w:sz w:val="18"/>
                <w:szCs w:val="18"/>
              </w:rPr>
            </w:pPr>
            <w:r w:rsidRPr="00EF38B8">
              <w:rPr>
                <w:rFonts w:ascii="Arial" w:hAnsi="Arial" w:cs="Arial"/>
                <w:sz w:val="18"/>
                <w:szCs w:val="18"/>
              </w:rPr>
              <w:t>3</w:t>
            </w:r>
          </w:p>
        </w:tc>
        <w:tc>
          <w:tcPr>
            <w:tcW w:w="1642" w:type="pct"/>
            <w:vAlign w:val="center"/>
          </w:tcPr>
          <w:p w14:paraId="626D3277" w14:textId="77777777" w:rsidR="00A760AC" w:rsidRPr="00EF38B8" w:rsidRDefault="00A760AC" w:rsidP="00794956">
            <w:pPr>
              <w:pStyle w:val="Prrafodelista"/>
              <w:spacing w:after="0"/>
              <w:ind w:left="0"/>
              <w:jc w:val="center"/>
              <w:rPr>
                <w:rFonts w:ascii="Arial" w:hAnsi="Arial" w:cs="Arial"/>
                <w:sz w:val="20"/>
              </w:rPr>
            </w:pPr>
            <w:r w:rsidRPr="00EF38B8">
              <w:rPr>
                <w:rFonts w:ascii="Arial" w:hAnsi="Arial" w:cs="Arial"/>
                <w:sz w:val="20"/>
              </w:rPr>
              <w:t>6/11/ 2015</w:t>
            </w:r>
          </w:p>
        </w:tc>
        <w:tc>
          <w:tcPr>
            <w:tcW w:w="2767" w:type="pct"/>
            <w:vAlign w:val="center"/>
          </w:tcPr>
          <w:p w14:paraId="1235EE47" w14:textId="77777777" w:rsidR="00A760AC" w:rsidRPr="00EF38B8" w:rsidRDefault="00A760AC" w:rsidP="00794956">
            <w:pPr>
              <w:pStyle w:val="Prrafodelista"/>
              <w:spacing w:after="0"/>
              <w:ind w:left="0"/>
              <w:jc w:val="both"/>
              <w:rPr>
                <w:rFonts w:ascii="Arial" w:hAnsi="Arial" w:cs="Arial"/>
                <w:color w:val="000000" w:themeColor="text1"/>
                <w:sz w:val="20"/>
              </w:rPr>
            </w:pPr>
            <w:r w:rsidRPr="00EF38B8">
              <w:rPr>
                <w:rFonts w:ascii="Arial" w:hAnsi="Arial" w:cs="Arial"/>
                <w:color w:val="000000" w:themeColor="text1"/>
                <w:sz w:val="20"/>
              </w:rPr>
              <w:t>Se restructura la presentación de la no conformidad</w:t>
            </w:r>
          </w:p>
        </w:tc>
      </w:tr>
      <w:tr w:rsidR="00A760AC" w:rsidRPr="00EF38B8" w14:paraId="61BE46B7" w14:textId="77777777" w:rsidTr="00794956">
        <w:trPr>
          <w:trHeight w:val="539"/>
          <w:jc w:val="center"/>
        </w:trPr>
        <w:tc>
          <w:tcPr>
            <w:tcW w:w="591" w:type="pct"/>
          </w:tcPr>
          <w:p w14:paraId="19A35511" w14:textId="77777777" w:rsidR="00A760AC" w:rsidRPr="00EF38B8" w:rsidRDefault="00A760AC" w:rsidP="00794956">
            <w:pPr>
              <w:pStyle w:val="Prrafodelista"/>
              <w:spacing w:after="0"/>
              <w:ind w:left="0"/>
              <w:jc w:val="center"/>
              <w:rPr>
                <w:rFonts w:ascii="Arial" w:hAnsi="Arial" w:cs="Arial"/>
                <w:sz w:val="18"/>
                <w:szCs w:val="18"/>
              </w:rPr>
            </w:pPr>
          </w:p>
          <w:p w14:paraId="2A033256" w14:textId="77777777" w:rsidR="00A760AC" w:rsidRPr="00EF38B8" w:rsidRDefault="00A760AC" w:rsidP="00794956">
            <w:pPr>
              <w:pStyle w:val="Prrafodelista"/>
              <w:spacing w:after="0"/>
              <w:ind w:left="0"/>
              <w:jc w:val="center"/>
              <w:rPr>
                <w:rFonts w:ascii="Arial" w:hAnsi="Arial" w:cs="Arial"/>
                <w:sz w:val="18"/>
                <w:szCs w:val="18"/>
              </w:rPr>
            </w:pPr>
            <w:r w:rsidRPr="00EF38B8">
              <w:rPr>
                <w:rFonts w:ascii="Arial" w:hAnsi="Arial" w:cs="Arial"/>
                <w:sz w:val="18"/>
                <w:szCs w:val="18"/>
              </w:rPr>
              <w:t>4</w:t>
            </w:r>
          </w:p>
        </w:tc>
        <w:tc>
          <w:tcPr>
            <w:tcW w:w="1642" w:type="pct"/>
            <w:vAlign w:val="center"/>
          </w:tcPr>
          <w:p w14:paraId="57AED9D1" w14:textId="77777777" w:rsidR="00A760AC" w:rsidRPr="00EF38B8" w:rsidRDefault="00A760AC" w:rsidP="00794956">
            <w:pPr>
              <w:pStyle w:val="Prrafodelista"/>
              <w:spacing w:after="0"/>
              <w:ind w:left="0"/>
              <w:jc w:val="center"/>
              <w:rPr>
                <w:rFonts w:ascii="Arial" w:hAnsi="Arial" w:cs="Arial"/>
                <w:sz w:val="20"/>
              </w:rPr>
            </w:pPr>
            <w:r w:rsidRPr="00EF38B8">
              <w:rPr>
                <w:rFonts w:ascii="Arial" w:hAnsi="Arial" w:cs="Arial"/>
                <w:sz w:val="20"/>
              </w:rPr>
              <w:t>26/07/2017</w:t>
            </w:r>
          </w:p>
        </w:tc>
        <w:tc>
          <w:tcPr>
            <w:tcW w:w="2767" w:type="pct"/>
            <w:vAlign w:val="center"/>
          </w:tcPr>
          <w:p w14:paraId="69E71930" w14:textId="77777777" w:rsidR="00A760AC" w:rsidRPr="00EF38B8" w:rsidRDefault="00A760AC" w:rsidP="00794956">
            <w:pPr>
              <w:pStyle w:val="Prrafodelista"/>
              <w:spacing w:after="0"/>
              <w:ind w:left="0"/>
              <w:jc w:val="both"/>
              <w:rPr>
                <w:rFonts w:ascii="Arial" w:hAnsi="Arial" w:cs="Arial"/>
                <w:color w:val="000000" w:themeColor="text1"/>
                <w:sz w:val="20"/>
              </w:rPr>
            </w:pPr>
            <w:r w:rsidRPr="00EF38B8">
              <w:rPr>
                <w:rFonts w:ascii="Arial" w:hAnsi="Arial" w:cs="Arial"/>
                <w:color w:val="000000" w:themeColor="text1"/>
                <w:sz w:val="20"/>
              </w:rPr>
              <w:t xml:space="preserve">Se modifica el nombre del formato de acuerdo con el procedimiento.se adiciona firma aprobación del Jefe Oficina de Control Interno </w:t>
            </w:r>
          </w:p>
        </w:tc>
      </w:tr>
      <w:tr w:rsidR="00A760AC" w:rsidRPr="00EF38B8" w14:paraId="0838CDF6" w14:textId="77777777" w:rsidTr="00794956">
        <w:trPr>
          <w:trHeight w:val="539"/>
          <w:jc w:val="center"/>
        </w:trPr>
        <w:tc>
          <w:tcPr>
            <w:tcW w:w="591" w:type="pct"/>
          </w:tcPr>
          <w:p w14:paraId="5BABB31F" w14:textId="77777777" w:rsidR="00A760AC" w:rsidRPr="00EF38B8" w:rsidRDefault="00A760AC" w:rsidP="00794956">
            <w:pPr>
              <w:pStyle w:val="Prrafodelista"/>
              <w:spacing w:after="0"/>
              <w:ind w:left="0"/>
              <w:jc w:val="center"/>
              <w:rPr>
                <w:rFonts w:ascii="Arial" w:hAnsi="Arial" w:cs="Arial"/>
                <w:sz w:val="18"/>
                <w:szCs w:val="18"/>
              </w:rPr>
            </w:pPr>
            <w:r w:rsidRPr="00EF38B8">
              <w:rPr>
                <w:rFonts w:ascii="Arial" w:hAnsi="Arial" w:cs="Arial"/>
                <w:sz w:val="18"/>
                <w:szCs w:val="18"/>
              </w:rPr>
              <w:t>5</w:t>
            </w:r>
          </w:p>
        </w:tc>
        <w:tc>
          <w:tcPr>
            <w:tcW w:w="1642" w:type="pct"/>
            <w:vAlign w:val="center"/>
          </w:tcPr>
          <w:p w14:paraId="65038187" w14:textId="77777777" w:rsidR="00A760AC" w:rsidRPr="00EF38B8" w:rsidRDefault="00304D3A" w:rsidP="00794956">
            <w:pPr>
              <w:pStyle w:val="Prrafodelista"/>
              <w:spacing w:after="0"/>
              <w:ind w:left="0"/>
              <w:jc w:val="center"/>
              <w:rPr>
                <w:rFonts w:ascii="Arial" w:hAnsi="Arial" w:cs="Arial"/>
                <w:sz w:val="20"/>
              </w:rPr>
            </w:pPr>
            <w:r w:rsidRPr="00EF38B8">
              <w:rPr>
                <w:rFonts w:ascii="Arial" w:hAnsi="Arial" w:cs="Arial"/>
                <w:sz w:val="20"/>
              </w:rPr>
              <w:t>22</w:t>
            </w:r>
            <w:r w:rsidR="00A760AC" w:rsidRPr="00EF38B8">
              <w:rPr>
                <w:rFonts w:ascii="Arial" w:hAnsi="Arial" w:cs="Arial"/>
                <w:sz w:val="20"/>
              </w:rPr>
              <w:t>/05/2018</w:t>
            </w:r>
          </w:p>
        </w:tc>
        <w:tc>
          <w:tcPr>
            <w:tcW w:w="2767" w:type="pct"/>
            <w:vAlign w:val="center"/>
          </w:tcPr>
          <w:p w14:paraId="528D0D01" w14:textId="77777777" w:rsidR="00A760AC" w:rsidRPr="00EF38B8" w:rsidRDefault="00A760AC" w:rsidP="00794956">
            <w:pPr>
              <w:pStyle w:val="Prrafodelista"/>
              <w:spacing w:after="0"/>
              <w:ind w:left="0"/>
              <w:jc w:val="both"/>
              <w:rPr>
                <w:rFonts w:ascii="Arial" w:hAnsi="Arial" w:cs="Arial"/>
                <w:color w:val="000000" w:themeColor="text1"/>
                <w:sz w:val="20"/>
              </w:rPr>
            </w:pPr>
            <w:r w:rsidRPr="00EF38B8">
              <w:rPr>
                <w:rFonts w:ascii="Arial" w:hAnsi="Arial" w:cs="Arial"/>
                <w:sz w:val="20"/>
              </w:rPr>
              <w:t>Se modifica formato de acuerdo a nuevos lineamientos del Jefe de la Oficina de Control Interno, se eliminan cuadros en Excel.</w:t>
            </w:r>
          </w:p>
        </w:tc>
      </w:tr>
    </w:tbl>
    <w:p w14:paraId="06420DBE" w14:textId="77777777" w:rsidR="00A760AC" w:rsidRPr="00EF38B8" w:rsidRDefault="00A760AC" w:rsidP="00154FE6">
      <w:pPr>
        <w:jc w:val="both"/>
        <w:rPr>
          <w:rFonts w:ascii="Arial" w:hAnsi="Arial" w:cs="Arial"/>
          <w:b/>
        </w:rPr>
      </w:pPr>
    </w:p>
    <w:sectPr w:rsidR="00A760AC" w:rsidRPr="00EF38B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1A0B9" w14:textId="77777777" w:rsidR="00FD6A77" w:rsidRDefault="00FD6A77" w:rsidP="00C018F0">
      <w:pPr>
        <w:spacing w:after="0" w:line="240" w:lineRule="auto"/>
      </w:pPr>
      <w:r>
        <w:separator/>
      </w:r>
    </w:p>
  </w:endnote>
  <w:endnote w:type="continuationSeparator" w:id="0">
    <w:p w14:paraId="267C417C" w14:textId="77777777" w:rsidR="00FD6A77" w:rsidRDefault="00FD6A77"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05D71" w14:textId="77777777" w:rsidR="00FD6A77" w:rsidRDefault="00FD6A77" w:rsidP="00C018F0">
      <w:pPr>
        <w:spacing w:after="0" w:line="240" w:lineRule="auto"/>
      </w:pPr>
      <w:r>
        <w:separator/>
      </w:r>
    </w:p>
  </w:footnote>
  <w:footnote w:type="continuationSeparator" w:id="0">
    <w:p w14:paraId="09E9F516" w14:textId="77777777" w:rsidR="00FD6A77" w:rsidRDefault="00FD6A77"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14:paraId="0D1394A1" w14:textId="77777777" w:rsidTr="005A7546">
      <w:trPr>
        <w:trHeight w:val="275"/>
      </w:trPr>
      <w:tc>
        <w:tcPr>
          <w:tcW w:w="3035" w:type="dxa"/>
          <w:vMerge w:val="restart"/>
          <w:shd w:val="clear" w:color="auto" w:fill="auto"/>
        </w:tcPr>
        <w:p w14:paraId="2BB5C779" w14:textId="77777777" w:rsidR="005A7546" w:rsidRPr="00C225FB" w:rsidRDefault="00304D3A" w:rsidP="00304D3A">
          <w:pPr>
            <w:widowControl w:val="0"/>
            <w:jc w:val="center"/>
            <w:rPr>
              <w:noProof/>
              <w:sz w:val="16"/>
              <w:szCs w:val="16"/>
            </w:rPr>
          </w:pPr>
          <w:r>
            <w:rPr>
              <w:noProof/>
              <w:lang w:eastAsia="es-ES"/>
            </w:rPr>
            <w:drawing>
              <wp:inline distT="0" distB="0" distL="0" distR="0" wp14:anchorId="3EE3D678" wp14:editId="45A796A8">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77B24525" w14:textId="77777777"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14:paraId="6109AD20" w14:textId="77777777" w:rsidTr="005A7546">
      <w:trPr>
        <w:trHeight w:val="176"/>
      </w:trPr>
      <w:tc>
        <w:tcPr>
          <w:tcW w:w="3035" w:type="dxa"/>
          <w:vMerge/>
          <w:shd w:val="clear" w:color="auto" w:fill="auto"/>
        </w:tcPr>
        <w:p w14:paraId="4339A574" w14:textId="77777777" w:rsidR="00C018F0" w:rsidRPr="00C225FB" w:rsidRDefault="00C018F0" w:rsidP="00C018F0">
          <w:pPr>
            <w:widowControl w:val="0"/>
            <w:rPr>
              <w:sz w:val="16"/>
              <w:szCs w:val="16"/>
            </w:rPr>
          </w:pPr>
        </w:p>
      </w:tc>
      <w:tc>
        <w:tcPr>
          <w:tcW w:w="7172" w:type="dxa"/>
          <w:gridSpan w:val="4"/>
          <w:shd w:val="clear" w:color="auto" w:fill="auto"/>
        </w:tcPr>
        <w:p w14:paraId="158D1920"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14:paraId="4E1013D5" w14:textId="77777777" w:rsidTr="005A7546">
      <w:trPr>
        <w:trHeight w:hRule="exact" w:val="230"/>
      </w:trPr>
      <w:tc>
        <w:tcPr>
          <w:tcW w:w="3035" w:type="dxa"/>
          <w:vMerge/>
          <w:shd w:val="clear" w:color="auto" w:fill="auto"/>
        </w:tcPr>
        <w:p w14:paraId="4B438FEC" w14:textId="77777777" w:rsidR="00C018F0" w:rsidRPr="00C225FB" w:rsidRDefault="00C018F0" w:rsidP="00C018F0">
          <w:pPr>
            <w:widowControl w:val="0"/>
            <w:rPr>
              <w:sz w:val="16"/>
              <w:szCs w:val="16"/>
            </w:rPr>
          </w:pPr>
        </w:p>
      </w:tc>
      <w:tc>
        <w:tcPr>
          <w:tcW w:w="7172" w:type="dxa"/>
          <w:gridSpan w:val="4"/>
          <w:shd w:val="clear" w:color="auto" w:fill="auto"/>
          <w:vAlign w:val="center"/>
        </w:tcPr>
        <w:p w14:paraId="79F52EC4"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14:paraId="4230CBDD" w14:textId="77777777" w:rsidTr="005A7546">
      <w:trPr>
        <w:trHeight w:val="224"/>
      </w:trPr>
      <w:tc>
        <w:tcPr>
          <w:tcW w:w="3035" w:type="dxa"/>
          <w:vMerge/>
          <w:shd w:val="clear" w:color="auto" w:fill="auto"/>
        </w:tcPr>
        <w:p w14:paraId="59D5AB51" w14:textId="77777777" w:rsidR="00C018F0" w:rsidRPr="00C225FB" w:rsidRDefault="00C018F0" w:rsidP="00C018F0">
          <w:pPr>
            <w:widowControl w:val="0"/>
            <w:rPr>
              <w:sz w:val="16"/>
              <w:szCs w:val="16"/>
            </w:rPr>
          </w:pPr>
        </w:p>
      </w:tc>
      <w:tc>
        <w:tcPr>
          <w:tcW w:w="2086" w:type="dxa"/>
          <w:shd w:val="clear" w:color="auto" w:fill="auto"/>
        </w:tcPr>
        <w:p w14:paraId="751A3391" w14:textId="77777777"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14:paraId="09392629" w14:textId="77777777"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14:paraId="70799655" w14:textId="77777777"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14:paraId="038937DD" w14:textId="77777777"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43491C">
            <w:rPr>
              <w:rFonts w:ascii="Arial" w:hAnsi="Arial" w:cs="Arial"/>
              <w:noProof/>
              <w:sz w:val="20"/>
              <w:szCs w:val="20"/>
            </w:rPr>
            <w:t>7</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43491C">
            <w:rPr>
              <w:rFonts w:ascii="Arial" w:hAnsi="Arial" w:cs="Arial"/>
              <w:noProof/>
              <w:sz w:val="20"/>
              <w:szCs w:val="20"/>
            </w:rPr>
            <w:t>12</w:t>
          </w:r>
          <w:r w:rsidRPr="001D1716">
            <w:rPr>
              <w:rFonts w:ascii="Arial" w:hAnsi="Arial" w:cs="Arial"/>
              <w:sz w:val="20"/>
              <w:szCs w:val="20"/>
            </w:rPr>
            <w:fldChar w:fldCharType="end"/>
          </w:r>
        </w:p>
      </w:tc>
    </w:tr>
  </w:tbl>
  <w:p w14:paraId="6509A810" w14:textId="77777777"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75797"/>
    <w:multiLevelType w:val="hybridMultilevel"/>
    <w:tmpl w:val="F35C9A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777E72"/>
    <w:multiLevelType w:val="hybridMultilevel"/>
    <w:tmpl w:val="69E61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48F071E"/>
    <w:multiLevelType w:val="hybridMultilevel"/>
    <w:tmpl w:val="E2B01FF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43DF0EAE"/>
    <w:multiLevelType w:val="hybridMultilevel"/>
    <w:tmpl w:val="92AA26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ECC2530"/>
    <w:multiLevelType w:val="hybridMultilevel"/>
    <w:tmpl w:val="3968D22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7B91C41"/>
    <w:multiLevelType w:val="hybridMultilevel"/>
    <w:tmpl w:val="38EAD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4834439"/>
    <w:multiLevelType w:val="hybridMultilevel"/>
    <w:tmpl w:val="5F1C327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6C641526"/>
    <w:multiLevelType w:val="hybridMultilevel"/>
    <w:tmpl w:val="1C206D7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718A0874"/>
    <w:multiLevelType w:val="hybridMultilevel"/>
    <w:tmpl w:val="1F8470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7AE2F17"/>
    <w:multiLevelType w:val="hybridMultilevel"/>
    <w:tmpl w:val="69401D6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nsid w:val="7CD55A9B"/>
    <w:multiLevelType w:val="hybridMultilevel"/>
    <w:tmpl w:val="7D06B86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2"/>
  </w:num>
  <w:num w:numId="7">
    <w:abstractNumId w:val="8"/>
  </w:num>
  <w:num w:numId="8">
    <w:abstractNumId w:val="4"/>
  </w:num>
  <w:num w:numId="9">
    <w:abstractNumId w:val="12"/>
  </w:num>
  <w:num w:numId="10">
    <w:abstractNumId w:val="0"/>
  </w:num>
  <w:num w:numId="11">
    <w:abstractNumId w:val="1"/>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66C9D"/>
    <w:rsid w:val="00084312"/>
    <w:rsid w:val="00093719"/>
    <w:rsid w:val="000B2562"/>
    <w:rsid w:val="000B626F"/>
    <w:rsid w:val="000C5F53"/>
    <w:rsid w:val="000D360B"/>
    <w:rsid w:val="00124B76"/>
    <w:rsid w:val="00153E8B"/>
    <w:rsid w:val="00154FE6"/>
    <w:rsid w:val="001A0E20"/>
    <w:rsid w:val="002069BC"/>
    <w:rsid w:val="00206DFB"/>
    <w:rsid w:val="00212E76"/>
    <w:rsid w:val="00236580"/>
    <w:rsid w:val="002670B2"/>
    <w:rsid w:val="002A4D95"/>
    <w:rsid w:val="002D259D"/>
    <w:rsid w:val="00304D3A"/>
    <w:rsid w:val="0031261D"/>
    <w:rsid w:val="003128C8"/>
    <w:rsid w:val="00317037"/>
    <w:rsid w:val="003701FF"/>
    <w:rsid w:val="00383EBE"/>
    <w:rsid w:val="0039521A"/>
    <w:rsid w:val="003D0209"/>
    <w:rsid w:val="003E727A"/>
    <w:rsid w:val="00400F8B"/>
    <w:rsid w:val="00426F55"/>
    <w:rsid w:val="0043491C"/>
    <w:rsid w:val="00463A91"/>
    <w:rsid w:val="00475C9B"/>
    <w:rsid w:val="00477334"/>
    <w:rsid w:val="004908DA"/>
    <w:rsid w:val="004A413E"/>
    <w:rsid w:val="004B140C"/>
    <w:rsid w:val="004F5737"/>
    <w:rsid w:val="005249A0"/>
    <w:rsid w:val="0054524D"/>
    <w:rsid w:val="005854D5"/>
    <w:rsid w:val="005965A0"/>
    <w:rsid w:val="005A7546"/>
    <w:rsid w:val="005D6EDA"/>
    <w:rsid w:val="00604429"/>
    <w:rsid w:val="00622D66"/>
    <w:rsid w:val="006232FF"/>
    <w:rsid w:val="006529EE"/>
    <w:rsid w:val="00682DF0"/>
    <w:rsid w:val="006C7D2F"/>
    <w:rsid w:val="007220D5"/>
    <w:rsid w:val="00783CBE"/>
    <w:rsid w:val="00786FC2"/>
    <w:rsid w:val="007A5BE7"/>
    <w:rsid w:val="007D261F"/>
    <w:rsid w:val="00800BCB"/>
    <w:rsid w:val="00812212"/>
    <w:rsid w:val="00824F94"/>
    <w:rsid w:val="00832BAA"/>
    <w:rsid w:val="0085356A"/>
    <w:rsid w:val="008A06CA"/>
    <w:rsid w:val="008C2BE7"/>
    <w:rsid w:val="008E1802"/>
    <w:rsid w:val="008F3BE6"/>
    <w:rsid w:val="009234A5"/>
    <w:rsid w:val="0093123F"/>
    <w:rsid w:val="009361D3"/>
    <w:rsid w:val="00953D8D"/>
    <w:rsid w:val="00954298"/>
    <w:rsid w:val="00995B0E"/>
    <w:rsid w:val="009F493E"/>
    <w:rsid w:val="009F64DA"/>
    <w:rsid w:val="009F654B"/>
    <w:rsid w:val="00A11804"/>
    <w:rsid w:val="00A54C47"/>
    <w:rsid w:val="00A760AC"/>
    <w:rsid w:val="00A80F37"/>
    <w:rsid w:val="00A91493"/>
    <w:rsid w:val="00A94FD8"/>
    <w:rsid w:val="00AA0211"/>
    <w:rsid w:val="00AA1B0A"/>
    <w:rsid w:val="00AA74F7"/>
    <w:rsid w:val="00AC7768"/>
    <w:rsid w:val="00AE1CA6"/>
    <w:rsid w:val="00B01842"/>
    <w:rsid w:val="00B12F99"/>
    <w:rsid w:val="00B163A7"/>
    <w:rsid w:val="00B25811"/>
    <w:rsid w:val="00B32D19"/>
    <w:rsid w:val="00B80E27"/>
    <w:rsid w:val="00B90A03"/>
    <w:rsid w:val="00BF7FCC"/>
    <w:rsid w:val="00C018F0"/>
    <w:rsid w:val="00C223A8"/>
    <w:rsid w:val="00C40206"/>
    <w:rsid w:val="00C608DB"/>
    <w:rsid w:val="00C642DB"/>
    <w:rsid w:val="00C677AA"/>
    <w:rsid w:val="00C830C3"/>
    <w:rsid w:val="00CA47E0"/>
    <w:rsid w:val="00CA6F53"/>
    <w:rsid w:val="00CB02CC"/>
    <w:rsid w:val="00CB7C12"/>
    <w:rsid w:val="00CC4EBC"/>
    <w:rsid w:val="00CE7A6F"/>
    <w:rsid w:val="00CF083B"/>
    <w:rsid w:val="00D021FC"/>
    <w:rsid w:val="00D03E63"/>
    <w:rsid w:val="00D466B6"/>
    <w:rsid w:val="00D75718"/>
    <w:rsid w:val="00D90676"/>
    <w:rsid w:val="00DD1DEC"/>
    <w:rsid w:val="00DE555D"/>
    <w:rsid w:val="00DF52D4"/>
    <w:rsid w:val="00E00E10"/>
    <w:rsid w:val="00E237B7"/>
    <w:rsid w:val="00E34AC9"/>
    <w:rsid w:val="00E45785"/>
    <w:rsid w:val="00E5557A"/>
    <w:rsid w:val="00E86A3E"/>
    <w:rsid w:val="00EB139E"/>
    <w:rsid w:val="00EE3D2E"/>
    <w:rsid w:val="00EF38B8"/>
    <w:rsid w:val="00F501E6"/>
    <w:rsid w:val="00F52AC7"/>
    <w:rsid w:val="00F64F25"/>
    <w:rsid w:val="00FA5AF2"/>
    <w:rsid w:val="00FD206D"/>
    <w:rsid w:val="00FD6A77"/>
    <w:rsid w:val="00FF4C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7839E"/>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paragraph" w:styleId="Puesto">
    <w:name w:val="Title"/>
    <w:basedOn w:val="Normal"/>
    <w:next w:val="Normal"/>
    <w:link w:val="PuestoCar"/>
    <w:uiPriority w:val="10"/>
    <w:qFormat/>
    <w:rsid w:val="00B90A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90A03"/>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rsid w:val="009361D3"/>
    <w:rPr>
      <w:sz w:val="16"/>
      <w:szCs w:val="16"/>
    </w:rPr>
  </w:style>
  <w:style w:type="paragraph" w:styleId="Textocomentario">
    <w:name w:val="annotation text"/>
    <w:basedOn w:val="Normal"/>
    <w:link w:val="TextocomentarioCar"/>
    <w:uiPriority w:val="99"/>
    <w:semiHidden/>
    <w:unhideWhenUsed/>
    <w:rsid w:val="009361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61D3"/>
    <w:rPr>
      <w:sz w:val="20"/>
      <w:szCs w:val="20"/>
    </w:rPr>
  </w:style>
  <w:style w:type="paragraph" w:styleId="Asuntodelcomentario">
    <w:name w:val="annotation subject"/>
    <w:basedOn w:val="Textocomentario"/>
    <w:next w:val="Textocomentario"/>
    <w:link w:val="AsuntodelcomentarioCar"/>
    <w:uiPriority w:val="99"/>
    <w:semiHidden/>
    <w:unhideWhenUsed/>
    <w:rsid w:val="009361D3"/>
    <w:rPr>
      <w:b/>
      <w:bCs/>
    </w:rPr>
  </w:style>
  <w:style w:type="character" w:customStyle="1" w:styleId="AsuntodelcomentarioCar">
    <w:name w:val="Asunto del comentario Car"/>
    <w:basedOn w:val="TextocomentarioCar"/>
    <w:link w:val="Asuntodelcomentario"/>
    <w:uiPriority w:val="99"/>
    <w:semiHidden/>
    <w:rsid w:val="009361D3"/>
    <w:rPr>
      <w:b/>
      <w:bCs/>
      <w:sz w:val="20"/>
      <w:szCs w:val="20"/>
    </w:rPr>
  </w:style>
  <w:style w:type="paragraph" w:styleId="Textodeglobo">
    <w:name w:val="Balloon Text"/>
    <w:basedOn w:val="Normal"/>
    <w:link w:val="TextodegloboCar"/>
    <w:uiPriority w:val="99"/>
    <w:semiHidden/>
    <w:unhideWhenUsed/>
    <w:rsid w:val="009361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61D3"/>
    <w:rPr>
      <w:rFonts w:ascii="Segoe UI" w:hAnsi="Segoe UI" w:cs="Segoe UI"/>
      <w:sz w:val="18"/>
      <w:szCs w:val="18"/>
    </w:rPr>
  </w:style>
  <w:style w:type="paragraph" w:styleId="Sinespaciado">
    <w:name w:val="No Spacing"/>
    <w:uiPriority w:val="1"/>
    <w:qFormat/>
    <w:rsid w:val="00C608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6159">
      <w:bodyDiv w:val="1"/>
      <w:marLeft w:val="0"/>
      <w:marRight w:val="0"/>
      <w:marTop w:val="0"/>
      <w:marBottom w:val="0"/>
      <w:divBdr>
        <w:top w:val="none" w:sz="0" w:space="0" w:color="auto"/>
        <w:left w:val="none" w:sz="0" w:space="0" w:color="auto"/>
        <w:bottom w:val="none" w:sz="0" w:space="0" w:color="auto"/>
        <w:right w:val="none" w:sz="0" w:space="0" w:color="auto"/>
      </w:divBdr>
    </w:div>
    <w:div w:id="264073223">
      <w:bodyDiv w:val="1"/>
      <w:marLeft w:val="0"/>
      <w:marRight w:val="0"/>
      <w:marTop w:val="0"/>
      <w:marBottom w:val="0"/>
      <w:divBdr>
        <w:top w:val="none" w:sz="0" w:space="0" w:color="auto"/>
        <w:left w:val="none" w:sz="0" w:space="0" w:color="auto"/>
        <w:bottom w:val="none" w:sz="0" w:space="0" w:color="auto"/>
        <w:right w:val="none" w:sz="0" w:space="0" w:color="auto"/>
      </w:divBdr>
    </w:div>
    <w:div w:id="304555885">
      <w:bodyDiv w:val="1"/>
      <w:marLeft w:val="0"/>
      <w:marRight w:val="0"/>
      <w:marTop w:val="0"/>
      <w:marBottom w:val="0"/>
      <w:divBdr>
        <w:top w:val="none" w:sz="0" w:space="0" w:color="auto"/>
        <w:left w:val="none" w:sz="0" w:space="0" w:color="auto"/>
        <w:bottom w:val="none" w:sz="0" w:space="0" w:color="auto"/>
        <w:right w:val="none" w:sz="0" w:space="0" w:color="auto"/>
      </w:divBdr>
    </w:div>
    <w:div w:id="429861233">
      <w:bodyDiv w:val="1"/>
      <w:marLeft w:val="0"/>
      <w:marRight w:val="0"/>
      <w:marTop w:val="0"/>
      <w:marBottom w:val="0"/>
      <w:divBdr>
        <w:top w:val="none" w:sz="0" w:space="0" w:color="auto"/>
        <w:left w:val="none" w:sz="0" w:space="0" w:color="auto"/>
        <w:bottom w:val="none" w:sz="0" w:space="0" w:color="auto"/>
        <w:right w:val="none" w:sz="0" w:space="0" w:color="auto"/>
      </w:divBdr>
    </w:div>
    <w:div w:id="1056129416">
      <w:bodyDiv w:val="1"/>
      <w:marLeft w:val="0"/>
      <w:marRight w:val="0"/>
      <w:marTop w:val="0"/>
      <w:marBottom w:val="0"/>
      <w:divBdr>
        <w:top w:val="none" w:sz="0" w:space="0" w:color="auto"/>
        <w:left w:val="none" w:sz="0" w:space="0" w:color="auto"/>
        <w:bottom w:val="none" w:sz="0" w:space="0" w:color="auto"/>
        <w:right w:val="none" w:sz="0" w:space="0" w:color="auto"/>
      </w:divBdr>
    </w:div>
    <w:div w:id="1131094175">
      <w:bodyDiv w:val="1"/>
      <w:marLeft w:val="0"/>
      <w:marRight w:val="0"/>
      <w:marTop w:val="0"/>
      <w:marBottom w:val="0"/>
      <w:divBdr>
        <w:top w:val="none" w:sz="0" w:space="0" w:color="auto"/>
        <w:left w:val="none" w:sz="0" w:space="0" w:color="auto"/>
        <w:bottom w:val="none" w:sz="0" w:space="0" w:color="auto"/>
        <w:right w:val="none" w:sz="0" w:space="0" w:color="auto"/>
      </w:divBdr>
    </w:div>
    <w:div w:id="1459714201">
      <w:bodyDiv w:val="1"/>
      <w:marLeft w:val="0"/>
      <w:marRight w:val="0"/>
      <w:marTop w:val="0"/>
      <w:marBottom w:val="0"/>
      <w:divBdr>
        <w:top w:val="none" w:sz="0" w:space="0" w:color="auto"/>
        <w:left w:val="none" w:sz="0" w:space="0" w:color="auto"/>
        <w:bottom w:val="none" w:sz="0" w:space="0" w:color="auto"/>
        <w:right w:val="none" w:sz="0" w:space="0" w:color="auto"/>
      </w:divBdr>
    </w:div>
    <w:div w:id="1605572661">
      <w:bodyDiv w:val="1"/>
      <w:marLeft w:val="0"/>
      <w:marRight w:val="0"/>
      <w:marTop w:val="0"/>
      <w:marBottom w:val="0"/>
      <w:divBdr>
        <w:top w:val="none" w:sz="0" w:space="0" w:color="auto"/>
        <w:left w:val="none" w:sz="0" w:space="0" w:color="auto"/>
        <w:bottom w:val="none" w:sz="0" w:space="0" w:color="auto"/>
        <w:right w:val="none" w:sz="0" w:space="0" w:color="auto"/>
      </w:divBdr>
    </w:div>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 w:id="1833982717">
      <w:bodyDiv w:val="1"/>
      <w:marLeft w:val="0"/>
      <w:marRight w:val="0"/>
      <w:marTop w:val="0"/>
      <w:marBottom w:val="0"/>
      <w:divBdr>
        <w:top w:val="none" w:sz="0" w:space="0" w:color="auto"/>
        <w:left w:val="none" w:sz="0" w:space="0" w:color="auto"/>
        <w:bottom w:val="none" w:sz="0" w:space="0" w:color="auto"/>
        <w:right w:val="none" w:sz="0" w:space="0" w:color="auto"/>
      </w:divBdr>
    </w:div>
    <w:div w:id="18877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3661</Words>
  <Characters>20138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2018-09-12T16:00:00Z</dcterms:created>
  <dcterms:modified xsi:type="dcterms:W3CDTF">2018-09-12T16:00:00Z</dcterms:modified>
</cp:coreProperties>
</file>