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51" w:rsidRDefault="00982A51" w:rsidP="00011E43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16"/>
          <w:szCs w:val="16"/>
        </w:rPr>
      </w:pPr>
    </w:p>
    <w:p w:rsidR="00982A51" w:rsidRDefault="0094048E" w:rsidP="00011E43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16"/>
          <w:szCs w:val="16"/>
        </w:rPr>
      </w:pPr>
      <w:r>
        <w:rPr>
          <w:rFonts w:cs="Helvetica"/>
          <w:noProof/>
          <w:color w:val="000000" w:themeColor="text1"/>
          <w:sz w:val="16"/>
          <w:szCs w:val="16"/>
          <w:lang w:val="en-US"/>
        </w:rPr>
        <w:drawing>
          <wp:anchor distT="0" distB="0" distL="114300" distR="114300" simplePos="0" relativeHeight="251658240" behindDoc="0" locked="0" layoutInCell="1" allowOverlap="1" wp14:anchorId="34CB104F" wp14:editId="4AA71D22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628900" cy="1621155"/>
            <wp:effectExtent l="0" t="0" r="12700" b="4445"/>
            <wp:wrapTight wrapText="bothSides">
              <wp:wrapPolygon edited="0">
                <wp:start x="0" y="0"/>
                <wp:lineTo x="0" y="21321"/>
                <wp:lineTo x="21496" y="21321"/>
                <wp:lineTo x="21496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58D" w:rsidRPr="008F6285" w:rsidRDefault="00A1358D" w:rsidP="00011E43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16"/>
          <w:szCs w:val="16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EE038E" w:rsidRDefault="00EE038E" w:rsidP="00EE038E">
      <w:pPr>
        <w:pStyle w:val="Text0"/>
        <w:spacing w:after="0" w:line="240" w:lineRule="auto"/>
        <w:ind w:right="43"/>
        <w:jc w:val="center"/>
        <w:rPr>
          <w:rFonts w:ascii="Arial" w:hAnsi="Arial" w:cs="Arial"/>
          <w:b/>
          <w:sz w:val="24"/>
          <w:szCs w:val="24"/>
          <w:shd w:val="clear" w:color="auto" w:fill="E0E0E0"/>
        </w:rPr>
      </w:pPr>
    </w:p>
    <w:p w:rsidR="00F8198C" w:rsidRPr="00F8198C" w:rsidRDefault="00F8198C" w:rsidP="00F8198C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</w:rPr>
      </w:pPr>
      <w:r w:rsidRPr="00F8198C">
        <w:rPr>
          <w:rFonts w:cs="Arial"/>
          <w:b/>
          <w:color w:val="000000" w:themeColor="text1"/>
          <w:sz w:val="28"/>
          <w:szCs w:val="28"/>
        </w:rPr>
        <w:t>Invitación de las Víctimas del Atentado al Club El Nogal. Aniversario XIII</w:t>
      </w:r>
    </w:p>
    <w:p w:rsidR="00F8198C" w:rsidRPr="00F8198C" w:rsidRDefault="00F8198C" w:rsidP="00F819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F8198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94048E" w:rsidRPr="00F8198C" w:rsidRDefault="0094048E" w:rsidP="00F819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F8198C">
        <w:rPr>
          <w:rFonts w:ascii="Arial" w:hAnsi="Arial" w:cs="Arial"/>
          <w:b/>
          <w:color w:val="000000" w:themeColor="text1"/>
          <w:sz w:val="28"/>
          <w:szCs w:val="28"/>
        </w:rPr>
        <w:t>“Ejemplos Exitosos de Reconciliación”</w:t>
      </w:r>
      <w:r w:rsidRPr="00F8198C">
        <w:rPr>
          <w:rFonts w:ascii="Arial" w:hAnsi="Arial" w:cs="Arial"/>
          <w:b/>
          <w:color w:val="000000" w:themeColor="text1"/>
          <w:sz w:val="28"/>
          <w:szCs w:val="28"/>
        </w:rPr>
        <w:t>. Dr. Carlos Beristain</w:t>
      </w:r>
    </w:p>
    <w:p w:rsidR="00EE038E" w:rsidRPr="00F8198C" w:rsidRDefault="00EE038E" w:rsidP="00011E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31FC" w:rsidRPr="00F8198C" w:rsidRDefault="0094048E" w:rsidP="0094048E">
      <w:pPr>
        <w:jc w:val="center"/>
        <w:rPr>
          <w:rFonts w:ascii="Arial" w:hAnsi="Arial" w:cs="Arial"/>
          <w:b/>
          <w:sz w:val="28"/>
          <w:szCs w:val="28"/>
        </w:rPr>
      </w:pPr>
      <w:r w:rsidRPr="00F8198C">
        <w:rPr>
          <w:rFonts w:ascii="Arial" w:hAnsi="Arial" w:cs="Arial"/>
          <w:b/>
          <w:sz w:val="28"/>
          <w:szCs w:val="28"/>
        </w:rPr>
        <w:t>Programa</w:t>
      </w:r>
      <w:r w:rsidRPr="00F8198C">
        <w:rPr>
          <w:rFonts w:ascii="Arial" w:hAnsi="Arial" w:cs="Arial"/>
          <w:b/>
          <w:sz w:val="28"/>
          <w:szCs w:val="28"/>
        </w:rPr>
        <w:t xml:space="preserve"> - </w:t>
      </w:r>
      <w:r w:rsidR="00F731FC" w:rsidRPr="00F8198C">
        <w:rPr>
          <w:rFonts w:ascii="Arial" w:hAnsi="Arial" w:cs="Arial"/>
          <w:b/>
          <w:color w:val="000000" w:themeColor="text1"/>
          <w:sz w:val="28"/>
          <w:szCs w:val="28"/>
        </w:rPr>
        <w:t>Conferencia Taller</w:t>
      </w:r>
    </w:p>
    <w:p w:rsidR="00F731FC" w:rsidRPr="00F8198C" w:rsidRDefault="00F731FC" w:rsidP="00011E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 xml:space="preserve">A. Presentación 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B. Conferencia y debate sobre la experiencia internacional: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1. Los derechos y experiencia de las víctimas en los procesos de paz y de justicia transicional: conceptos básicos y aprendizajes de la experiencia internacional.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2. Experiencias de trabajo sobre la Memoria histórica y comisiones de la verdad: papel de las víctimas. La experiencia en países que han vivido guerras o violencia colectiva o terror. Guatemala, Sudáfrica, El Salvador, País Vasco.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 xml:space="preserve"> 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 xml:space="preserve">3. Las memorias de diferentes víctimas y grupos: ¿es posible una memoria incluyente? Experiencias positivas y dificultades. 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 xml:space="preserve">4. Qué significa la "reconciliación" en términos políticos, sociales y humanos? Reconstrucción de la convivencia, valores y derechos humanos: ¿qué experiencias positivas conocemos? 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(descanso)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C. El caso de Colombia y El Nogal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94048E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>5. Discusión en pequeños grupos y puesta en común de preguntas o ideas de los participantes sobre el caso de Colombia y El Nogal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p w:rsidR="00860805" w:rsidRPr="00F8198C" w:rsidRDefault="0094048E" w:rsidP="0094048E">
      <w:pPr>
        <w:rPr>
          <w:rFonts w:ascii="Arial" w:hAnsi="Arial" w:cs="Arial"/>
          <w:sz w:val="24"/>
        </w:rPr>
      </w:pPr>
      <w:r w:rsidRPr="00F8198C">
        <w:rPr>
          <w:rFonts w:ascii="Arial" w:hAnsi="Arial" w:cs="Arial"/>
          <w:sz w:val="24"/>
        </w:rPr>
        <w:t xml:space="preserve">6. Síntesis: respuestas y cuestiones abiertas sobre cómo todos estos aspectos se dan en el caso de Colombia. </w:t>
      </w:r>
    </w:p>
    <w:p w:rsidR="0094048E" w:rsidRPr="00F8198C" w:rsidRDefault="0094048E" w:rsidP="0094048E">
      <w:pPr>
        <w:rPr>
          <w:rFonts w:ascii="Arial" w:hAnsi="Arial" w:cs="Arial"/>
          <w:sz w:val="24"/>
        </w:rPr>
      </w:pPr>
    </w:p>
    <w:sectPr w:rsidR="0094048E" w:rsidRPr="00F8198C" w:rsidSect="00023293">
      <w:footerReference w:type="even" r:id="rId10"/>
      <w:footerReference w:type="default" r:id="rId11"/>
      <w:type w:val="continuous"/>
      <w:pgSz w:w="12240" w:h="15840"/>
      <w:pgMar w:top="567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8D" w:rsidRDefault="007E0A8D" w:rsidP="00CE1DBF">
      <w:r>
        <w:separator/>
      </w:r>
    </w:p>
  </w:endnote>
  <w:endnote w:type="continuationSeparator" w:id="0">
    <w:p w:rsidR="007E0A8D" w:rsidRDefault="007E0A8D" w:rsidP="00CE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8" w:rsidRDefault="007C6B98" w:rsidP="003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B98" w:rsidRDefault="007C6B98" w:rsidP="00AA409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8" w:rsidRPr="00143257" w:rsidRDefault="007C6B98" w:rsidP="00341695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143257">
      <w:rPr>
        <w:rStyle w:val="PageNumber"/>
        <w:sz w:val="16"/>
        <w:szCs w:val="16"/>
      </w:rPr>
      <w:fldChar w:fldCharType="begin"/>
    </w:r>
    <w:r w:rsidRPr="00143257">
      <w:rPr>
        <w:rStyle w:val="PageNumber"/>
        <w:sz w:val="16"/>
        <w:szCs w:val="16"/>
      </w:rPr>
      <w:instrText xml:space="preserve">PAGE  </w:instrText>
    </w:r>
    <w:r w:rsidRPr="00143257">
      <w:rPr>
        <w:rStyle w:val="PageNumber"/>
        <w:sz w:val="16"/>
        <w:szCs w:val="16"/>
      </w:rPr>
      <w:fldChar w:fldCharType="separate"/>
    </w:r>
    <w:r w:rsidR="00F8198C">
      <w:rPr>
        <w:rStyle w:val="PageNumber"/>
        <w:noProof/>
        <w:sz w:val="16"/>
        <w:szCs w:val="16"/>
      </w:rPr>
      <w:t>1</w:t>
    </w:r>
    <w:r w:rsidRPr="00143257">
      <w:rPr>
        <w:rStyle w:val="PageNumber"/>
        <w:sz w:val="16"/>
        <w:szCs w:val="16"/>
      </w:rPr>
      <w:fldChar w:fldCharType="end"/>
    </w:r>
  </w:p>
  <w:p w:rsidR="007C6B98" w:rsidRDefault="007C6B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8D" w:rsidRDefault="007E0A8D" w:rsidP="00CE1DBF">
      <w:r>
        <w:separator/>
      </w:r>
    </w:p>
  </w:footnote>
  <w:footnote w:type="continuationSeparator" w:id="0">
    <w:p w:rsidR="007E0A8D" w:rsidRDefault="007E0A8D" w:rsidP="00CE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6D0"/>
    <w:multiLevelType w:val="hybridMultilevel"/>
    <w:tmpl w:val="D646CF02"/>
    <w:lvl w:ilvl="0" w:tplc="F7C83D06">
      <w:start w:val="1"/>
      <w:numFmt w:val="bullet"/>
      <w:pStyle w:val="3RumboEstratgico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D7885"/>
        <w:sz w:val="18"/>
        <w:szCs w:val="18"/>
      </w:rPr>
    </w:lvl>
    <w:lvl w:ilvl="1" w:tplc="04090003">
      <w:start w:val="1"/>
      <w:numFmt w:val="bullet"/>
      <w:pStyle w:val="2DilogoconGDIs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D99594" w:themeColor="accent2" w:themeTint="99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B7F69"/>
    <w:multiLevelType w:val="hybridMultilevel"/>
    <w:tmpl w:val="44E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579E0"/>
    <w:multiLevelType w:val="hybridMultilevel"/>
    <w:tmpl w:val="C94C0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8EF"/>
    <w:multiLevelType w:val="hybridMultilevel"/>
    <w:tmpl w:val="9F90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B5242"/>
    <w:multiLevelType w:val="hybridMultilevel"/>
    <w:tmpl w:val="E932DA9C"/>
    <w:lvl w:ilvl="0" w:tplc="5504073C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92ADD"/>
    <w:multiLevelType w:val="hybridMultilevel"/>
    <w:tmpl w:val="4A82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3B7"/>
    <w:multiLevelType w:val="hybridMultilevel"/>
    <w:tmpl w:val="12D01A78"/>
    <w:lvl w:ilvl="0" w:tplc="5926787A">
      <w:start w:val="1"/>
      <w:numFmt w:val="bullet"/>
      <w:pStyle w:val="5ModeloNegocio"/>
      <w:lvlText w:val=""/>
      <w:lvlJc w:val="left"/>
      <w:pPr>
        <w:ind w:left="720" w:hanging="360"/>
      </w:pPr>
      <w:rPr>
        <w:rFonts w:ascii="Wingdings" w:hAnsi="Wingdings" w:hint="default"/>
        <w:color w:val="0089D8"/>
        <w:sz w:val="14"/>
      </w:rPr>
    </w:lvl>
    <w:lvl w:ilvl="1" w:tplc="AB4E5A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E30A39"/>
    <w:multiLevelType w:val="hybridMultilevel"/>
    <w:tmpl w:val="C4F0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15C6F"/>
    <w:multiLevelType w:val="hybridMultilevel"/>
    <w:tmpl w:val="9B7A2B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92562D3"/>
    <w:multiLevelType w:val="hybridMultilevel"/>
    <w:tmpl w:val="62E68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43"/>
    <w:rsid w:val="00003868"/>
    <w:rsid w:val="00011E43"/>
    <w:rsid w:val="00023293"/>
    <w:rsid w:val="0003225F"/>
    <w:rsid w:val="000406C1"/>
    <w:rsid w:val="00055B0B"/>
    <w:rsid w:val="00070C1D"/>
    <w:rsid w:val="000747DA"/>
    <w:rsid w:val="00081AA4"/>
    <w:rsid w:val="000A119F"/>
    <w:rsid w:val="000C3D79"/>
    <w:rsid w:val="000C3F76"/>
    <w:rsid w:val="000E3127"/>
    <w:rsid w:val="000E5719"/>
    <w:rsid w:val="0010405F"/>
    <w:rsid w:val="00132F36"/>
    <w:rsid w:val="00143257"/>
    <w:rsid w:val="001579FB"/>
    <w:rsid w:val="00157E7D"/>
    <w:rsid w:val="0016149C"/>
    <w:rsid w:val="00162F4C"/>
    <w:rsid w:val="00164DA6"/>
    <w:rsid w:val="0017184E"/>
    <w:rsid w:val="001813CA"/>
    <w:rsid w:val="0018359F"/>
    <w:rsid w:val="001C0CF0"/>
    <w:rsid w:val="001E269E"/>
    <w:rsid w:val="001F0478"/>
    <w:rsid w:val="00201A6F"/>
    <w:rsid w:val="00201D34"/>
    <w:rsid w:val="002049BB"/>
    <w:rsid w:val="00214A3B"/>
    <w:rsid w:val="0021681C"/>
    <w:rsid w:val="002415D9"/>
    <w:rsid w:val="002465BC"/>
    <w:rsid w:val="00247840"/>
    <w:rsid w:val="0025262B"/>
    <w:rsid w:val="00252E63"/>
    <w:rsid w:val="002608CE"/>
    <w:rsid w:val="00274EB9"/>
    <w:rsid w:val="00275E77"/>
    <w:rsid w:val="00280AC5"/>
    <w:rsid w:val="002A5C18"/>
    <w:rsid w:val="002A7EAD"/>
    <w:rsid w:val="002B28EF"/>
    <w:rsid w:val="002C0AF6"/>
    <w:rsid w:val="002F2E19"/>
    <w:rsid w:val="0030771A"/>
    <w:rsid w:val="0031220B"/>
    <w:rsid w:val="00327E39"/>
    <w:rsid w:val="0033065E"/>
    <w:rsid w:val="00332070"/>
    <w:rsid w:val="00336658"/>
    <w:rsid w:val="00341695"/>
    <w:rsid w:val="00342F76"/>
    <w:rsid w:val="00356277"/>
    <w:rsid w:val="003655B7"/>
    <w:rsid w:val="00372673"/>
    <w:rsid w:val="003B0299"/>
    <w:rsid w:val="003B1D6B"/>
    <w:rsid w:val="003B37A5"/>
    <w:rsid w:val="003C46D2"/>
    <w:rsid w:val="003C5878"/>
    <w:rsid w:val="003E59EB"/>
    <w:rsid w:val="003F7474"/>
    <w:rsid w:val="0040371C"/>
    <w:rsid w:val="00406AAE"/>
    <w:rsid w:val="004136D8"/>
    <w:rsid w:val="0043030A"/>
    <w:rsid w:val="004364FF"/>
    <w:rsid w:val="0044683A"/>
    <w:rsid w:val="00446B1C"/>
    <w:rsid w:val="0047353C"/>
    <w:rsid w:val="00473A55"/>
    <w:rsid w:val="004751BF"/>
    <w:rsid w:val="00481D84"/>
    <w:rsid w:val="004A546F"/>
    <w:rsid w:val="004B140C"/>
    <w:rsid w:val="004B2383"/>
    <w:rsid w:val="004C3B55"/>
    <w:rsid w:val="004C4EA9"/>
    <w:rsid w:val="004C6257"/>
    <w:rsid w:val="004D4928"/>
    <w:rsid w:val="004F17C3"/>
    <w:rsid w:val="004F2F38"/>
    <w:rsid w:val="005018D9"/>
    <w:rsid w:val="00507BAD"/>
    <w:rsid w:val="00520170"/>
    <w:rsid w:val="005248C1"/>
    <w:rsid w:val="00532BE3"/>
    <w:rsid w:val="0055523B"/>
    <w:rsid w:val="0056396E"/>
    <w:rsid w:val="005641B7"/>
    <w:rsid w:val="00566A07"/>
    <w:rsid w:val="005748D8"/>
    <w:rsid w:val="005758A0"/>
    <w:rsid w:val="00580163"/>
    <w:rsid w:val="00586E2E"/>
    <w:rsid w:val="005A2C02"/>
    <w:rsid w:val="005C2341"/>
    <w:rsid w:val="005C54EE"/>
    <w:rsid w:val="005E1C89"/>
    <w:rsid w:val="005E62DC"/>
    <w:rsid w:val="00615801"/>
    <w:rsid w:val="00615B98"/>
    <w:rsid w:val="00624701"/>
    <w:rsid w:val="00640589"/>
    <w:rsid w:val="00654B5C"/>
    <w:rsid w:val="006754FA"/>
    <w:rsid w:val="0068069E"/>
    <w:rsid w:val="006878B5"/>
    <w:rsid w:val="006944D5"/>
    <w:rsid w:val="006A050F"/>
    <w:rsid w:val="006D53E5"/>
    <w:rsid w:val="006E3C4E"/>
    <w:rsid w:val="006F1B36"/>
    <w:rsid w:val="00700BB2"/>
    <w:rsid w:val="007010A4"/>
    <w:rsid w:val="007014B4"/>
    <w:rsid w:val="00704707"/>
    <w:rsid w:val="007224B7"/>
    <w:rsid w:val="0073194C"/>
    <w:rsid w:val="007327FF"/>
    <w:rsid w:val="007463AA"/>
    <w:rsid w:val="00750169"/>
    <w:rsid w:val="00764883"/>
    <w:rsid w:val="0076683E"/>
    <w:rsid w:val="00792051"/>
    <w:rsid w:val="00793780"/>
    <w:rsid w:val="00793F8C"/>
    <w:rsid w:val="007B7461"/>
    <w:rsid w:val="007C6B98"/>
    <w:rsid w:val="007D598C"/>
    <w:rsid w:val="007E0A8D"/>
    <w:rsid w:val="007F3137"/>
    <w:rsid w:val="008106C5"/>
    <w:rsid w:val="008214BE"/>
    <w:rsid w:val="008275B1"/>
    <w:rsid w:val="00853EE5"/>
    <w:rsid w:val="00860805"/>
    <w:rsid w:val="008616D1"/>
    <w:rsid w:val="00862E00"/>
    <w:rsid w:val="00877D61"/>
    <w:rsid w:val="00885FB3"/>
    <w:rsid w:val="00886C6D"/>
    <w:rsid w:val="00892956"/>
    <w:rsid w:val="008A65B5"/>
    <w:rsid w:val="008C294A"/>
    <w:rsid w:val="008F394B"/>
    <w:rsid w:val="008F6285"/>
    <w:rsid w:val="00900290"/>
    <w:rsid w:val="00903953"/>
    <w:rsid w:val="00914E06"/>
    <w:rsid w:val="009153E0"/>
    <w:rsid w:val="00930A7D"/>
    <w:rsid w:val="0093350F"/>
    <w:rsid w:val="0094048E"/>
    <w:rsid w:val="00951D69"/>
    <w:rsid w:val="009528C7"/>
    <w:rsid w:val="009647DF"/>
    <w:rsid w:val="00966169"/>
    <w:rsid w:val="00972D14"/>
    <w:rsid w:val="00982A51"/>
    <w:rsid w:val="00984311"/>
    <w:rsid w:val="00986862"/>
    <w:rsid w:val="00986DA1"/>
    <w:rsid w:val="009A7535"/>
    <w:rsid w:val="009B266E"/>
    <w:rsid w:val="009C0807"/>
    <w:rsid w:val="009E69DF"/>
    <w:rsid w:val="009F5D51"/>
    <w:rsid w:val="00A1358D"/>
    <w:rsid w:val="00A22859"/>
    <w:rsid w:val="00A35C16"/>
    <w:rsid w:val="00A41D99"/>
    <w:rsid w:val="00A428D4"/>
    <w:rsid w:val="00A44E7A"/>
    <w:rsid w:val="00A659A4"/>
    <w:rsid w:val="00A82FB0"/>
    <w:rsid w:val="00A8522B"/>
    <w:rsid w:val="00A8795F"/>
    <w:rsid w:val="00A92A42"/>
    <w:rsid w:val="00AA4096"/>
    <w:rsid w:val="00AB2ABB"/>
    <w:rsid w:val="00AB4534"/>
    <w:rsid w:val="00AC3785"/>
    <w:rsid w:val="00AD6AF6"/>
    <w:rsid w:val="00AF0008"/>
    <w:rsid w:val="00B0012F"/>
    <w:rsid w:val="00B14A0D"/>
    <w:rsid w:val="00B217BA"/>
    <w:rsid w:val="00B23171"/>
    <w:rsid w:val="00B26DE4"/>
    <w:rsid w:val="00B332EE"/>
    <w:rsid w:val="00B355A0"/>
    <w:rsid w:val="00B40E81"/>
    <w:rsid w:val="00BA1587"/>
    <w:rsid w:val="00BA3DF4"/>
    <w:rsid w:val="00BB1F55"/>
    <w:rsid w:val="00BB4FE0"/>
    <w:rsid w:val="00BD2C83"/>
    <w:rsid w:val="00BE2875"/>
    <w:rsid w:val="00BE3425"/>
    <w:rsid w:val="00C04F63"/>
    <w:rsid w:val="00C1264E"/>
    <w:rsid w:val="00C1591C"/>
    <w:rsid w:val="00C217A8"/>
    <w:rsid w:val="00C373E8"/>
    <w:rsid w:val="00C37764"/>
    <w:rsid w:val="00C50A84"/>
    <w:rsid w:val="00C5380D"/>
    <w:rsid w:val="00C84005"/>
    <w:rsid w:val="00C9109D"/>
    <w:rsid w:val="00CA24BF"/>
    <w:rsid w:val="00CC5245"/>
    <w:rsid w:val="00CD1CB1"/>
    <w:rsid w:val="00CD3CD0"/>
    <w:rsid w:val="00CE1BC6"/>
    <w:rsid w:val="00CE1DBF"/>
    <w:rsid w:val="00CE5484"/>
    <w:rsid w:val="00CE5F31"/>
    <w:rsid w:val="00CE62D1"/>
    <w:rsid w:val="00CF673D"/>
    <w:rsid w:val="00D02D78"/>
    <w:rsid w:val="00D11FED"/>
    <w:rsid w:val="00D4643C"/>
    <w:rsid w:val="00D526A1"/>
    <w:rsid w:val="00D7255C"/>
    <w:rsid w:val="00D72578"/>
    <w:rsid w:val="00D77F88"/>
    <w:rsid w:val="00D85936"/>
    <w:rsid w:val="00D872FF"/>
    <w:rsid w:val="00DA722C"/>
    <w:rsid w:val="00DB1E2B"/>
    <w:rsid w:val="00DD61C7"/>
    <w:rsid w:val="00DE59C7"/>
    <w:rsid w:val="00E028C7"/>
    <w:rsid w:val="00E17EAA"/>
    <w:rsid w:val="00E434BB"/>
    <w:rsid w:val="00E47783"/>
    <w:rsid w:val="00E57DD8"/>
    <w:rsid w:val="00E616A1"/>
    <w:rsid w:val="00E729A4"/>
    <w:rsid w:val="00E81C5E"/>
    <w:rsid w:val="00EA2CE2"/>
    <w:rsid w:val="00EB205E"/>
    <w:rsid w:val="00EB53A5"/>
    <w:rsid w:val="00EC0C74"/>
    <w:rsid w:val="00EC7747"/>
    <w:rsid w:val="00EE038E"/>
    <w:rsid w:val="00EF29FC"/>
    <w:rsid w:val="00F00E7C"/>
    <w:rsid w:val="00F016AD"/>
    <w:rsid w:val="00F21D21"/>
    <w:rsid w:val="00F22288"/>
    <w:rsid w:val="00F44684"/>
    <w:rsid w:val="00F47C31"/>
    <w:rsid w:val="00F5059F"/>
    <w:rsid w:val="00F52187"/>
    <w:rsid w:val="00F54888"/>
    <w:rsid w:val="00F658A2"/>
    <w:rsid w:val="00F705A5"/>
    <w:rsid w:val="00F731FC"/>
    <w:rsid w:val="00F8198C"/>
    <w:rsid w:val="00F87FDD"/>
    <w:rsid w:val="00FB0CB6"/>
    <w:rsid w:val="00FD5EF1"/>
    <w:rsid w:val="00FE326C"/>
    <w:rsid w:val="00FE4063"/>
    <w:rsid w:val="00FE5331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0BE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B1"/>
    <w:rPr>
      <w:rFonts w:ascii="Helvetica" w:hAnsi="Helvetica"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75B1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5B1"/>
    <w:rPr>
      <w:rFonts w:ascii="Helvetica" w:hAnsi="Helvetica"/>
      <w:sz w:val="16"/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CE1D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C18"/>
    <w:pPr>
      <w:ind w:left="720"/>
      <w:contextualSpacing/>
    </w:pPr>
  </w:style>
  <w:style w:type="paragraph" w:customStyle="1" w:styleId="5ModeloNegocio">
    <w:name w:val="5 Modelo Negocio"/>
    <w:basedOn w:val="Normal"/>
    <w:rsid w:val="002A5C18"/>
    <w:pPr>
      <w:numPr>
        <w:numId w:val="1"/>
      </w:numPr>
      <w:spacing w:after="20"/>
      <w:ind w:left="714" w:hanging="357"/>
    </w:pPr>
    <w:rPr>
      <w:rFonts w:ascii="Arial" w:eastAsiaTheme="minorHAnsi" w:hAnsi="Arial"/>
      <w:color w:val="000000" w:themeColor="text1"/>
    </w:rPr>
  </w:style>
  <w:style w:type="table" w:styleId="TableGrid">
    <w:name w:val="Table Grid"/>
    <w:basedOn w:val="TableNormal"/>
    <w:uiPriority w:val="59"/>
    <w:rsid w:val="002A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RumboEstratgico">
    <w:name w:val="3 Rumbo Estratégico"/>
    <w:basedOn w:val="Normal"/>
    <w:qFormat/>
    <w:rsid w:val="002A5C18"/>
    <w:pPr>
      <w:numPr>
        <w:numId w:val="2"/>
      </w:numPr>
      <w:spacing w:before="60" w:after="60"/>
    </w:pPr>
    <w:rPr>
      <w:rFonts w:ascii="Arial" w:eastAsia="Times" w:hAnsi="Arial" w:cs="Times New Roman"/>
    </w:rPr>
  </w:style>
  <w:style w:type="paragraph" w:customStyle="1" w:styleId="2DilogoconGDIs">
    <w:name w:val="2 Diálogo con GDIs"/>
    <w:basedOn w:val="Normal"/>
    <w:qFormat/>
    <w:rsid w:val="002A5C18"/>
    <w:pPr>
      <w:widowControl w:val="0"/>
      <w:numPr>
        <w:ilvl w:val="1"/>
        <w:numId w:val="2"/>
      </w:numPr>
      <w:spacing w:before="100" w:after="200"/>
    </w:pPr>
    <w:rPr>
      <w:rFonts w:ascii="Arial" w:eastAsia="Times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481D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80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64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3AA"/>
    <w:rPr>
      <w:rFonts w:ascii="Helvetica" w:hAnsi="Helvetica"/>
      <w:sz w:val="18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46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3AA"/>
    <w:rPr>
      <w:rFonts w:ascii="Helvetica" w:hAnsi="Helvetica"/>
      <w:sz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AA4096"/>
  </w:style>
  <w:style w:type="paragraph" w:customStyle="1" w:styleId="Text0">
    <w:name w:val="Text 0"/>
    <w:basedOn w:val="Normal"/>
    <w:rsid w:val="00AA4096"/>
    <w:pPr>
      <w:spacing w:after="100" w:line="288" w:lineRule="auto"/>
    </w:pPr>
    <w:rPr>
      <w:rFonts w:ascii="Garamond" w:eastAsia="Times" w:hAnsi="Garamond" w:cs="Times New Roman"/>
      <w:noProof/>
      <w:sz w:val="22"/>
      <w:szCs w:val="20"/>
      <w:lang w:val="en-US"/>
    </w:rPr>
  </w:style>
  <w:style w:type="paragraph" w:customStyle="1" w:styleId="Normal1">
    <w:name w:val="Normal 1"/>
    <w:basedOn w:val="Normal"/>
    <w:qFormat/>
    <w:rsid w:val="007014B4"/>
    <w:pPr>
      <w:pBdr>
        <w:bottom w:val="single" w:sz="4" w:space="1" w:color="7BA2FA"/>
      </w:pBdr>
    </w:pPr>
    <w:rPr>
      <w:rFonts w:ascii="Arial" w:hAnsi="Arial"/>
      <w:color w:val="0D4295"/>
      <w:szCs w:val="18"/>
    </w:rPr>
  </w:style>
  <w:style w:type="character" w:customStyle="1" w:styleId="editable">
    <w:name w:val="editable"/>
    <w:rsid w:val="008214BE"/>
    <w:rPr>
      <w:rFonts w:ascii="Verdana" w:hAnsi="Verdana" w:hint="default"/>
      <w:sz w:val="18"/>
      <w:szCs w:val="18"/>
    </w:rPr>
  </w:style>
  <w:style w:type="character" w:customStyle="1" w:styleId="datos1">
    <w:name w:val="datos1"/>
    <w:rsid w:val="00E57DD8"/>
    <w:rPr>
      <w:rFonts w:ascii="Arial" w:hAnsi="Arial" w:cs="Arial" w:hint="default"/>
      <w:b w:val="0"/>
      <w:bCs w:val="0"/>
      <w:color w:val="303030"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B1"/>
    <w:rPr>
      <w:rFonts w:ascii="Helvetica" w:hAnsi="Helvetica"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75B1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5B1"/>
    <w:rPr>
      <w:rFonts w:ascii="Helvetica" w:hAnsi="Helvetica"/>
      <w:sz w:val="16"/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CE1D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C18"/>
    <w:pPr>
      <w:ind w:left="720"/>
      <w:contextualSpacing/>
    </w:pPr>
  </w:style>
  <w:style w:type="paragraph" w:customStyle="1" w:styleId="5ModeloNegocio">
    <w:name w:val="5 Modelo Negocio"/>
    <w:basedOn w:val="Normal"/>
    <w:rsid w:val="002A5C18"/>
    <w:pPr>
      <w:numPr>
        <w:numId w:val="1"/>
      </w:numPr>
      <w:spacing w:after="20"/>
      <w:ind w:left="714" w:hanging="357"/>
    </w:pPr>
    <w:rPr>
      <w:rFonts w:ascii="Arial" w:eastAsiaTheme="minorHAnsi" w:hAnsi="Arial"/>
      <w:color w:val="000000" w:themeColor="text1"/>
    </w:rPr>
  </w:style>
  <w:style w:type="table" w:styleId="TableGrid">
    <w:name w:val="Table Grid"/>
    <w:basedOn w:val="TableNormal"/>
    <w:uiPriority w:val="59"/>
    <w:rsid w:val="002A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RumboEstratgico">
    <w:name w:val="3 Rumbo Estratégico"/>
    <w:basedOn w:val="Normal"/>
    <w:qFormat/>
    <w:rsid w:val="002A5C18"/>
    <w:pPr>
      <w:numPr>
        <w:numId w:val="2"/>
      </w:numPr>
      <w:spacing w:before="60" w:after="60"/>
    </w:pPr>
    <w:rPr>
      <w:rFonts w:ascii="Arial" w:eastAsia="Times" w:hAnsi="Arial" w:cs="Times New Roman"/>
    </w:rPr>
  </w:style>
  <w:style w:type="paragraph" w:customStyle="1" w:styleId="2DilogoconGDIs">
    <w:name w:val="2 Diálogo con GDIs"/>
    <w:basedOn w:val="Normal"/>
    <w:qFormat/>
    <w:rsid w:val="002A5C18"/>
    <w:pPr>
      <w:widowControl w:val="0"/>
      <w:numPr>
        <w:ilvl w:val="1"/>
        <w:numId w:val="2"/>
      </w:numPr>
      <w:spacing w:before="100" w:after="200"/>
    </w:pPr>
    <w:rPr>
      <w:rFonts w:ascii="Arial" w:eastAsia="Times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481D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80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64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3AA"/>
    <w:rPr>
      <w:rFonts w:ascii="Helvetica" w:hAnsi="Helvetica"/>
      <w:sz w:val="18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46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3AA"/>
    <w:rPr>
      <w:rFonts w:ascii="Helvetica" w:hAnsi="Helvetica"/>
      <w:sz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AA4096"/>
  </w:style>
  <w:style w:type="paragraph" w:customStyle="1" w:styleId="Text0">
    <w:name w:val="Text 0"/>
    <w:basedOn w:val="Normal"/>
    <w:rsid w:val="00AA4096"/>
    <w:pPr>
      <w:spacing w:after="100" w:line="288" w:lineRule="auto"/>
    </w:pPr>
    <w:rPr>
      <w:rFonts w:ascii="Garamond" w:eastAsia="Times" w:hAnsi="Garamond" w:cs="Times New Roman"/>
      <w:noProof/>
      <w:sz w:val="22"/>
      <w:szCs w:val="20"/>
      <w:lang w:val="en-US"/>
    </w:rPr>
  </w:style>
  <w:style w:type="paragraph" w:customStyle="1" w:styleId="Normal1">
    <w:name w:val="Normal 1"/>
    <w:basedOn w:val="Normal"/>
    <w:qFormat/>
    <w:rsid w:val="007014B4"/>
    <w:pPr>
      <w:pBdr>
        <w:bottom w:val="single" w:sz="4" w:space="1" w:color="7BA2FA"/>
      </w:pBdr>
    </w:pPr>
    <w:rPr>
      <w:rFonts w:ascii="Arial" w:hAnsi="Arial"/>
      <w:color w:val="0D4295"/>
      <w:szCs w:val="18"/>
    </w:rPr>
  </w:style>
  <w:style w:type="character" w:customStyle="1" w:styleId="editable">
    <w:name w:val="editable"/>
    <w:rsid w:val="008214BE"/>
    <w:rPr>
      <w:rFonts w:ascii="Verdana" w:hAnsi="Verdana" w:hint="default"/>
      <w:sz w:val="18"/>
      <w:szCs w:val="18"/>
    </w:rPr>
  </w:style>
  <w:style w:type="character" w:customStyle="1" w:styleId="datos1">
    <w:name w:val="datos1"/>
    <w:rsid w:val="00E57DD8"/>
    <w:rPr>
      <w:rFonts w:ascii="Arial" w:hAnsi="Arial" w:cs="Arial" w:hint="default"/>
      <w:b w:val="0"/>
      <w:bCs w:val="0"/>
      <w:color w:val="30303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E3274-DACA-C643-BDE3-B17461BD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Macintosh Word</Application>
  <DocSecurity>0</DocSecurity>
  <Lines>8</Lines>
  <Paragraphs>2</Paragraphs>
  <ScaleCrop>false</ScaleCrop>
  <Company>CEC International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Lucia Fries</dc:creator>
  <cp:keywords/>
  <dc:description/>
  <cp:lastModifiedBy>Bertha Lucia Fries</cp:lastModifiedBy>
  <cp:revision>5</cp:revision>
  <cp:lastPrinted>2016-02-04T10:21:00Z</cp:lastPrinted>
  <dcterms:created xsi:type="dcterms:W3CDTF">2016-02-04T23:41:00Z</dcterms:created>
  <dcterms:modified xsi:type="dcterms:W3CDTF">2016-02-04T23:53:00Z</dcterms:modified>
</cp:coreProperties>
</file>