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D" w:rsidRPr="008D5EEA" w:rsidRDefault="000F1D5D" w:rsidP="005174B1">
      <w:pPr>
        <w:pStyle w:val="Prrafodelista"/>
        <w:numPr>
          <w:ilvl w:val="0"/>
          <w:numId w:val="4"/>
        </w:numPr>
        <w:tabs>
          <w:tab w:val="left" w:pos="284"/>
        </w:tabs>
        <w:spacing w:after="0"/>
        <w:ind w:left="-142" w:firstLine="0"/>
        <w:rPr>
          <w:rFonts w:ascii="Arial" w:hAnsi="Arial" w:cs="Arial"/>
          <w:b/>
          <w:sz w:val="22"/>
          <w:szCs w:val="22"/>
        </w:rPr>
      </w:pPr>
      <w:r w:rsidRPr="008D5EEA">
        <w:rPr>
          <w:rFonts w:ascii="Arial" w:hAnsi="Arial" w:cs="Arial"/>
          <w:b/>
          <w:sz w:val="22"/>
          <w:szCs w:val="22"/>
        </w:rPr>
        <w:t>OBJETIVO</w:t>
      </w:r>
    </w:p>
    <w:p w:rsidR="00C02E59" w:rsidRPr="008D5EEA" w:rsidRDefault="00C02E59" w:rsidP="00C02E59">
      <w:pPr>
        <w:tabs>
          <w:tab w:val="left" w:pos="284"/>
        </w:tabs>
        <w:spacing w:after="0"/>
        <w:rPr>
          <w:rFonts w:ascii="Arial" w:hAnsi="Arial" w:cs="Arial"/>
          <w:b/>
          <w:sz w:val="22"/>
          <w:szCs w:val="22"/>
        </w:rPr>
      </w:pPr>
    </w:p>
    <w:p w:rsidR="00C02E59" w:rsidRPr="008D5EEA" w:rsidRDefault="00C02E59" w:rsidP="000E54B8">
      <w:pPr>
        <w:tabs>
          <w:tab w:val="left" w:pos="284"/>
        </w:tabs>
        <w:spacing w:after="0" w:line="276" w:lineRule="auto"/>
        <w:ind w:left="-170"/>
        <w:contextualSpacing/>
        <w:jc w:val="both"/>
        <w:rPr>
          <w:rFonts w:asciiTheme="minorHAnsi" w:hAnsiTheme="minorHAnsi" w:cstheme="minorHAnsi"/>
          <w:b/>
          <w:sz w:val="22"/>
          <w:szCs w:val="22"/>
        </w:rPr>
      </w:pPr>
      <w:r w:rsidRPr="008D5EEA">
        <w:rPr>
          <w:rFonts w:asciiTheme="minorHAnsi" w:hAnsiTheme="minorHAnsi" w:cstheme="minorHAnsi"/>
          <w:sz w:val="22"/>
          <w:szCs w:val="22"/>
        </w:rPr>
        <w:t>La organización y administración de los archivos de gestión de la Unidad constituye la base sobre la cual se evidencian las funciones, procesos y procedimientos para cumplir a cabalidad la misión de la Unidad. Por ende, esta administración debe orientarse en los principios archivísticos y la estructura orgánico-funcional de la Unidad, la cual está relacionada en las Tablas de Retención Documental.</w:t>
      </w:r>
    </w:p>
    <w:p w:rsidR="00C02E59" w:rsidRPr="008D5EEA" w:rsidRDefault="00A37DCC" w:rsidP="00A37DCC">
      <w:pPr>
        <w:tabs>
          <w:tab w:val="left" w:pos="5925"/>
        </w:tabs>
        <w:spacing w:after="0"/>
        <w:rPr>
          <w:rFonts w:ascii="Arial" w:hAnsi="Arial" w:cs="Arial"/>
          <w:b/>
          <w:sz w:val="22"/>
          <w:szCs w:val="22"/>
        </w:rPr>
      </w:pPr>
      <w:r>
        <w:rPr>
          <w:rFonts w:ascii="Arial" w:hAnsi="Arial" w:cs="Arial"/>
          <w:b/>
          <w:sz w:val="22"/>
          <w:szCs w:val="22"/>
        </w:rPr>
        <w:tab/>
      </w:r>
    </w:p>
    <w:p w:rsidR="00C02E59" w:rsidRPr="008D5EEA" w:rsidRDefault="000F1D5D" w:rsidP="00C02E59">
      <w:pPr>
        <w:pStyle w:val="Prrafodelista"/>
        <w:numPr>
          <w:ilvl w:val="0"/>
          <w:numId w:val="4"/>
        </w:numPr>
        <w:tabs>
          <w:tab w:val="left" w:pos="284"/>
        </w:tabs>
        <w:spacing w:after="0"/>
        <w:ind w:left="-142" w:firstLine="0"/>
        <w:rPr>
          <w:rFonts w:ascii="Arial" w:hAnsi="Arial" w:cs="Arial"/>
          <w:b/>
          <w:sz w:val="22"/>
          <w:szCs w:val="22"/>
        </w:rPr>
      </w:pPr>
      <w:r w:rsidRPr="008D5EEA">
        <w:rPr>
          <w:rFonts w:ascii="Arial" w:hAnsi="Arial" w:cs="Arial"/>
          <w:b/>
          <w:sz w:val="22"/>
          <w:szCs w:val="22"/>
        </w:rPr>
        <w:t>ALCANCE</w:t>
      </w:r>
    </w:p>
    <w:p w:rsidR="000E54B8" w:rsidRDefault="000E54B8" w:rsidP="000E54B8">
      <w:pPr>
        <w:tabs>
          <w:tab w:val="left" w:pos="284"/>
        </w:tabs>
        <w:spacing w:after="0" w:line="276" w:lineRule="auto"/>
        <w:ind w:left="-170"/>
        <w:contextualSpacing/>
        <w:jc w:val="both"/>
        <w:rPr>
          <w:rFonts w:asciiTheme="minorHAnsi" w:hAnsiTheme="minorHAnsi" w:cstheme="minorHAnsi"/>
          <w:sz w:val="22"/>
          <w:szCs w:val="22"/>
        </w:rPr>
      </w:pPr>
    </w:p>
    <w:p w:rsidR="000F1D5D" w:rsidRPr="008D5EEA" w:rsidRDefault="00C02E59" w:rsidP="000E54B8">
      <w:pPr>
        <w:tabs>
          <w:tab w:val="left" w:pos="284"/>
        </w:tabs>
        <w:spacing w:after="0" w:line="276" w:lineRule="auto"/>
        <w:ind w:left="-170"/>
        <w:contextualSpacing/>
        <w:jc w:val="both"/>
        <w:rPr>
          <w:rFonts w:asciiTheme="minorHAnsi" w:hAnsiTheme="minorHAnsi" w:cstheme="minorHAnsi"/>
          <w:sz w:val="22"/>
          <w:szCs w:val="22"/>
        </w:rPr>
      </w:pPr>
      <w:r w:rsidRPr="008D5EEA">
        <w:rPr>
          <w:rFonts w:asciiTheme="minorHAnsi" w:hAnsiTheme="minorHAnsi" w:cstheme="minorHAnsi"/>
          <w:sz w:val="22"/>
          <w:szCs w:val="22"/>
        </w:rPr>
        <w:t>Este procedimiento abarca los documentos de archivo en soporte papel que genera cada una de las dependencias de la Unidad</w:t>
      </w:r>
    </w:p>
    <w:p w:rsidR="00C02E59" w:rsidRPr="008D5EEA" w:rsidRDefault="00C02E59" w:rsidP="00C02E59">
      <w:pPr>
        <w:tabs>
          <w:tab w:val="left" w:pos="284"/>
        </w:tabs>
        <w:spacing w:after="0" w:line="276" w:lineRule="auto"/>
        <w:jc w:val="both"/>
        <w:rPr>
          <w:rFonts w:ascii="Arial" w:hAnsi="Arial" w:cs="Arial"/>
          <w:b/>
          <w:sz w:val="22"/>
          <w:szCs w:val="22"/>
        </w:rPr>
      </w:pPr>
    </w:p>
    <w:p w:rsidR="000F1D5D"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8D5EEA">
        <w:rPr>
          <w:rFonts w:ascii="Arial" w:hAnsi="Arial" w:cs="Arial"/>
          <w:b/>
          <w:sz w:val="22"/>
          <w:szCs w:val="22"/>
        </w:rPr>
        <w:t>DEFINICIONES</w:t>
      </w:r>
    </w:p>
    <w:p w:rsidR="000E54B8" w:rsidRPr="008D5EEA" w:rsidRDefault="000E54B8" w:rsidP="000E54B8">
      <w:pPr>
        <w:pStyle w:val="Prrafodelista"/>
        <w:tabs>
          <w:tab w:val="left" w:pos="284"/>
        </w:tabs>
        <w:spacing w:after="0"/>
        <w:ind w:left="-142"/>
        <w:rPr>
          <w:rFonts w:ascii="Arial" w:hAnsi="Arial" w:cs="Arial"/>
          <w:b/>
          <w:sz w:val="22"/>
          <w:szCs w:val="22"/>
        </w:rPr>
      </w:pPr>
    </w:p>
    <w:p w:rsidR="00C02E59" w:rsidRPr="000E54B8" w:rsidRDefault="00C02E59" w:rsidP="000E54B8">
      <w:pPr>
        <w:spacing w:after="0" w:line="276" w:lineRule="auto"/>
        <w:ind w:left="-170"/>
        <w:contextualSpacing/>
        <w:jc w:val="both"/>
        <w:rPr>
          <w:rFonts w:asciiTheme="minorHAnsi" w:hAnsiTheme="minorHAnsi" w:cstheme="minorHAnsi"/>
          <w:sz w:val="22"/>
          <w:szCs w:val="22"/>
        </w:rPr>
      </w:pPr>
      <w:r w:rsidRPr="000E54B8">
        <w:rPr>
          <w:rFonts w:asciiTheme="minorHAnsi" w:hAnsiTheme="minorHAnsi" w:cstheme="minorHAnsi"/>
          <w:b/>
          <w:sz w:val="22"/>
          <w:szCs w:val="22"/>
        </w:rPr>
        <w:t>Archivo</w:t>
      </w:r>
      <w:r w:rsidRPr="000E54B8">
        <w:rPr>
          <w:rFonts w:asciiTheme="minorHAnsi" w:hAnsiTheme="minorHAnsi" w:cstheme="minorHAnsi"/>
          <w:sz w:val="22"/>
          <w:szCs w:val="22"/>
        </w:rPr>
        <w:t>: Conjunto de documentos, sea cual sea su fecha, forma y soporte material, que se acumulan en un proceso natural durante la gestión de una persona o entidad en cumplimiento de sus funciones, los cuales son evidencia en el presente y para el futuro de las actuaciones realizadas por dicha persona o entidad, conservados para servir de testimonio e información a la ciudadanía y a las áreas del conocimiento que le sean inherentes para la investigación, la cultura y la historia de la Nación.</w:t>
      </w:r>
    </w:p>
    <w:p w:rsidR="00C02E59" w:rsidRPr="000E54B8" w:rsidRDefault="00C02E59" w:rsidP="000E54B8">
      <w:pPr>
        <w:pStyle w:val="Prrafodelista"/>
        <w:spacing w:after="0" w:line="276" w:lineRule="auto"/>
        <w:ind w:left="-170"/>
        <w:jc w:val="both"/>
        <w:rPr>
          <w:rFonts w:asciiTheme="minorHAnsi" w:hAnsiTheme="minorHAnsi" w:cstheme="minorHAnsi"/>
          <w:sz w:val="22"/>
          <w:szCs w:val="22"/>
        </w:rPr>
      </w:pPr>
    </w:p>
    <w:p w:rsidR="00C02E59" w:rsidRPr="000E54B8" w:rsidRDefault="00C02E59" w:rsidP="000E54B8">
      <w:pPr>
        <w:spacing w:after="0" w:line="276" w:lineRule="auto"/>
        <w:ind w:left="-170"/>
        <w:contextualSpacing/>
        <w:jc w:val="both"/>
        <w:rPr>
          <w:rFonts w:asciiTheme="minorHAnsi" w:hAnsiTheme="minorHAnsi" w:cstheme="minorHAnsi"/>
          <w:sz w:val="22"/>
          <w:szCs w:val="22"/>
        </w:rPr>
      </w:pPr>
      <w:r w:rsidRPr="000E54B8">
        <w:rPr>
          <w:rFonts w:asciiTheme="minorHAnsi" w:hAnsiTheme="minorHAnsi" w:cstheme="minorHAnsi"/>
          <w:b/>
          <w:sz w:val="22"/>
          <w:szCs w:val="22"/>
        </w:rPr>
        <w:t>Archivos de gestión</w:t>
      </w:r>
      <w:r w:rsidRPr="000E54B8">
        <w:rPr>
          <w:rFonts w:asciiTheme="minorHAnsi" w:hAnsiTheme="minorHAnsi" w:cstheme="minorHAnsi"/>
          <w:sz w:val="22"/>
          <w:szCs w:val="22"/>
        </w:rPr>
        <w:t xml:space="preserve">: comprenden todos los documentos de archivo que son sometidos a continua </w:t>
      </w:r>
      <w:r w:rsidR="000E54B8" w:rsidRPr="000E54B8">
        <w:rPr>
          <w:rFonts w:asciiTheme="minorHAnsi" w:hAnsiTheme="minorHAnsi" w:cstheme="minorHAnsi"/>
          <w:sz w:val="22"/>
          <w:szCs w:val="22"/>
        </w:rPr>
        <w:t>consulta de</w:t>
      </w:r>
      <w:r w:rsidRPr="000E54B8">
        <w:rPr>
          <w:rFonts w:asciiTheme="minorHAnsi" w:hAnsiTheme="minorHAnsi" w:cstheme="minorHAnsi"/>
          <w:sz w:val="22"/>
          <w:szCs w:val="22"/>
        </w:rPr>
        <w:t xml:space="preserve"> parte de las oficinas productoras u otras que las soliciten. Su circulación o trámite está en vigencia y se realiza para dar respuesta a los asuntos iniciados. Vale la pena resaltar que toda persona u oficina que produce documentos de archivo en aras de cumplir sus funciones o procesos tiene un archivo de gestión; en dicho caso en una entidad existen tantos archivos de gestión acorde con el número de personas que producen documentos de archivo.</w:t>
      </w:r>
    </w:p>
    <w:p w:rsidR="00C02E59" w:rsidRPr="008D5EEA" w:rsidRDefault="00C02E59" w:rsidP="000E54B8">
      <w:pPr>
        <w:pStyle w:val="Prrafodelista"/>
        <w:spacing w:after="0" w:line="276" w:lineRule="auto"/>
        <w:ind w:left="-170"/>
        <w:rPr>
          <w:rFonts w:asciiTheme="minorHAnsi" w:hAnsiTheme="minorHAnsi" w:cstheme="minorHAnsi"/>
          <w:sz w:val="22"/>
          <w:szCs w:val="22"/>
        </w:rPr>
      </w:pPr>
    </w:p>
    <w:p w:rsidR="00C02E59" w:rsidRPr="000E54B8" w:rsidRDefault="00C02E59" w:rsidP="000E54B8">
      <w:pPr>
        <w:spacing w:after="0" w:line="276" w:lineRule="auto"/>
        <w:ind w:left="-170"/>
        <w:contextualSpacing/>
        <w:jc w:val="both"/>
        <w:rPr>
          <w:rFonts w:asciiTheme="minorHAnsi" w:hAnsiTheme="minorHAnsi" w:cstheme="minorHAnsi"/>
          <w:sz w:val="22"/>
          <w:szCs w:val="22"/>
        </w:rPr>
      </w:pPr>
      <w:r w:rsidRPr="000E54B8">
        <w:rPr>
          <w:rFonts w:asciiTheme="minorHAnsi" w:hAnsiTheme="minorHAnsi" w:cstheme="minorHAnsi"/>
          <w:b/>
          <w:sz w:val="22"/>
          <w:szCs w:val="22"/>
        </w:rPr>
        <w:t>Custodia documental</w:t>
      </w:r>
      <w:r w:rsidRPr="000E54B8">
        <w:rPr>
          <w:rFonts w:asciiTheme="minorHAnsi" w:hAnsiTheme="minorHAnsi" w:cstheme="minorHAnsi"/>
          <w:sz w:val="22"/>
          <w:szCs w:val="22"/>
        </w:rPr>
        <w:t xml:space="preserve">: Estado de los documentos en los que se determina la responsabilidad sobre su cuidado, vigilancia, control sobre las consultas y garantía de la integridad, autenticidad y originalidad de los documentos comprendidos en un determinado expediente. </w:t>
      </w:r>
    </w:p>
    <w:p w:rsidR="00C02E59" w:rsidRPr="008D5EEA" w:rsidRDefault="00C02E59" w:rsidP="000E54B8">
      <w:pPr>
        <w:pStyle w:val="Prrafodelista"/>
        <w:spacing w:after="0" w:line="276" w:lineRule="auto"/>
        <w:ind w:left="-170"/>
        <w:jc w:val="both"/>
        <w:rPr>
          <w:rFonts w:asciiTheme="minorHAnsi" w:hAnsiTheme="minorHAnsi" w:cstheme="minorHAnsi"/>
          <w:sz w:val="22"/>
          <w:szCs w:val="22"/>
        </w:rPr>
      </w:pPr>
    </w:p>
    <w:p w:rsidR="00C02E59" w:rsidRPr="000E54B8" w:rsidRDefault="00C02E59" w:rsidP="000E54B8">
      <w:pPr>
        <w:spacing w:after="0" w:line="276" w:lineRule="auto"/>
        <w:ind w:left="-170"/>
        <w:contextualSpacing/>
        <w:jc w:val="both"/>
        <w:rPr>
          <w:rFonts w:asciiTheme="minorHAnsi" w:hAnsiTheme="minorHAnsi" w:cstheme="minorHAnsi"/>
          <w:sz w:val="22"/>
          <w:szCs w:val="22"/>
        </w:rPr>
      </w:pPr>
      <w:r w:rsidRPr="000E54B8">
        <w:rPr>
          <w:rFonts w:asciiTheme="minorHAnsi" w:hAnsiTheme="minorHAnsi" w:cstheme="minorHAnsi"/>
          <w:b/>
          <w:i/>
          <w:sz w:val="22"/>
          <w:szCs w:val="22"/>
        </w:rPr>
        <w:t>Documento</w:t>
      </w:r>
      <w:r w:rsidRPr="000E54B8">
        <w:rPr>
          <w:rFonts w:asciiTheme="minorHAnsi" w:hAnsiTheme="minorHAnsi" w:cstheme="minorHAnsi"/>
          <w:sz w:val="22"/>
          <w:szCs w:val="22"/>
        </w:rPr>
        <w:t>: Testimonio que sirve para justificar o acreditar una función, proceso o procedimiento en determinado ámbito de la vida.</w:t>
      </w:r>
    </w:p>
    <w:p w:rsidR="00C02E59" w:rsidRPr="008D5EEA" w:rsidRDefault="00C02E59" w:rsidP="000E54B8">
      <w:pPr>
        <w:pStyle w:val="Prrafodelista"/>
        <w:spacing w:after="0" w:line="276" w:lineRule="auto"/>
        <w:ind w:left="-170"/>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Documento de apoyo</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documento de carácter general (leyes, decretos, resoluciones, instructivos, folletos, manuales diferentes a los de la entidad, etc.) que por la información que contiene, incide en el cumplimiento de funciones específicas de la gestión </w:t>
      </w:r>
      <w:r w:rsidRPr="008D5EEA">
        <w:rPr>
          <w:rFonts w:asciiTheme="minorHAnsi" w:hAnsiTheme="minorHAnsi" w:cstheme="minorHAnsi"/>
          <w:sz w:val="22"/>
          <w:szCs w:val="22"/>
        </w:rPr>
        <w:lastRenderedPageBreak/>
        <w:t>administrativa. Pueden ser generados por la misma entidad o proceder de otra, y no forman parte de las series documentales de las oficinas productoras.</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9"/>
        </w:numPr>
        <w:spacing w:line="276" w:lineRule="auto"/>
        <w:jc w:val="both"/>
        <w:rPr>
          <w:rFonts w:asciiTheme="minorHAnsi" w:hAnsiTheme="minorHAnsi" w:cstheme="minorHAnsi"/>
          <w:sz w:val="22"/>
          <w:szCs w:val="22"/>
        </w:rPr>
      </w:pPr>
      <w:r w:rsidRPr="000E54B8">
        <w:rPr>
          <w:rFonts w:asciiTheme="minorHAnsi" w:hAnsiTheme="minorHAnsi" w:cstheme="minorHAnsi"/>
          <w:b/>
          <w:sz w:val="22"/>
          <w:szCs w:val="22"/>
        </w:rPr>
        <w:t>Documento de archivo</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documentos que evidencian las actuaciones, funciones, procesos, procedimientos de la oficina productora y que son susceptibles de tener una disposición final</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9"/>
        </w:numPr>
        <w:spacing w:line="276" w:lineRule="auto"/>
        <w:jc w:val="both"/>
        <w:rPr>
          <w:rFonts w:asciiTheme="minorHAnsi" w:hAnsiTheme="minorHAnsi" w:cstheme="minorHAnsi"/>
          <w:sz w:val="22"/>
          <w:szCs w:val="22"/>
        </w:rPr>
      </w:pPr>
      <w:r w:rsidRPr="000E54B8">
        <w:rPr>
          <w:rFonts w:asciiTheme="minorHAnsi" w:hAnsiTheme="minorHAnsi" w:cstheme="minorHAnsi"/>
          <w:b/>
          <w:sz w:val="22"/>
          <w:szCs w:val="22"/>
        </w:rPr>
        <w:t>Expediente</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conjunto de todos los documentos y gestiones correspondientes a un asunto. Un expediente es habitualmente una unidad básica de una serie documental.</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Folio</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Hoja</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8"/>
        </w:numPr>
        <w:spacing w:line="276" w:lineRule="auto"/>
        <w:rPr>
          <w:rFonts w:asciiTheme="minorHAnsi" w:hAnsiTheme="minorHAnsi" w:cstheme="minorHAnsi"/>
          <w:sz w:val="22"/>
          <w:szCs w:val="22"/>
        </w:rPr>
      </w:pPr>
      <w:r w:rsidRPr="000E54B8">
        <w:rPr>
          <w:rFonts w:asciiTheme="minorHAnsi" w:hAnsiTheme="minorHAnsi" w:cstheme="minorHAnsi"/>
          <w:b/>
          <w:sz w:val="22"/>
          <w:szCs w:val="22"/>
        </w:rPr>
        <w:t>Foliar</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acción de numerar hojas.</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line="276" w:lineRule="auto"/>
        <w:jc w:val="both"/>
        <w:rPr>
          <w:rFonts w:asciiTheme="minorHAnsi" w:hAnsiTheme="minorHAnsi" w:cstheme="minorHAnsi"/>
          <w:sz w:val="22"/>
          <w:szCs w:val="22"/>
        </w:rPr>
      </w:pPr>
      <w:r w:rsidRPr="000E54B8">
        <w:rPr>
          <w:rFonts w:asciiTheme="minorHAnsi" w:hAnsiTheme="minorHAnsi" w:cstheme="minorHAnsi"/>
          <w:b/>
          <w:sz w:val="22"/>
          <w:szCs w:val="22"/>
        </w:rPr>
        <w:t>Foliación</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acto de enumerar los folios de un expediente sólo por su cara recta acorde con la lectura de la hoja.</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8"/>
        </w:numPr>
        <w:spacing w:line="276" w:lineRule="auto"/>
        <w:jc w:val="both"/>
        <w:rPr>
          <w:rFonts w:asciiTheme="minorHAnsi" w:hAnsiTheme="minorHAnsi" w:cstheme="minorHAnsi"/>
          <w:sz w:val="22"/>
          <w:szCs w:val="22"/>
        </w:rPr>
      </w:pPr>
      <w:r w:rsidRPr="000E54B8">
        <w:rPr>
          <w:rFonts w:asciiTheme="minorHAnsi" w:hAnsiTheme="minorHAnsi" w:cstheme="minorHAnsi"/>
          <w:b/>
          <w:sz w:val="22"/>
          <w:szCs w:val="22"/>
        </w:rPr>
        <w:t>FUID</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Formato Único de Inventario Documental: instrumento que describe la relación sistémica y detallada de los expedientes y documentos de archivo de las diferentes oficinas productoras de una entidad con el fin de asegurar el control de los documentos, su seguimiento y trazabilidad.</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Oficina productora</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Dependencia encargada de la producción y/o creación de los documentos que evidencian el cumplimiento de sus funciones, procesos y procedimientos.</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Principio de orden original</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Lineamiento básico de respeto a la estructura orgánico-funcional en que se generan los documentos.</w:t>
      </w:r>
    </w:p>
    <w:p w:rsidR="00C02E59" w:rsidRPr="008D5EEA" w:rsidRDefault="00C02E59" w:rsidP="00C02E59">
      <w:pPr>
        <w:pStyle w:val="Prrafodelista"/>
        <w:spacing w:after="0" w:line="276" w:lineRule="auto"/>
        <w:jc w:val="both"/>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Principio de procedencia</w:t>
      </w:r>
      <w:r w:rsidRPr="008D5EEA">
        <w:rPr>
          <w:rFonts w:asciiTheme="minorHAnsi" w:hAnsiTheme="minorHAnsi" w:cstheme="minorHAnsi"/>
          <w:sz w:val="22"/>
          <w:szCs w:val="22"/>
        </w:rPr>
        <w:t>: Lineamiento básico para el respeto de la jerarquía externa de los archivos, es decir, mantener y no mezclar los documentos producidos por una Institución con otros documentos procedentes de otra Institución, aunque la tipología documental sea semejante.</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Productor documental</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Dependencia y/o funcionario responsable de la generación y/o creación de documentos que evidencian el cumplimiento de sus funciones.</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8D5EEA">
        <w:rPr>
          <w:rFonts w:asciiTheme="minorHAnsi" w:hAnsiTheme="minorHAnsi" w:cstheme="minorHAnsi"/>
          <w:b/>
          <w:i/>
          <w:sz w:val="22"/>
          <w:szCs w:val="22"/>
        </w:rPr>
        <w:lastRenderedPageBreak/>
        <w:t>T</w:t>
      </w:r>
      <w:r w:rsidRPr="000E54B8">
        <w:rPr>
          <w:rFonts w:asciiTheme="minorHAnsi" w:hAnsiTheme="minorHAnsi" w:cstheme="minorHAnsi"/>
          <w:b/>
          <w:sz w:val="22"/>
          <w:szCs w:val="22"/>
        </w:rPr>
        <w:t>RD</w:t>
      </w:r>
      <w:r w:rsidRPr="000E54B8">
        <w:rPr>
          <w:rFonts w:asciiTheme="minorHAnsi" w:hAnsiTheme="minorHAnsi" w:cstheme="minorHAnsi"/>
          <w:sz w:val="22"/>
          <w:szCs w:val="22"/>
        </w:rPr>
        <w:t xml:space="preserve">: </w:t>
      </w:r>
      <w:r w:rsidRPr="008D5EEA">
        <w:rPr>
          <w:rFonts w:asciiTheme="minorHAnsi" w:hAnsiTheme="minorHAnsi" w:cstheme="minorHAnsi"/>
          <w:sz w:val="22"/>
          <w:szCs w:val="22"/>
        </w:rPr>
        <w:t>Tabla de Retención Documental: instrumento de control y seguimiento de series y subseries documentales listadas por orden alfabético que se les ha asignado tiempo de retención y disposición final para cada uno de ellos</w:t>
      </w:r>
    </w:p>
    <w:p w:rsidR="00C02E59" w:rsidRPr="008D5EEA" w:rsidRDefault="00C02E59" w:rsidP="00C02E59">
      <w:pPr>
        <w:pStyle w:val="Prrafodelista"/>
        <w:spacing w:line="276" w:lineRule="auto"/>
        <w:rPr>
          <w:rFonts w:asciiTheme="minorHAnsi" w:hAnsiTheme="minorHAnsi" w:cstheme="minorHAnsi"/>
          <w:b/>
          <w: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Tipología documental</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Tipos de documentos que se diferencian unos de otros por sus contenidos y formatos,</w:t>
      </w:r>
    </w:p>
    <w:p w:rsidR="00C02E59" w:rsidRPr="008D5EEA" w:rsidRDefault="00C02E59" w:rsidP="00C02E59">
      <w:pPr>
        <w:pStyle w:val="Prrafodelista"/>
        <w:spacing w:line="276" w:lineRule="auto"/>
        <w:rPr>
          <w:rFonts w:asciiTheme="minorHAnsi" w:hAnsiTheme="minorHAnsi" w:cstheme="minorHAnsi"/>
          <w:sz w:val="22"/>
          <w:szCs w:val="22"/>
        </w:rPr>
      </w:pPr>
    </w:p>
    <w:p w:rsidR="00C02E59" w:rsidRPr="008D5EEA" w:rsidRDefault="00C02E59" w:rsidP="00C02E59">
      <w:pPr>
        <w:pStyle w:val="Prrafodelista"/>
        <w:numPr>
          <w:ilvl w:val="0"/>
          <w:numId w:val="8"/>
        </w:numPr>
        <w:spacing w:after="0" w:line="276" w:lineRule="auto"/>
        <w:jc w:val="both"/>
        <w:rPr>
          <w:rFonts w:asciiTheme="minorHAnsi" w:hAnsiTheme="minorHAnsi" w:cstheme="minorHAnsi"/>
          <w:sz w:val="22"/>
          <w:szCs w:val="22"/>
        </w:rPr>
      </w:pPr>
      <w:r w:rsidRPr="000E54B8">
        <w:rPr>
          <w:rFonts w:asciiTheme="minorHAnsi" w:hAnsiTheme="minorHAnsi" w:cstheme="minorHAnsi"/>
          <w:b/>
          <w:sz w:val="22"/>
          <w:szCs w:val="22"/>
        </w:rPr>
        <w:t>Valores primarios</w:t>
      </w:r>
      <w:r w:rsidRPr="000E54B8">
        <w:rPr>
          <w:rFonts w:asciiTheme="minorHAnsi" w:hAnsiTheme="minorHAnsi" w:cstheme="minorHAnsi"/>
          <w:sz w:val="22"/>
          <w:szCs w:val="22"/>
        </w:rPr>
        <w:t>:</w:t>
      </w:r>
      <w:r w:rsidRPr="008D5EEA">
        <w:rPr>
          <w:rFonts w:asciiTheme="minorHAnsi" w:hAnsiTheme="minorHAnsi" w:cstheme="minorHAnsi"/>
          <w:sz w:val="22"/>
          <w:szCs w:val="22"/>
        </w:rPr>
        <w:t xml:space="preserve"> Categorías de valor que se le otorgan a los documentos en su fase de archivo de gestión. Éstas puedes ser de valor administrativo, jurídico, fiscal, contable, legal, técnico.</w:t>
      </w:r>
    </w:p>
    <w:p w:rsidR="00C02E59" w:rsidRPr="008D5EEA" w:rsidRDefault="00C02E59" w:rsidP="00C02E59">
      <w:pPr>
        <w:tabs>
          <w:tab w:val="left" w:pos="284"/>
        </w:tabs>
        <w:spacing w:after="0"/>
        <w:rPr>
          <w:rFonts w:ascii="Arial" w:hAnsi="Arial" w:cs="Arial"/>
          <w:b/>
          <w:sz w:val="22"/>
          <w:szCs w:val="22"/>
        </w:rPr>
      </w:pPr>
    </w:p>
    <w:p w:rsidR="000F1D5D" w:rsidRPr="008D5EEA" w:rsidRDefault="000F1D5D" w:rsidP="005174B1">
      <w:pPr>
        <w:pStyle w:val="Prrafodelista"/>
        <w:spacing w:after="0"/>
        <w:ind w:left="-142"/>
        <w:rPr>
          <w:rFonts w:ascii="Arial" w:hAnsi="Arial" w:cs="Arial"/>
          <w:b/>
          <w:sz w:val="22"/>
          <w:szCs w:val="22"/>
        </w:rPr>
      </w:pPr>
    </w:p>
    <w:p w:rsidR="000F1D5D"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8D5EEA">
        <w:rPr>
          <w:rFonts w:ascii="Arial" w:hAnsi="Arial" w:cs="Arial"/>
          <w:b/>
          <w:sz w:val="22"/>
          <w:szCs w:val="22"/>
        </w:rPr>
        <w:t>ACTIVIDADES</w:t>
      </w:r>
    </w:p>
    <w:p w:rsidR="0075220F" w:rsidRPr="008D5EEA" w:rsidRDefault="0075220F" w:rsidP="0075220F">
      <w:pPr>
        <w:pStyle w:val="Prrafodelista"/>
        <w:tabs>
          <w:tab w:val="left" w:pos="284"/>
        </w:tabs>
        <w:spacing w:after="0"/>
        <w:ind w:left="-142"/>
        <w:rPr>
          <w:rFonts w:ascii="Arial" w:hAnsi="Arial" w:cs="Arial"/>
          <w:b/>
          <w:sz w:val="22"/>
          <w:szCs w:val="22"/>
        </w:rPr>
      </w:pPr>
    </w:p>
    <w:p w:rsidR="000F1D5D" w:rsidRPr="008D5EEA" w:rsidRDefault="000F1D5D" w:rsidP="005174B1">
      <w:pPr>
        <w:pStyle w:val="Prrafodelista"/>
        <w:spacing w:after="0"/>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578"/>
        <w:gridCol w:w="2653"/>
        <w:gridCol w:w="2766"/>
        <w:gridCol w:w="1800"/>
        <w:gridCol w:w="1576"/>
        <w:gridCol w:w="21"/>
      </w:tblGrid>
      <w:tr w:rsidR="0075220F" w:rsidRPr="008D5EEA" w:rsidTr="004D21D4">
        <w:trPr>
          <w:gridAfter w:val="1"/>
          <w:wAfter w:w="11" w:type="pct"/>
        </w:trPr>
        <w:tc>
          <w:tcPr>
            <w:tcW w:w="308" w:type="pct"/>
            <w:shd w:val="clear" w:color="auto" w:fill="F2DBDB" w:themeFill="accent2" w:themeFillTint="33"/>
            <w:vAlign w:val="center"/>
          </w:tcPr>
          <w:p w:rsidR="00D93C97" w:rsidRPr="008D5EEA" w:rsidRDefault="00D93C97" w:rsidP="000E54B8">
            <w:pPr>
              <w:pStyle w:val="Prrafodelista"/>
              <w:ind w:left="-142"/>
              <w:jc w:val="center"/>
              <w:rPr>
                <w:rFonts w:ascii="Arial" w:hAnsi="Arial" w:cs="Arial"/>
                <w:b/>
                <w:sz w:val="20"/>
                <w:szCs w:val="20"/>
              </w:rPr>
            </w:pPr>
            <w:r w:rsidRPr="008D5EEA">
              <w:rPr>
                <w:rFonts w:ascii="Arial" w:hAnsi="Arial" w:cs="Arial"/>
                <w:b/>
                <w:sz w:val="20"/>
                <w:szCs w:val="20"/>
              </w:rPr>
              <w:t>N°</w:t>
            </w:r>
          </w:p>
        </w:tc>
        <w:tc>
          <w:tcPr>
            <w:tcW w:w="1412" w:type="pct"/>
            <w:shd w:val="clear" w:color="auto" w:fill="F2DBDB" w:themeFill="accent2" w:themeFillTint="33"/>
            <w:vAlign w:val="center"/>
          </w:tcPr>
          <w:p w:rsidR="00D93C97" w:rsidRPr="008D5EEA" w:rsidRDefault="00D93C97" w:rsidP="000E54B8">
            <w:pPr>
              <w:pStyle w:val="Prrafodelista"/>
              <w:ind w:left="-142"/>
              <w:jc w:val="center"/>
              <w:rPr>
                <w:rFonts w:ascii="Arial" w:hAnsi="Arial" w:cs="Arial"/>
                <w:b/>
                <w:sz w:val="20"/>
                <w:szCs w:val="20"/>
              </w:rPr>
            </w:pPr>
            <w:r w:rsidRPr="008D5EEA">
              <w:rPr>
                <w:rFonts w:ascii="Arial" w:hAnsi="Arial" w:cs="Arial"/>
                <w:b/>
                <w:sz w:val="20"/>
                <w:szCs w:val="20"/>
              </w:rPr>
              <w:t>Actividad</w:t>
            </w:r>
          </w:p>
          <w:p w:rsidR="00D93C97" w:rsidRPr="008D5EEA" w:rsidRDefault="00D93C97" w:rsidP="000E54B8">
            <w:pPr>
              <w:pStyle w:val="Prrafodelista"/>
              <w:ind w:left="-142"/>
              <w:jc w:val="center"/>
              <w:rPr>
                <w:rFonts w:ascii="Arial" w:hAnsi="Arial" w:cs="Arial"/>
                <w:b/>
                <w:sz w:val="20"/>
                <w:szCs w:val="20"/>
              </w:rPr>
            </w:pPr>
            <w:r w:rsidRPr="008D5EEA">
              <w:rPr>
                <w:rFonts w:ascii="Arial" w:hAnsi="Arial" w:cs="Arial"/>
                <w:b/>
                <w:sz w:val="18"/>
                <w:szCs w:val="20"/>
              </w:rPr>
              <w:t>(Diagrama de flujo)</w:t>
            </w:r>
          </w:p>
        </w:tc>
        <w:tc>
          <w:tcPr>
            <w:tcW w:w="1472" w:type="pct"/>
            <w:shd w:val="clear" w:color="auto" w:fill="F2DBDB" w:themeFill="accent2" w:themeFillTint="33"/>
            <w:vAlign w:val="center"/>
          </w:tcPr>
          <w:p w:rsidR="00D93C97" w:rsidRPr="008D5EEA" w:rsidRDefault="00D93C97" w:rsidP="000E54B8">
            <w:pPr>
              <w:pStyle w:val="Prrafodelista"/>
              <w:ind w:left="-142"/>
              <w:jc w:val="center"/>
              <w:rPr>
                <w:rFonts w:ascii="Arial" w:hAnsi="Arial" w:cs="Arial"/>
                <w:b/>
                <w:sz w:val="20"/>
                <w:szCs w:val="20"/>
              </w:rPr>
            </w:pPr>
            <w:r w:rsidRPr="008D5EEA">
              <w:rPr>
                <w:rFonts w:ascii="Arial" w:hAnsi="Arial" w:cs="Arial"/>
                <w:b/>
                <w:sz w:val="20"/>
                <w:szCs w:val="20"/>
              </w:rPr>
              <w:t>Actividad</w:t>
            </w:r>
          </w:p>
        </w:tc>
        <w:tc>
          <w:tcPr>
            <w:tcW w:w="958" w:type="pct"/>
            <w:shd w:val="clear" w:color="auto" w:fill="F2DBDB" w:themeFill="accent2" w:themeFillTint="33"/>
            <w:vAlign w:val="center"/>
          </w:tcPr>
          <w:p w:rsidR="00D93C97" w:rsidRPr="008D5EEA" w:rsidRDefault="00D93C97" w:rsidP="000E54B8">
            <w:pPr>
              <w:pStyle w:val="Prrafodelista"/>
              <w:ind w:left="-142"/>
              <w:jc w:val="center"/>
              <w:rPr>
                <w:rFonts w:ascii="Arial" w:hAnsi="Arial" w:cs="Arial"/>
                <w:b/>
                <w:sz w:val="20"/>
                <w:szCs w:val="20"/>
              </w:rPr>
            </w:pPr>
            <w:r w:rsidRPr="008D5EEA">
              <w:rPr>
                <w:rFonts w:ascii="Arial" w:hAnsi="Arial" w:cs="Arial"/>
                <w:b/>
                <w:sz w:val="20"/>
                <w:szCs w:val="20"/>
              </w:rPr>
              <w:t>Responsable</w:t>
            </w:r>
          </w:p>
        </w:tc>
        <w:tc>
          <w:tcPr>
            <w:tcW w:w="839" w:type="pct"/>
            <w:shd w:val="clear" w:color="auto" w:fill="F2DBDB" w:themeFill="accent2" w:themeFillTint="33"/>
            <w:vAlign w:val="center"/>
          </w:tcPr>
          <w:p w:rsidR="00D93C97" w:rsidRPr="008D5EEA" w:rsidRDefault="00D93C97" w:rsidP="000E54B8">
            <w:pPr>
              <w:pStyle w:val="Prrafodelista"/>
              <w:spacing w:after="0"/>
              <w:ind w:left="-142"/>
              <w:jc w:val="center"/>
              <w:rPr>
                <w:rFonts w:ascii="Arial" w:hAnsi="Arial" w:cs="Arial"/>
                <w:b/>
                <w:sz w:val="20"/>
                <w:szCs w:val="20"/>
              </w:rPr>
            </w:pPr>
            <w:r w:rsidRPr="008D5EEA">
              <w:rPr>
                <w:rFonts w:ascii="Arial" w:hAnsi="Arial" w:cs="Arial"/>
                <w:b/>
                <w:sz w:val="20"/>
                <w:szCs w:val="20"/>
              </w:rPr>
              <w:t>Registro</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t>1</w:t>
            </w:r>
          </w:p>
        </w:tc>
        <w:tc>
          <w:tcPr>
            <w:tcW w:w="1412" w:type="pct"/>
            <w:vMerge w:val="restart"/>
          </w:tcPr>
          <w:p w:rsidR="0075220F" w:rsidRPr="008D5EEA" w:rsidRDefault="000D3741" w:rsidP="00EC6187">
            <w:pPr>
              <w:tabs>
                <w:tab w:val="left" w:pos="2144"/>
              </w:tabs>
              <w:spacing w:before="120"/>
              <w:jc w:val="both"/>
              <w:rPr>
                <w:rFonts w:ascii="Arial" w:hAnsi="Arial" w:cs="Arial"/>
                <w:sz w:val="20"/>
                <w:szCs w:val="20"/>
              </w:rPr>
            </w:pPr>
            <w:r>
              <w:rPr>
                <w:rFonts w:ascii="Arial" w:eastAsia="Times New Roman" w:hAnsi="Arial" w:cs="Arial"/>
                <w:b/>
                <w:bCs/>
                <w:noProof/>
                <w:sz w:val="20"/>
                <w:szCs w:val="20"/>
                <w:lang w:val="es-ES" w:eastAsia="es-ES"/>
              </w:rPr>
              <mc:AlternateContent>
                <mc:Choice Requires="wps">
                  <w:drawing>
                    <wp:anchor distT="0" distB="0" distL="114300" distR="114300" simplePos="0" relativeHeight="251667456" behindDoc="0" locked="0" layoutInCell="1" allowOverlap="1" wp14:anchorId="237939B0" wp14:editId="7CA6DAEB">
                      <wp:simplePos x="0" y="0"/>
                      <wp:positionH relativeFrom="column">
                        <wp:posOffset>626745</wp:posOffset>
                      </wp:positionH>
                      <wp:positionV relativeFrom="paragraph">
                        <wp:posOffset>3495675</wp:posOffset>
                      </wp:positionV>
                      <wp:extent cx="257175" cy="247650"/>
                      <wp:effectExtent l="0" t="0" r="28575" b="19050"/>
                      <wp:wrapNone/>
                      <wp:docPr id="28" name="Conector 28"/>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3B2786" w:rsidRPr="00D03FAB" w:rsidRDefault="003B2786" w:rsidP="003B2786">
                                  <w:pPr>
                                    <w:spacing w:after="0"/>
                                    <w:contextualSpacing/>
                                    <w:jc w:val="center"/>
                                    <w:rPr>
                                      <w:rFonts w:ascii="Arial" w:hAnsi="Arial" w:cs="Arial"/>
                                      <w:sz w:val="16"/>
                                      <w:lang w:val="es-CO"/>
                                    </w:rPr>
                                  </w:pPr>
                                  <w:r w:rsidRPr="00D03FAB">
                                    <w:rPr>
                                      <w:rFonts w:ascii="Arial" w:hAnsi="Arial" w:cs="Arial"/>
                                      <w:sz w:val="16"/>
                                      <w:lang w:val="es-CO"/>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37939B0" id="_x0000_t120" coordsize="21600,21600" o:spt="120" path="m10800,qx,10800,10800,21600,21600,10800,10800,xe">
                      <v:path gradientshapeok="t" o:connecttype="custom" o:connectlocs="10800,0;3163,3163;0,10800;3163,18437;10800,21600;18437,18437;21600,10800;18437,3163" textboxrect="3163,3163,18437,18437"/>
                    </v:shapetype>
                    <v:shape id="Conector 28" o:spid="_x0000_s1026" type="#_x0000_t120" style="position:absolute;left:0;text-align:left;margin-left:49.35pt;margin-top:275.25pt;width:20.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" fillcolor="white [3201]" strokecolor="#943634 [2405]" strokeweight="2pt">
                      <v:textbox inset="0,0,0,0">
                        <w:txbxContent>
                          <w:p w:rsidR="003B2786" w:rsidRPr="00D03FAB" w:rsidRDefault="003B2786" w:rsidP="003B2786">
                            <w:pPr>
                              <w:spacing w:after="0"/>
                              <w:contextualSpacing/>
                              <w:jc w:val="center"/>
                              <w:rPr>
                                <w:rFonts w:ascii="Arial" w:hAnsi="Arial" w:cs="Arial"/>
                                <w:sz w:val="16"/>
                                <w:lang w:val="es-CO"/>
                              </w:rPr>
                            </w:pPr>
                            <w:r w:rsidRPr="00D03FAB">
                              <w:rPr>
                                <w:rFonts w:ascii="Arial" w:hAnsi="Arial" w:cs="Arial"/>
                                <w:sz w:val="16"/>
                                <w:lang w:val="es-CO"/>
                              </w:rPr>
                              <w:t>A</w:t>
                            </w:r>
                          </w:p>
                        </w:txbxContent>
                      </v:textbox>
                    </v:shape>
                  </w:pict>
                </mc:Fallback>
              </mc:AlternateContent>
            </w:r>
            <w:r>
              <w:rPr>
                <w:b/>
                <w:noProof/>
                <w:lang w:val="es-ES" w:eastAsia="es-ES"/>
              </w:rPr>
              <mc:AlternateContent>
                <mc:Choice Requires="wps">
                  <w:drawing>
                    <wp:anchor distT="0" distB="0" distL="114300" distR="114300" simplePos="0" relativeHeight="251671552" behindDoc="0" locked="0" layoutInCell="1" allowOverlap="1" wp14:anchorId="6A55DE8C" wp14:editId="7B47955F">
                      <wp:simplePos x="0" y="0"/>
                      <wp:positionH relativeFrom="column">
                        <wp:posOffset>746760</wp:posOffset>
                      </wp:positionH>
                      <wp:positionV relativeFrom="paragraph">
                        <wp:posOffset>2981960</wp:posOffset>
                      </wp:positionV>
                      <wp:extent cx="0" cy="514350"/>
                      <wp:effectExtent l="76200" t="0" r="57150" b="57150"/>
                      <wp:wrapNone/>
                      <wp:docPr id="11" name="Conector recto de flecha 11"/>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D7B125" id="_x0000_t32" coordsize="21600,21600" o:spt="32" o:oned="t" path="m,l21600,21600e" filled="f">
                      <v:path arrowok="t" fillok="f" o:connecttype="none"/>
                      <o:lock v:ext="edit" shapetype="t"/>
                    </v:shapetype>
                    <v:shape id="Conector recto de flecha 11" o:spid="_x0000_s1026" type="#_x0000_t32" style="position:absolute;margin-left:58.8pt;margin-top:234.8pt;width:0;height:4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" strokecolor="#943634 [2405]">
                      <v:stroke endarrow="block"/>
                    </v:shape>
                  </w:pict>
                </mc:Fallback>
              </mc:AlternateContent>
            </w:r>
            <w:r>
              <w:rPr>
                <w:b/>
                <w:noProof/>
                <w:lang w:val="es-ES" w:eastAsia="es-ES"/>
              </w:rPr>
              <mc:AlternateContent>
                <mc:Choice Requires="wps">
                  <w:drawing>
                    <wp:anchor distT="0" distB="0" distL="114300" distR="114300" simplePos="0" relativeHeight="251670528" behindDoc="0" locked="0" layoutInCell="1" allowOverlap="1" wp14:anchorId="043A48AA" wp14:editId="4B024BA4">
                      <wp:simplePos x="0" y="0"/>
                      <wp:positionH relativeFrom="column">
                        <wp:posOffset>746760</wp:posOffset>
                      </wp:positionH>
                      <wp:positionV relativeFrom="paragraph">
                        <wp:posOffset>1934210</wp:posOffset>
                      </wp:positionV>
                      <wp:extent cx="0" cy="685800"/>
                      <wp:effectExtent l="76200" t="0" r="95250" b="57150"/>
                      <wp:wrapNone/>
                      <wp:docPr id="10" name="Conector recto de flecha 10"/>
                      <wp:cNvGraphicFramePr/>
                      <a:graphic xmlns:a="http://schemas.openxmlformats.org/drawingml/2006/main">
                        <a:graphicData uri="http://schemas.microsoft.com/office/word/2010/wordprocessingShape">
                          <wps:wsp>
                            <wps:cNvCnPr/>
                            <wps:spPr>
                              <a:xfrm>
                                <a:off x="0" y="0"/>
                                <a:ext cx="0" cy="6858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F3A37" id="Conector recto de flecha 10" o:spid="_x0000_s1026" type="#_x0000_t32" style="position:absolute;margin-left:58.8pt;margin-top:152.3pt;width:0;height: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" strokecolor="#943634 [2405]">
                      <v:stroke endarrow="block"/>
                    </v:shape>
                  </w:pict>
                </mc:Fallback>
              </mc:AlternateContent>
            </w:r>
            <w:r>
              <w:rPr>
                <w:b/>
                <w:noProof/>
                <w:lang w:val="es-ES" w:eastAsia="es-ES"/>
              </w:rPr>
              <mc:AlternateContent>
                <mc:Choice Requires="wps">
                  <w:drawing>
                    <wp:anchor distT="0" distB="0" distL="114300" distR="114300" simplePos="0" relativeHeight="251669504" behindDoc="0" locked="0" layoutInCell="1" allowOverlap="1" wp14:anchorId="321CC106" wp14:editId="1425D2FB">
                      <wp:simplePos x="0" y="0"/>
                      <wp:positionH relativeFrom="column">
                        <wp:posOffset>746760</wp:posOffset>
                      </wp:positionH>
                      <wp:positionV relativeFrom="paragraph">
                        <wp:posOffset>1038860</wp:posOffset>
                      </wp:positionV>
                      <wp:extent cx="0" cy="533400"/>
                      <wp:effectExtent l="76200" t="0" r="57150" b="57150"/>
                      <wp:wrapNone/>
                      <wp:docPr id="9" name="Conector recto de flecha 9"/>
                      <wp:cNvGraphicFramePr/>
                      <a:graphic xmlns:a="http://schemas.openxmlformats.org/drawingml/2006/main">
                        <a:graphicData uri="http://schemas.microsoft.com/office/word/2010/wordprocessingShape">
                          <wps:wsp>
                            <wps:cNvCnPr/>
                            <wps:spPr>
                              <a:xfrm>
                                <a:off x="0" y="0"/>
                                <a:ext cx="0" cy="5334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080B3" id="Conector recto de flecha 9" o:spid="_x0000_s1026" type="#_x0000_t32" style="position:absolute;margin-left:58.8pt;margin-top:81.8pt;width:0;height:4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" strokecolor="#943634 [2405]">
                      <v:stroke endarrow="block"/>
                    </v:shape>
                  </w:pict>
                </mc:Fallback>
              </mc:AlternateContent>
            </w:r>
            <w:r>
              <w:rPr>
                <w:b/>
                <w:noProof/>
                <w:lang w:val="es-ES" w:eastAsia="es-ES"/>
              </w:rPr>
              <mc:AlternateContent>
                <mc:Choice Requires="wps">
                  <w:drawing>
                    <wp:anchor distT="0" distB="0" distL="114300" distR="114300" simplePos="0" relativeHeight="251668480" behindDoc="0" locked="0" layoutInCell="1" allowOverlap="1" wp14:anchorId="0A1BABD2" wp14:editId="629B5973">
                      <wp:simplePos x="0" y="0"/>
                      <wp:positionH relativeFrom="column">
                        <wp:posOffset>746760</wp:posOffset>
                      </wp:positionH>
                      <wp:positionV relativeFrom="paragraph">
                        <wp:posOffset>334010</wp:posOffset>
                      </wp:positionV>
                      <wp:extent cx="0" cy="342900"/>
                      <wp:effectExtent l="76200" t="0" r="76200" b="57150"/>
                      <wp:wrapNone/>
                      <wp:docPr id="8" name="Conector recto de flecha 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C055A" id="Conector recto de flecha 8" o:spid="_x0000_s1026" type="#_x0000_t32" style="position:absolute;margin-left:58.8pt;margin-top:26.3pt;width:0;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" strokecolor="#943634 [2405]">
                      <v:stroke endarrow="block"/>
                    </v:shape>
                  </w:pict>
                </mc:Fallback>
              </mc:AlternateContent>
            </w:r>
            <w:r w:rsidR="003B2786">
              <w:rPr>
                <w:b/>
                <w:noProof/>
                <w:lang w:val="es-ES" w:eastAsia="es-ES"/>
              </w:rPr>
              <mc:AlternateContent>
                <mc:Choice Requires="wps">
                  <w:drawing>
                    <wp:anchor distT="0" distB="0" distL="114300" distR="114300" simplePos="0" relativeHeight="251659264" behindDoc="0" locked="0" layoutInCell="1" allowOverlap="1" wp14:anchorId="7CC37986" wp14:editId="721A0755">
                      <wp:simplePos x="0" y="0"/>
                      <wp:positionH relativeFrom="column">
                        <wp:posOffset>417195</wp:posOffset>
                      </wp:positionH>
                      <wp:positionV relativeFrom="paragraph">
                        <wp:posOffset>47625</wp:posOffset>
                      </wp:positionV>
                      <wp:extent cx="666750" cy="285750"/>
                      <wp:effectExtent l="0" t="0" r="19050" b="19050"/>
                      <wp:wrapNone/>
                      <wp:docPr id="2" name="Terminador 2"/>
                      <wp:cNvGraphicFramePr/>
                      <a:graphic xmlns:a="http://schemas.openxmlformats.org/drawingml/2006/main">
                        <a:graphicData uri="http://schemas.microsoft.com/office/word/2010/wordprocessingShape">
                          <wps:wsp>
                            <wps:cNvSpPr/>
                            <wps:spPr>
                              <a:xfrm>
                                <a:off x="0" y="0"/>
                                <a:ext cx="666750" cy="285750"/>
                              </a:xfrm>
                              <a:prstGeom prst="flowChartTermina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4D21D4" w:rsidRPr="00A81A84" w:rsidRDefault="004D21D4" w:rsidP="004D21D4">
                                  <w:pPr>
                                    <w:spacing w:after="0"/>
                                    <w:contextualSpacing/>
                                    <w:jc w:val="center"/>
                                    <w:rPr>
                                      <w:rFonts w:ascii="Arial" w:hAnsi="Arial" w:cs="Arial"/>
                                      <w:sz w:val="16"/>
                                      <w:szCs w:val="16"/>
                                      <w:lang w:val="es-CO"/>
                                    </w:rPr>
                                  </w:pPr>
                                  <w:r w:rsidRPr="00A81A84">
                                    <w:rPr>
                                      <w:rFonts w:ascii="Arial" w:hAnsi="Arial" w:cs="Arial"/>
                                      <w:sz w:val="16"/>
                                      <w:szCs w:val="16"/>
                                      <w:lang w:val="es-CO"/>
                                    </w:rPr>
                                    <w:t>INI</w:t>
                                  </w:r>
                                  <w:r>
                                    <w:rPr>
                                      <w:rFonts w:ascii="Arial" w:hAnsi="Arial" w:cs="Arial"/>
                                      <w:sz w:val="16"/>
                                      <w:szCs w:val="16"/>
                                      <w:lang w:val="es-CO"/>
                                    </w:rPr>
                                    <w:t>CIO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37986" id="_x0000_t116" coordsize="21600,21600" o:spt="116" path="m3475,qx,10800,3475,21600l18125,21600qx21600,10800,18125,xe">
                      <v:stroke joinstyle="miter"/>
                      <v:path gradientshapeok="t" o:connecttype="rect" textboxrect="1018,3163,20582,18437"/>
                    </v:shapetype>
                    <v:shape id="Terminador 2" o:spid="_x0000_s1027" type="#_x0000_t116" style="position:absolute;left:0;text-align:left;margin-left:32.85pt;margin-top:3.75pt;width: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" fillcolor="white [3201]" strokecolor="#943634 [2405]" strokeweight="2pt">
                      <v:textbox inset="0,0,0,0">
                        <w:txbxContent>
                          <w:p w:rsidR="004D21D4" w:rsidRPr="00A81A84" w:rsidRDefault="004D21D4" w:rsidP="004D21D4">
                            <w:pPr>
                              <w:spacing w:after="0"/>
                              <w:contextualSpacing/>
                              <w:jc w:val="center"/>
                              <w:rPr>
                                <w:rFonts w:ascii="Arial" w:hAnsi="Arial" w:cs="Arial"/>
                                <w:sz w:val="16"/>
                                <w:szCs w:val="16"/>
                                <w:lang w:val="es-CO"/>
                              </w:rPr>
                            </w:pPr>
                            <w:r w:rsidRPr="00A81A84">
                              <w:rPr>
                                <w:rFonts w:ascii="Arial" w:hAnsi="Arial" w:cs="Arial"/>
                                <w:sz w:val="16"/>
                                <w:szCs w:val="16"/>
                                <w:lang w:val="es-CO"/>
                              </w:rPr>
                              <w:t>INI</w:t>
                            </w:r>
                            <w:r>
                              <w:rPr>
                                <w:rFonts w:ascii="Arial" w:hAnsi="Arial" w:cs="Arial"/>
                                <w:sz w:val="16"/>
                                <w:szCs w:val="16"/>
                                <w:lang w:val="es-CO"/>
                              </w:rPr>
                              <w:t>CIO</w:t>
                            </w:r>
                          </w:p>
                        </w:txbxContent>
                      </v:textbox>
                    </v:shape>
                  </w:pict>
                </mc:Fallback>
              </mc:AlternateContent>
            </w:r>
            <w:r w:rsidR="003B2786">
              <w:rPr>
                <w:rFonts w:ascii="Arial" w:eastAsia="Times New Roman" w:hAnsi="Arial" w:cs="Arial"/>
                <w:b/>
                <w:bCs/>
                <w:noProof/>
                <w:sz w:val="20"/>
                <w:szCs w:val="20"/>
                <w:lang w:val="es-ES" w:eastAsia="es-ES"/>
              </w:rPr>
              <mc:AlternateContent>
                <mc:Choice Requires="wps">
                  <w:drawing>
                    <wp:anchor distT="0" distB="0" distL="114300" distR="114300" simplePos="0" relativeHeight="251661312" behindDoc="0" locked="0" layoutInCell="1" allowOverlap="1" wp14:anchorId="6B98393E" wp14:editId="49D8F8FB">
                      <wp:simplePos x="0" y="0"/>
                      <wp:positionH relativeFrom="column">
                        <wp:posOffset>340995</wp:posOffset>
                      </wp:positionH>
                      <wp:positionV relativeFrom="paragraph">
                        <wp:posOffset>676275</wp:posOffset>
                      </wp:positionV>
                      <wp:extent cx="819150" cy="361950"/>
                      <wp:effectExtent l="0" t="0" r="19050" b="19050"/>
                      <wp:wrapNone/>
                      <wp:docPr id="3" name="Proceso 3"/>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IDENTIFCAR SERIES Y SUBSERIES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98393E" id="_x0000_t109" coordsize="21600,21600" o:spt="109" path="m,l,21600r21600,l21600,xe">
                      <v:stroke joinstyle="miter"/>
                      <v:path gradientshapeok="t" o:connecttype="rect"/>
                    </v:shapetype>
                    <v:shape id="Proceso 3" o:spid="_x0000_s1028" type="#_x0000_t109" style="position:absolute;left:0;text-align:left;margin-left:26.85pt;margin-top:53.25pt;width:64.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" fillcolor="white [3201]" strokecolor="#943634 [2405]" strokeweight="2pt">
                      <v:textbox inset="0,0,0,0">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IDENTIFCAR SERIES Y SUBSERIES</w:t>
                            </w:r>
                          </w:p>
                        </w:txbxContent>
                      </v:textbox>
                    </v:shape>
                  </w:pict>
                </mc:Fallback>
              </mc:AlternateContent>
            </w:r>
            <w:r w:rsidR="003B2786">
              <w:rPr>
                <w:rFonts w:ascii="Arial" w:eastAsia="Times New Roman" w:hAnsi="Arial" w:cs="Arial"/>
                <w:b/>
                <w:bCs/>
                <w:noProof/>
                <w:sz w:val="20"/>
                <w:szCs w:val="20"/>
                <w:lang w:val="es-ES" w:eastAsia="es-ES"/>
              </w:rPr>
              <mc:AlternateContent>
                <mc:Choice Requires="wps">
                  <w:drawing>
                    <wp:anchor distT="0" distB="0" distL="114300" distR="114300" simplePos="0" relativeHeight="251663360" behindDoc="0" locked="0" layoutInCell="1" allowOverlap="1" wp14:anchorId="23D49FF5" wp14:editId="2F094DA0">
                      <wp:simplePos x="0" y="0"/>
                      <wp:positionH relativeFrom="column">
                        <wp:posOffset>340995</wp:posOffset>
                      </wp:positionH>
                      <wp:positionV relativeFrom="paragraph">
                        <wp:posOffset>1571625</wp:posOffset>
                      </wp:positionV>
                      <wp:extent cx="819150" cy="361950"/>
                      <wp:effectExtent l="0" t="0" r="19050" b="19050"/>
                      <wp:wrapNone/>
                      <wp:docPr id="4" name="Proceso 4"/>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IDENTIFICAR DOCUMENTOS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49FF5" id="Proceso 4" o:spid="_x0000_s1029" type="#_x0000_t109" style="position:absolute;left:0;text-align:left;margin-left:26.85pt;margin-top:123.75pt;width:64.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" fillcolor="white [3201]" strokecolor="#943634 [2405]" strokeweight="2pt">
                      <v:textbox inset="0,0,0,0">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IDENTIFICAR DOCUMENTOS</w:t>
                            </w:r>
                          </w:p>
                        </w:txbxContent>
                      </v:textbox>
                    </v:shape>
                  </w:pict>
                </mc:Fallback>
              </mc:AlternateContent>
            </w:r>
            <w:r w:rsidR="003B2786">
              <w:rPr>
                <w:rFonts w:ascii="Arial" w:eastAsia="Times New Roman" w:hAnsi="Arial" w:cs="Arial"/>
                <w:b/>
                <w:bCs/>
                <w:noProof/>
                <w:sz w:val="20"/>
                <w:szCs w:val="20"/>
                <w:lang w:val="es-ES" w:eastAsia="es-ES"/>
              </w:rPr>
              <mc:AlternateContent>
                <mc:Choice Requires="wps">
                  <w:drawing>
                    <wp:anchor distT="0" distB="0" distL="114300" distR="114300" simplePos="0" relativeHeight="251665408" behindDoc="0" locked="0" layoutInCell="1" allowOverlap="1" wp14:anchorId="12F3C1E1" wp14:editId="2C61848B">
                      <wp:simplePos x="0" y="0"/>
                      <wp:positionH relativeFrom="column">
                        <wp:posOffset>340995</wp:posOffset>
                      </wp:positionH>
                      <wp:positionV relativeFrom="paragraph">
                        <wp:posOffset>2619375</wp:posOffset>
                      </wp:positionV>
                      <wp:extent cx="819150" cy="361950"/>
                      <wp:effectExtent l="0" t="0" r="19050" b="19050"/>
                      <wp:wrapNone/>
                      <wp:docPr id="5" name="Proceso 5"/>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ORGANIZAR CARPETAS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F3C1E1" id="Proceso 5" o:spid="_x0000_s1030" type="#_x0000_t109" style="position:absolute;left:0;text-align:left;margin-left:26.85pt;margin-top:206.25pt;width:64.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" fillcolor="white [3201]" strokecolor="#943634 [2405]" strokeweight="2pt">
                      <v:textbox inset="0,0,0,0">
                        <w:txbxContent>
                          <w:p w:rsidR="003B2786" w:rsidRPr="00A81A84" w:rsidRDefault="003B2786" w:rsidP="003B2786">
                            <w:pPr>
                              <w:spacing w:after="0"/>
                              <w:contextualSpacing/>
                              <w:jc w:val="center"/>
                              <w:rPr>
                                <w:rFonts w:ascii="Arial" w:hAnsi="Arial" w:cs="Arial"/>
                                <w:sz w:val="16"/>
                                <w:lang w:val="es-CO"/>
                              </w:rPr>
                            </w:pPr>
                            <w:r>
                              <w:rPr>
                                <w:rFonts w:ascii="Arial" w:hAnsi="Arial" w:cs="Arial"/>
                                <w:sz w:val="16"/>
                                <w:lang w:val="es-CO"/>
                              </w:rPr>
                              <w:t>ORGANIZAR CARPETAS</w:t>
                            </w:r>
                          </w:p>
                        </w:txbxContent>
                      </v:textbox>
                    </v:shape>
                  </w:pict>
                </mc:Fallback>
              </mc:AlternateContent>
            </w:r>
          </w:p>
        </w:tc>
        <w:tc>
          <w:tcPr>
            <w:tcW w:w="1472" w:type="pct"/>
            <w:vAlign w:val="center"/>
          </w:tcPr>
          <w:p w:rsidR="0075220F" w:rsidRDefault="0075220F" w:rsidP="000E54B8">
            <w:pPr>
              <w:tabs>
                <w:tab w:val="left" w:pos="2144"/>
              </w:tabs>
              <w:spacing w:after="0"/>
              <w:contextualSpacing/>
              <w:jc w:val="both"/>
              <w:rPr>
                <w:rFonts w:ascii="Arial" w:hAnsi="Arial" w:cs="Arial"/>
                <w:sz w:val="20"/>
                <w:szCs w:val="20"/>
              </w:rPr>
            </w:pPr>
          </w:p>
          <w:p w:rsidR="0075220F" w:rsidRDefault="004D21D4" w:rsidP="000E54B8">
            <w:pPr>
              <w:tabs>
                <w:tab w:val="left" w:pos="2144"/>
              </w:tabs>
              <w:spacing w:after="0"/>
              <w:contextualSpacing/>
              <w:jc w:val="both"/>
              <w:rPr>
                <w:rFonts w:ascii="Arial" w:hAnsi="Arial" w:cs="Arial"/>
                <w:sz w:val="20"/>
                <w:szCs w:val="20"/>
              </w:rPr>
            </w:pPr>
            <w:r>
              <w:rPr>
                <w:rFonts w:ascii="Arial" w:hAnsi="Arial" w:cs="Arial"/>
                <w:sz w:val="20"/>
                <w:szCs w:val="20"/>
              </w:rPr>
              <w:t xml:space="preserve">Identificar </w:t>
            </w:r>
            <w:r w:rsidR="0075220F" w:rsidRPr="008D5EEA">
              <w:rPr>
                <w:rFonts w:ascii="Arial" w:hAnsi="Arial" w:cs="Arial"/>
                <w:sz w:val="20"/>
                <w:szCs w:val="20"/>
              </w:rPr>
              <w:t>de acuerdo a las Tablas de Retención Documental (TRD) las series y subseries que genera cada dependencia</w:t>
            </w:r>
            <w:r w:rsidR="0075220F">
              <w:rPr>
                <w:rFonts w:ascii="Arial" w:hAnsi="Arial" w:cs="Arial"/>
                <w:sz w:val="20"/>
                <w:szCs w:val="20"/>
              </w:rPr>
              <w:t>.</w:t>
            </w:r>
          </w:p>
          <w:p w:rsidR="0075220F" w:rsidRPr="008D5EEA" w:rsidRDefault="0075220F" w:rsidP="000E54B8">
            <w:pPr>
              <w:tabs>
                <w:tab w:val="left" w:pos="2144"/>
              </w:tabs>
              <w:spacing w:after="0"/>
              <w:contextualSpacing/>
              <w:jc w:val="both"/>
              <w:rPr>
                <w:rFonts w:ascii="Arial" w:hAnsi="Arial" w:cs="Arial"/>
                <w:sz w:val="20"/>
                <w:szCs w:val="20"/>
              </w:rPr>
            </w:pP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0E54B8" w:rsidRDefault="0075220F" w:rsidP="000E54B8">
            <w:pPr>
              <w:pStyle w:val="Prrafodelista"/>
              <w:spacing w:after="0"/>
              <w:ind w:left="0"/>
              <w:jc w:val="center"/>
              <w:rPr>
                <w:rFonts w:ascii="Arial" w:hAnsi="Arial" w:cs="Arial"/>
                <w:sz w:val="20"/>
                <w:szCs w:val="20"/>
              </w:rPr>
            </w:pPr>
            <w:r w:rsidRPr="000E54B8">
              <w:rPr>
                <w:rFonts w:ascii="Arial" w:hAnsi="Arial" w:cs="Arial"/>
                <w:sz w:val="20"/>
                <w:szCs w:val="20"/>
              </w:rPr>
              <w:t>TRD</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t>2</w:t>
            </w:r>
          </w:p>
        </w:tc>
        <w:tc>
          <w:tcPr>
            <w:tcW w:w="1412" w:type="pct"/>
            <w:vMerge/>
          </w:tcPr>
          <w:p w:rsidR="0075220F" w:rsidRPr="008D5EEA" w:rsidRDefault="0075220F" w:rsidP="00EC6187">
            <w:pPr>
              <w:tabs>
                <w:tab w:val="left" w:pos="2144"/>
              </w:tabs>
              <w:spacing w:before="120"/>
              <w:jc w:val="both"/>
              <w:rPr>
                <w:rFonts w:ascii="Arial" w:eastAsia="Times New Roman" w:hAnsi="Arial" w:cs="Arial"/>
                <w:sz w:val="20"/>
                <w:szCs w:val="20"/>
                <w:lang w:val="es-ES" w:eastAsia="es-ES"/>
              </w:rPr>
            </w:pPr>
          </w:p>
        </w:tc>
        <w:tc>
          <w:tcPr>
            <w:tcW w:w="1472" w:type="pct"/>
            <w:vAlign w:val="center"/>
          </w:tcPr>
          <w:p w:rsidR="0075220F" w:rsidRDefault="0075220F" w:rsidP="000E54B8">
            <w:pPr>
              <w:tabs>
                <w:tab w:val="left" w:pos="2144"/>
              </w:tabs>
              <w:spacing w:after="0"/>
              <w:contextualSpacing/>
              <w:jc w:val="both"/>
              <w:rPr>
                <w:rFonts w:ascii="Arial" w:eastAsia="Times New Roman" w:hAnsi="Arial" w:cs="Arial"/>
                <w:sz w:val="20"/>
                <w:szCs w:val="20"/>
                <w:lang w:val="es-ES" w:eastAsia="es-ES"/>
              </w:rPr>
            </w:pPr>
          </w:p>
          <w:p w:rsidR="0075220F" w:rsidRDefault="004D21D4" w:rsidP="000E54B8">
            <w:pPr>
              <w:tabs>
                <w:tab w:val="left" w:pos="2144"/>
              </w:tabs>
              <w:spacing w:after="0"/>
              <w:contextualSpacing/>
              <w:jc w:val="both"/>
              <w:rPr>
                <w:rFonts w:asciiTheme="minorHAnsi" w:hAnsiTheme="minorHAnsi" w:cstheme="minorHAnsi"/>
                <w:sz w:val="20"/>
                <w:szCs w:val="20"/>
              </w:rPr>
            </w:pPr>
            <w:r>
              <w:rPr>
                <w:rFonts w:ascii="Arial" w:eastAsia="Times New Roman" w:hAnsi="Arial" w:cs="Arial"/>
                <w:sz w:val="20"/>
                <w:szCs w:val="20"/>
                <w:lang w:val="es-ES" w:eastAsia="es-ES"/>
              </w:rPr>
              <w:t>Identificar</w:t>
            </w:r>
            <w:r w:rsidR="0075220F" w:rsidRPr="008D5EEA">
              <w:rPr>
                <w:rFonts w:ascii="Arial" w:eastAsia="Times New Roman" w:hAnsi="Arial" w:cs="Arial"/>
                <w:sz w:val="20"/>
                <w:szCs w:val="20"/>
                <w:lang w:val="es-ES" w:eastAsia="es-ES"/>
              </w:rPr>
              <w:t xml:space="preserve"> los documentos que hacen parte de las respectivas series o subseries documentales. Separe </w:t>
            </w:r>
            <w:r w:rsidR="0075220F" w:rsidRPr="008D5EEA">
              <w:rPr>
                <w:rFonts w:asciiTheme="minorHAnsi" w:hAnsiTheme="minorHAnsi" w:cstheme="minorHAnsi"/>
                <w:sz w:val="20"/>
                <w:szCs w:val="20"/>
              </w:rPr>
              <w:t>los documentos de apoyo.</w:t>
            </w:r>
          </w:p>
          <w:p w:rsidR="0075220F" w:rsidRPr="008D5EEA" w:rsidRDefault="0075220F" w:rsidP="000E54B8">
            <w:pPr>
              <w:tabs>
                <w:tab w:val="left" w:pos="2144"/>
              </w:tabs>
              <w:spacing w:after="0"/>
              <w:contextualSpacing/>
              <w:jc w:val="both"/>
              <w:rPr>
                <w:rFonts w:ascii="Arial" w:eastAsia="Times New Roman" w:hAnsi="Arial" w:cs="Arial"/>
                <w:sz w:val="20"/>
                <w:szCs w:val="20"/>
                <w:lang w:val="es-ES" w:eastAsia="es-ES"/>
              </w:rPr>
            </w:pP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0E54B8" w:rsidRDefault="0075220F" w:rsidP="000E54B8">
            <w:pPr>
              <w:pStyle w:val="Prrafodelista"/>
              <w:spacing w:after="0"/>
              <w:ind w:left="0"/>
              <w:jc w:val="center"/>
              <w:rPr>
                <w:rFonts w:ascii="Arial" w:hAnsi="Arial" w:cs="Arial"/>
                <w:sz w:val="20"/>
                <w:szCs w:val="20"/>
              </w:rPr>
            </w:pPr>
            <w:r w:rsidRPr="000E54B8">
              <w:rPr>
                <w:rFonts w:ascii="Arial" w:hAnsi="Arial" w:cs="Arial"/>
                <w:sz w:val="20"/>
                <w:szCs w:val="20"/>
              </w:rPr>
              <w:t>TRD</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t>3</w:t>
            </w:r>
          </w:p>
        </w:tc>
        <w:tc>
          <w:tcPr>
            <w:tcW w:w="1412" w:type="pct"/>
            <w:vMerge/>
          </w:tcPr>
          <w:p w:rsidR="0075220F" w:rsidRPr="008D5EEA" w:rsidRDefault="0075220F" w:rsidP="00EC6187">
            <w:pPr>
              <w:tabs>
                <w:tab w:val="left" w:pos="2144"/>
              </w:tabs>
              <w:spacing w:before="120"/>
              <w:jc w:val="both"/>
              <w:rPr>
                <w:rFonts w:ascii="Arial" w:hAnsi="Arial" w:cs="Arial"/>
                <w:sz w:val="20"/>
                <w:szCs w:val="20"/>
              </w:rPr>
            </w:pPr>
          </w:p>
        </w:tc>
        <w:tc>
          <w:tcPr>
            <w:tcW w:w="1472" w:type="pct"/>
            <w:vAlign w:val="center"/>
          </w:tcPr>
          <w:p w:rsidR="0075220F" w:rsidRPr="008D5EEA" w:rsidRDefault="004D21D4" w:rsidP="000E54B8">
            <w:pPr>
              <w:tabs>
                <w:tab w:val="left" w:pos="2144"/>
              </w:tabs>
              <w:spacing w:after="0"/>
              <w:contextualSpacing/>
              <w:jc w:val="both"/>
              <w:rPr>
                <w:rFonts w:ascii="Arial" w:hAnsi="Arial" w:cs="Arial"/>
                <w:sz w:val="20"/>
                <w:szCs w:val="20"/>
              </w:rPr>
            </w:pPr>
            <w:r>
              <w:rPr>
                <w:rFonts w:ascii="Arial" w:hAnsi="Arial" w:cs="Arial"/>
                <w:sz w:val="20"/>
                <w:szCs w:val="20"/>
              </w:rPr>
              <w:t>Organizar</w:t>
            </w:r>
            <w:r w:rsidR="0075220F" w:rsidRPr="008D5EEA">
              <w:rPr>
                <w:rFonts w:ascii="Arial" w:hAnsi="Arial" w:cs="Arial"/>
                <w:sz w:val="20"/>
                <w:szCs w:val="20"/>
              </w:rPr>
              <w:t xml:space="preserve"> físicamente las carpetas de acuerdo a </w:t>
            </w:r>
            <w:r w:rsidR="003B2786" w:rsidRPr="008D5EEA">
              <w:rPr>
                <w:rFonts w:ascii="Arial" w:hAnsi="Arial" w:cs="Arial"/>
                <w:sz w:val="20"/>
                <w:szCs w:val="20"/>
              </w:rPr>
              <w:t>las series</w:t>
            </w:r>
            <w:r w:rsidR="0075220F" w:rsidRPr="008D5EEA">
              <w:rPr>
                <w:rFonts w:ascii="Arial" w:hAnsi="Arial" w:cs="Arial"/>
                <w:sz w:val="20"/>
                <w:szCs w:val="20"/>
              </w:rPr>
              <w:t xml:space="preserve"> y subseries en forma alfabética en el mobiliario de archivo, comenzando desde la gaveta o estante superior hasta la parte inferior del mueble.</w:t>
            </w:r>
          </w:p>
          <w:p w:rsidR="0075220F" w:rsidRDefault="0075220F" w:rsidP="000E54B8">
            <w:pPr>
              <w:tabs>
                <w:tab w:val="left" w:pos="2144"/>
              </w:tabs>
              <w:spacing w:after="0"/>
              <w:contextualSpacing/>
              <w:jc w:val="both"/>
              <w:rPr>
                <w:rFonts w:ascii="Arial" w:hAnsi="Arial" w:cs="Arial"/>
                <w:sz w:val="20"/>
                <w:szCs w:val="20"/>
              </w:rPr>
            </w:pPr>
            <w:r w:rsidRPr="008D5EEA">
              <w:rPr>
                <w:rFonts w:ascii="Arial" w:hAnsi="Arial" w:cs="Arial"/>
                <w:sz w:val="20"/>
                <w:szCs w:val="20"/>
              </w:rPr>
              <w:t>Las series y subseries se ordenan respetando la codificación que aparece en las TRD.</w:t>
            </w:r>
          </w:p>
          <w:p w:rsidR="0075220F" w:rsidRPr="008D5EEA" w:rsidRDefault="0075220F" w:rsidP="000E54B8">
            <w:pPr>
              <w:tabs>
                <w:tab w:val="left" w:pos="2144"/>
              </w:tabs>
              <w:spacing w:after="0"/>
              <w:contextualSpacing/>
              <w:jc w:val="both"/>
            </w:pP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b/>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0E54B8" w:rsidRDefault="0075220F" w:rsidP="000E54B8">
            <w:pPr>
              <w:pStyle w:val="Prrafodelista"/>
              <w:spacing w:after="0"/>
              <w:ind w:left="0"/>
              <w:jc w:val="center"/>
              <w:rPr>
                <w:rFonts w:ascii="Arial" w:hAnsi="Arial" w:cs="Arial"/>
                <w:sz w:val="20"/>
                <w:szCs w:val="20"/>
              </w:rPr>
            </w:pPr>
            <w:r w:rsidRPr="000E54B8">
              <w:rPr>
                <w:rFonts w:ascii="Arial" w:hAnsi="Arial" w:cs="Arial"/>
                <w:sz w:val="20"/>
                <w:szCs w:val="20"/>
              </w:rPr>
              <w:t>TRD</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lastRenderedPageBreak/>
              <w:t>4</w:t>
            </w:r>
          </w:p>
        </w:tc>
        <w:tc>
          <w:tcPr>
            <w:tcW w:w="1412" w:type="pct"/>
            <w:vMerge w:val="restart"/>
          </w:tcPr>
          <w:p w:rsidR="0075220F" w:rsidRPr="008D5EEA" w:rsidRDefault="000D3741" w:rsidP="00EC6187">
            <w:pPr>
              <w:pStyle w:val="Encabezado"/>
              <w:jc w:val="both"/>
              <w:rPr>
                <w:rFonts w:asciiTheme="minorHAnsi" w:hAnsiTheme="minorHAnsi" w:cstheme="minorHAnsi"/>
                <w:sz w:val="20"/>
                <w:szCs w:val="20"/>
              </w:rPr>
            </w:pPr>
            <w:r>
              <w:rPr>
                <w:rFonts w:ascii="Arial" w:eastAsia="Times New Roman" w:hAnsi="Arial" w:cs="Arial"/>
                <w:b/>
                <w:bCs/>
                <w:noProof/>
                <w:sz w:val="20"/>
                <w:szCs w:val="20"/>
                <w:lang w:val="es-ES" w:eastAsia="es-ES"/>
              </w:rPr>
              <mc:AlternateContent>
                <mc:Choice Requires="wps">
                  <w:drawing>
                    <wp:anchor distT="0" distB="0" distL="114300" distR="114300" simplePos="0" relativeHeight="251681792" behindDoc="0" locked="0" layoutInCell="1" allowOverlap="1" wp14:anchorId="67F1757F" wp14:editId="35356CCB">
                      <wp:simplePos x="0" y="0"/>
                      <wp:positionH relativeFrom="column">
                        <wp:posOffset>588645</wp:posOffset>
                      </wp:positionH>
                      <wp:positionV relativeFrom="paragraph">
                        <wp:posOffset>6370320</wp:posOffset>
                      </wp:positionV>
                      <wp:extent cx="257175" cy="247650"/>
                      <wp:effectExtent l="0" t="0" r="28575" b="19050"/>
                      <wp:wrapNone/>
                      <wp:docPr id="16" name="Conector 16"/>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D03FAB" w:rsidRDefault="000D3741" w:rsidP="000D3741">
                                  <w:pPr>
                                    <w:spacing w:after="0"/>
                                    <w:contextualSpacing/>
                                    <w:jc w:val="center"/>
                                    <w:rPr>
                                      <w:rFonts w:ascii="Arial" w:hAnsi="Arial" w:cs="Arial"/>
                                      <w:sz w:val="16"/>
                                      <w:lang w:val="es-CO"/>
                                    </w:rPr>
                                  </w:pPr>
                                  <w:r>
                                    <w:rPr>
                                      <w:rFonts w:ascii="Arial" w:hAnsi="Arial" w:cs="Arial"/>
                                      <w:sz w:val="16"/>
                                      <w:lang w:val="es-CO"/>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F1757F" id="Conector 16" o:spid="_x0000_s1031" type="#_x0000_t120" style="position:absolute;left:0;text-align:left;margin-left:46.35pt;margin-top:501.6pt;width:20.25pt;height:1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" fillcolor="white [3201]" strokecolor="#943634 [2405]" strokeweight="2pt">
                      <v:textbox inset="0,0,0,0">
                        <w:txbxContent>
                          <w:p w:rsidR="000D3741" w:rsidRPr="00D03FAB" w:rsidRDefault="000D3741" w:rsidP="000D3741">
                            <w:pPr>
                              <w:spacing w:after="0"/>
                              <w:contextualSpacing/>
                              <w:jc w:val="center"/>
                              <w:rPr>
                                <w:rFonts w:ascii="Arial" w:hAnsi="Arial" w:cs="Arial"/>
                                <w:sz w:val="16"/>
                                <w:lang w:val="es-CO"/>
                              </w:rPr>
                            </w:pPr>
                            <w:r>
                              <w:rPr>
                                <w:rFonts w:ascii="Arial" w:hAnsi="Arial" w:cs="Arial"/>
                                <w:sz w:val="16"/>
                                <w:lang w:val="es-CO"/>
                              </w:rPr>
                              <w:t>B</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5888" behindDoc="0" locked="0" layoutInCell="1" allowOverlap="1" wp14:anchorId="0644D0DD" wp14:editId="190D5540">
                      <wp:simplePos x="0" y="0"/>
                      <wp:positionH relativeFrom="column">
                        <wp:posOffset>718185</wp:posOffset>
                      </wp:positionH>
                      <wp:positionV relativeFrom="paragraph">
                        <wp:posOffset>5106670</wp:posOffset>
                      </wp:positionV>
                      <wp:extent cx="0" cy="1257300"/>
                      <wp:effectExtent l="76200" t="0" r="76200" b="57150"/>
                      <wp:wrapNone/>
                      <wp:docPr id="23" name="Conector recto de flecha 23"/>
                      <wp:cNvGraphicFramePr/>
                      <a:graphic xmlns:a="http://schemas.openxmlformats.org/drawingml/2006/main">
                        <a:graphicData uri="http://schemas.microsoft.com/office/word/2010/wordprocessingShape">
                          <wps:wsp>
                            <wps:cNvCnPr/>
                            <wps:spPr>
                              <a:xfrm>
                                <a:off x="0" y="0"/>
                                <a:ext cx="0" cy="12573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B293B" id="Conector recto de flecha 23" o:spid="_x0000_s1026" type="#_x0000_t32" style="position:absolute;margin-left:56.55pt;margin-top:402.1pt;width:0;height:9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4864" behindDoc="0" locked="0" layoutInCell="1" allowOverlap="1" wp14:anchorId="2F8C3D1C" wp14:editId="3211323D">
                      <wp:simplePos x="0" y="0"/>
                      <wp:positionH relativeFrom="column">
                        <wp:posOffset>718185</wp:posOffset>
                      </wp:positionH>
                      <wp:positionV relativeFrom="paragraph">
                        <wp:posOffset>2839720</wp:posOffset>
                      </wp:positionV>
                      <wp:extent cx="0" cy="1905000"/>
                      <wp:effectExtent l="76200" t="0" r="95250" b="57150"/>
                      <wp:wrapNone/>
                      <wp:docPr id="22" name="Conector recto de flecha 22"/>
                      <wp:cNvGraphicFramePr/>
                      <a:graphic xmlns:a="http://schemas.openxmlformats.org/drawingml/2006/main">
                        <a:graphicData uri="http://schemas.microsoft.com/office/word/2010/wordprocessingShape">
                          <wps:wsp>
                            <wps:cNvCnPr/>
                            <wps:spPr>
                              <a:xfrm>
                                <a:off x="0" y="0"/>
                                <a:ext cx="0" cy="19050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E6F9F" id="Conector recto de flecha 22" o:spid="_x0000_s1026" type="#_x0000_t32" style="position:absolute;margin-left:56.55pt;margin-top:223.6pt;width:0;height:15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79744" behindDoc="0" locked="0" layoutInCell="1" allowOverlap="1" wp14:anchorId="39017714" wp14:editId="08421A67">
                      <wp:simplePos x="0" y="0"/>
                      <wp:positionH relativeFrom="column">
                        <wp:posOffset>349250</wp:posOffset>
                      </wp:positionH>
                      <wp:positionV relativeFrom="paragraph">
                        <wp:posOffset>4741545</wp:posOffset>
                      </wp:positionV>
                      <wp:extent cx="819150" cy="361950"/>
                      <wp:effectExtent l="0" t="0" r="19050" b="19050"/>
                      <wp:wrapNone/>
                      <wp:docPr id="15" name="Proceso 15"/>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ENCARPETAR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017714" id="Proceso 15" o:spid="_x0000_s1032" type="#_x0000_t109" style="position:absolute;left:0;text-align:left;margin-left:27.5pt;margin-top:373.35pt;width:64.5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" fillcolor="white [3201]" strokecolor="#943634 [2405]" strokeweight="2pt">
                      <v:textbox inset="0,0,0,0">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ENCARPETAR</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77696" behindDoc="0" locked="0" layoutInCell="1" allowOverlap="1" wp14:anchorId="6AFB969D" wp14:editId="50CE03E3">
                      <wp:simplePos x="0" y="0"/>
                      <wp:positionH relativeFrom="column">
                        <wp:posOffset>320675</wp:posOffset>
                      </wp:positionH>
                      <wp:positionV relativeFrom="paragraph">
                        <wp:posOffset>2474595</wp:posOffset>
                      </wp:positionV>
                      <wp:extent cx="819150" cy="361950"/>
                      <wp:effectExtent l="0" t="0" r="19050" b="19050"/>
                      <wp:wrapNone/>
                      <wp:docPr id="14" name="Proceso 14"/>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ELIMINAR MATERIAL METALICO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FB969D" id="Proceso 14" o:spid="_x0000_s1033" type="#_x0000_t109" style="position:absolute;left:0;text-align:left;margin-left:25.25pt;margin-top:194.85pt;width:64.5pt;height: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" fillcolor="white [3201]" strokecolor="#943634 [2405]" strokeweight="2pt">
                      <v:textbox inset="0,0,0,0">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ELIMINAR MATERIAL METALICO</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3840" behindDoc="0" locked="0" layoutInCell="1" allowOverlap="1" wp14:anchorId="0A78093D" wp14:editId="3A07209C">
                      <wp:simplePos x="0" y="0"/>
                      <wp:positionH relativeFrom="column">
                        <wp:posOffset>718185</wp:posOffset>
                      </wp:positionH>
                      <wp:positionV relativeFrom="paragraph">
                        <wp:posOffset>1220470</wp:posOffset>
                      </wp:positionV>
                      <wp:extent cx="0" cy="1257300"/>
                      <wp:effectExtent l="76200" t="0" r="76200" b="57150"/>
                      <wp:wrapNone/>
                      <wp:docPr id="19" name="Conector recto de flecha 19"/>
                      <wp:cNvGraphicFramePr/>
                      <a:graphic xmlns:a="http://schemas.openxmlformats.org/drawingml/2006/main">
                        <a:graphicData uri="http://schemas.microsoft.com/office/word/2010/wordprocessingShape">
                          <wps:wsp>
                            <wps:cNvCnPr/>
                            <wps:spPr>
                              <a:xfrm>
                                <a:off x="0" y="0"/>
                                <a:ext cx="0" cy="125730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9B9BE" id="Conector recto de flecha 19" o:spid="_x0000_s1026" type="#_x0000_t32" style="position:absolute;margin-left:56.55pt;margin-top:96.1pt;width:0;height:9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2816" behindDoc="0" locked="0" layoutInCell="1" allowOverlap="1" wp14:anchorId="3E7AC408" wp14:editId="06BF4C10">
                      <wp:simplePos x="0" y="0"/>
                      <wp:positionH relativeFrom="column">
                        <wp:posOffset>718185</wp:posOffset>
                      </wp:positionH>
                      <wp:positionV relativeFrom="paragraph">
                        <wp:posOffset>344170</wp:posOffset>
                      </wp:positionV>
                      <wp:extent cx="0" cy="514350"/>
                      <wp:effectExtent l="76200" t="0" r="57150" b="57150"/>
                      <wp:wrapNone/>
                      <wp:docPr id="18" name="Conector recto de flecha 18"/>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BBA29" id="Conector recto de flecha 18" o:spid="_x0000_s1026" type="#_x0000_t32" style="position:absolute;margin-left:56.55pt;margin-top:27.1pt;width:0;height:4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75648" behindDoc="0" locked="0" layoutInCell="1" allowOverlap="1" wp14:anchorId="398C748E" wp14:editId="5C602D26">
                      <wp:simplePos x="0" y="0"/>
                      <wp:positionH relativeFrom="column">
                        <wp:posOffset>331470</wp:posOffset>
                      </wp:positionH>
                      <wp:positionV relativeFrom="paragraph">
                        <wp:posOffset>855345</wp:posOffset>
                      </wp:positionV>
                      <wp:extent cx="819150" cy="361950"/>
                      <wp:effectExtent l="0" t="0" r="19050" b="19050"/>
                      <wp:wrapNone/>
                      <wp:docPr id="13" name="Proceso 13"/>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ORGANIZAR TIPOLOGIAS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8C748E" id="Proceso 13" o:spid="_x0000_s1034" type="#_x0000_t109" style="position:absolute;left:0;text-align:left;margin-left:26.1pt;margin-top:67.35pt;width:64.5pt;height:2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" fillcolor="white [3201]" strokecolor="#943634 [2405]" strokeweight="2pt">
                      <v:textbox inset="0,0,0,0">
                        <w:txbxContent>
                          <w:p w:rsidR="000D3741" w:rsidRPr="00A81A84" w:rsidRDefault="000D3741" w:rsidP="000D3741">
                            <w:pPr>
                              <w:spacing w:after="0"/>
                              <w:contextualSpacing/>
                              <w:jc w:val="center"/>
                              <w:rPr>
                                <w:rFonts w:ascii="Arial" w:hAnsi="Arial" w:cs="Arial"/>
                                <w:sz w:val="16"/>
                                <w:lang w:val="es-CO"/>
                              </w:rPr>
                            </w:pPr>
                            <w:r>
                              <w:rPr>
                                <w:rFonts w:ascii="Arial" w:hAnsi="Arial" w:cs="Arial"/>
                                <w:sz w:val="16"/>
                                <w:lang w:val="es-CO"/>
                              </w:rPr>
                              <w:t xml:space="preserve">ORGANIZAR </w:t>
                            </w:r>
                            <w:r>
                              <w:rPr>
                                <w:rFonts w:ascii="Arial" w:hAnsi="Arial" w:cs="Arial"/>
                                <w:sz w:val="16"/>
                                <w:lang w:val="es-CO"/>
                              </w:rPr>
                              <w:t>TIPOLOGIAS</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73600" behindDoc="0" locked="0" layoutInCell="1" allowOverlap="1" wp14:anchorId="04D6C946" wp14:editId="3EF4353B">
                      <wp:simplePos x="0" y="0"/>
                      <wp:positionH relativeFrom="column">
                        <wp:posOffset>598170</wp:posOffset>
                      </wp:positionH>
                      <wp:positionV relativeFrom="paragraph">
                        <wp:posOffset>93345</wp:posOffset>
                      </wp:positionV>
                      <wp:extent cx="257175" cy="247650"/>
                      <wp:effectExtent l="0" t="0" r="28575" b="19050"/>
                      <wp:wrapNone/>
                      <wp:docPr id="12" name="Conector 12"/>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D03FAB" w:rsidRDefault="000D3741" w:rsidP="000D3741">
                                  <w:pPr>
                                    <w:spacing w:after="0"/>
                                    <w:contextualSpacing/>
                                    <w:jc w:val="center"/>
                                    <w:rPr>
                                      <w:rFonts w:ascii="Arial" w:hAnsi="Arial" w:cs="Arial"/>
                                      <w:sz w:val="16"/>
                                      <w:lang w:val="es-CO"/>
                                    </w:rPr>
                                  </w:pPr>
                                  <w:r w:rsidRPr="00D03FAB">
                                    <w:rPr>
                                      <w:rFonts w:ascii="Arial" w:hAnsi="Arial" w:cs="Arial"/>
                                      <w:sz w:val="16"/>
                                      <w:lang w:val="es-CO"/>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4D6C946" id="Conector 12" o:spid="_x0000_s1035" type="#_x0000_t120" style="position:absolute;left:0;text-align:left;margin-left:47.1pt;margin-top:7.35pt;width:20.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" fillcolor="white [3201]" strokecolor="#943634 [2405]" strokeweight="2pt">
                      <v:textbox inset="0,0,0,0">
                        <w:txbxContent>
                          <w:p w:rsidR="000D3741" w:rsidRPr="00D03FAB" w:rsidRDefault="000D3741" w:rsidP="000D3741">
                            <w:pPr>
                              <w:spacing w:after="0"/>
                              <w:contextualSpacing/>
                              <w:jc w:val="center"/>
                              <w:rPr>
                                <w:rFonts w:ascii="Arial" w:hAnsi="Arial" w:cs="Arial"/>
                                <w:sz w:val="16"/>
                                <w:lang w:val="es-CO"/>
                              </w:rPr>
                            </w:pPr>
                            <w:r w:rsidRPr="00D03FAB">
                              <w:rPr>
                                <w:rFonts w:ascii="Arial" w:hAnsi="Arial" w:cs="Arial"/>
                                <w:sz w:val="16"/>
                                <w:lang w:val="es-CO"/>
                              </w:rPr>
                              <w:t>A</w:t>
                            </w:r>
                          </w:p>
                        </w:txbxContent>
                      </v:textbox>
                    </v:shape>
                  </w:pict>
                </mc:Fallback>
              </mc:AlternateContent>
            </w:r>
          </w:p>
        </w:tc>
        <w:tc>
          <w:tcPr>
            <w:tcW w:w="1472" w:type="pct"/>
            <w:vAlign w:val="center"/>
          </w:tcPr>
          <w:p w:rsidR="0075220F" w:rsidRPr="008D5EEA" w:rsidRDefault="004D21D4" w:rsidP="00EC6187">
            <w:pPr>
              <w:pStyle w:val="Encabezado"/>
              <w:jc w:val="both"/>
              <w:rPr>
                <w:rFonts w:asciiTheme="minorHAnsi" w:hAnsiTheme="minorHAnsi" w:cstheme="minorHAnsi"/>
                <w:sz w:val="20"/>
                <w:szCs w:val="20"/>
              </w:rPr>
            </w:pPr>
            <w:r>
              <w:rPr>
                <w:rFonts w:asciiTheme="minorHAnsi" w:hAnsiTheme="minorHAnsi" w:cstheme="minorHAnsi"/>
                <w:sz w:val="20"/>
                <w:szCs w:val="20"/>
              </w:rPr>
              <w:t>Ordenar</w:t>
            </w:r>
            <w:r w:rsidR="0075220F" w:rsidRPr="008D5EEA">
              <w:rPr>
                <w:rFonts w:asciiTheme="minorHAnsi" w:hAnsiTheme="minorHAnsi" w:cstheme="minorHAnsi"/>
                <w:sz w:val="20"/>
                <w:szCs w:val="20"/>
              </w:rPr>
              <w:t xml:space="preserve"> cada una de las tipologías documentales de la serie y/o sub</w:t>
            </w:r>
            <w:r w:rsidR="0075220F">
              <w:rPr>
                <w:rFonts w:asciiTheme="minorHAnsi" w:hAnsiTheme="minorHAnsi" w:cstheme="minorHAnsi"/>
                <w:sz w:val="20"/>
                <w:szCs w:val="20"/>
              </w:rPr>
              <w:t>s</w:t>
            </w:r>
            <w:r w:rsidR="0075220F" w:rsidRPr="008D5EEA">
              <w:rPr>
                <w:rFonts w:asciiTheme="minorHAnsi" w:hAnsiTheme="minorHAnsi" w:cstheme="minorHAnsi"/>
                <w:sz w:val="20"/>
                <w:szCs w:val="20"/>
              </w:rPr>
              <w:t>erie a encarpetar teniendo en cuenta el respeto por el principio de orden original, en concordancia con lo referido en la TRD de cada dependencia.</w:t>
            </w:r>
          </w:p>
          <w:p w:rsidR="0075220F" w:rsidRPr="008D5EEA" w:rsidRDefault="0075220F" w:rsidP="00D976C0">
            <w:pPr>
              <w:pStyle w:val="Encabezado"/>
              <w:jc w:val="both"/>
              <w:rPr>
                <w:rFonts w:asciiTheme="minorHAnsi" w:hAnsiTheme="minorHAnsi" w:cstheme="minorHAnsi"/>
                <w:sz w:val="20"/>
                <w:szCs w:val="20"/>
              </w:rPr>
            </w:pPr>
            <w:r w:rsidRPr="008D5EEA">
              <w:rPr>
                <w:rFonts w:asciiTheme="minorHAnsi" w:hAnsiTheme="minorHAnsi" w:cstheme="minorHAnsi"/>
                <w:sz w:val="20"/>
                <w:szCs w:val="20"/>
              </w:rPr>
              <w:t>Según sea la serie y/o subserie, su ordenación se hará cronológica (a medida que se va dando el trámite).</w:t>
            </w: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Pr>
                <w:rFonts w:ascii="Arial" w:hAnsi="Arial" w:cs="Arial"/>
                <w:sz w:val="20"/>
                <w:szCs w:val="20"/>
              </w:rPr>
              <w:t>TRD</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t>5</w:t>
            </w:r>
          </w:p>
        </w:tc>
        <w:tc>
          <w:tcPr>
            <w:tcW w:w="1412" w:type="pct"/>
            <w:vMerge/>
          </w:tcPr>
          <w:p w:rsidR="0075220F" w:rsidRPr="008D5EEA" w:rsidRDefault="0075220F" w:rsidP="00EC6187">
            <w:pPr>
              <w:pStyle w:val="Encabezado"/>
              <w:jc w:val="both"/>
              <w:rPr>
                <w:rFonts w:asciiTheme="minorHAnsi" w:hAnsiTheme="minorHAnsi" w:cstheme="minorHAnsi"/>
                <w:sz w:val="20"/>
                <w:szCs w:val="20"/>
              </w:rPr>
            </w:pPr>
          </w:p>
        </w:tc>
        <w:tc>
          <w:tcPr>
            <w:tcW w:w="1472" w:type="pct"/>
            <w:vAlign w:val="center"/>
          </w:tcPr>
          <w:p w:rsidR="0075220F" w:rsidRPr="008D5EEA" w:rsidRDefault="004D21D4" w:rsidP="00EC6187">
            <w:pPr>
              <w:pStyle w:val="Encabezado"/>
              <w:jc w:val="both"/>
              <w:rPr>
                <w:rFonts w:asciiTheme="minorHAnsi" w:hAnsiTheme="minorHAnsi" w:cstheme="minorHAnsi"/>
                <w:sz w:val="20"/>
                <w:szCs w:val="20"/>
              </w:rPr>
            </w:pPr>
            <w:r>
              <w:rPr>
                <w:rFonts w:asciiTheme="minorHAnsi" w:hAnsiTheme="minorHAnsi" w:cstheme="minorHAnsi"/>
                <w:sz w:val="20"/>
                <w:szCs w:val="20"/>
              </w:rPr>
              <w:t>Eliminar</w:t>
            </w:r>
            <w:r w:rsidR="0075220F" w:rsidRPr="008D5EEA">
              <w:rPr>
                <w:rFonts w:asciiTheme="minorHAnsi" w:hAnsiTheme="minorHAnsi" w:cstheme="minorHAnsi"/>
                <w:sz w:val="20"/>
                <w:szCs w:val="20"/>
              </w:rPr>
              <w:t xml:space="preserve"> todo material metálico (ganchos, clips) en el momento de encarpetar, teniendo en cuenta que se debe alinear el borde superior derecho de cada documento a tamaño oficio, sin excepción y se perfora en ese mismo tamaño. Adicionalmente a ello los documentos  que se encuentren en soporte papel fax se debe sacar una fotocopia de este y dejarlo dentro del expediente debido a que el papel fax no contribuye a la conservación y preservación de la información. </w:t>
            </w: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Pr>
                <w:rFonts w:ascii="Arial" w:hAnsi="Arial" w:cs="Arial"/>
                <w:sz w:val="20"/>
                <w:szCs w:val="20"/>
              </w:rPr>
              <w:t>Carpetas de archivo</w:t>
            </w:r>
          </w:p>
        </w:tc>
      </w:tr>
      <w:tr w:rsidR="0075220F" w:rsidRPr="008D5EEA" w:rsidTr="004D21D4">
        <w:trPr>
          <w:gridAfter w:val="1"/>
          <w:wAfter w:w="11" w:type="pct"/>
          <w:trHeight w:val="783"/>
        </w:trPr>
        <w:tc>
          <w:tcPr>
            <w:tcW w:w="308" w:type="pct"/>
            <w:vAlign w:val="center"/>
          </w:tcPr>
          <w:p w:rsidR="0075220F" w:rsidRPr="008D5EEA" w:rsidRDefault="0075220F" w:rsidP="00640AD4">
            <w:pPr>
              <w:pStyle w:val="Prrafodelista"/>
              <w:ind w:left="-142"/>
              <w:jc w:val="center"/>
              <w:rPr>
                <w:rFonts w:ascii="Arial" w:hAnsi="Arial" w:cs="Arial"/>
                <w:b/>
                <w:sz w:val="20"/>
                <w:szCs w:val="20"/>
              </w:rPr>
            </w:pPr>
            <w:r w:rsidRPr="008D5EEA">
              <w:rPr>
                <w:rFonts w:ascii="Arial" w:hAnsi="Arial" w:cs="Arial"/>
                <w:b/>
                <w:sz w:val="20"/>
                <w:szCs w:val="20"/>
              </w:rPr>
              <w:t>6</w:t>
            </w:r>
          </w:p>
        </w:tc>
        <w:tc>
          <w:tcPr>
            <w:tcW w:w="1412" w:type="pct"/>
            <w:vMerge/>
          </w:tcPr>
          <w:p w:rsidR="0075220F" w:rsidRPr="008D5EEA" w:rsidRDefault="0075220F" w:rsidP="00D91CB9">
            <w:pPr>
              <w:tabs>
                <w:tab w:val="left" w:pos="2144"/>
              </w:tabs>
              <w:spacing w:before="120"/>
              <w:jc w:val="both"/>
              <w:rPr>
                <w:rFonts w:ascii="Arial" w:hAnsi="Arial" w:cs="Arial"/>
                <w:sz w:val="20"/>
                <w:szCs w:val="20"/>
              </w:rPr>
            </w:pPr>
          </w:p>
        </w:tc>
        <w:tc>
          <w:tcPr>
            <w:tcW w:w="1472" w:type="pct"/>
            <w:vAlign w:val="center"/>
          </w:tcPr>
          <w:p w:rsidR="0075220F" w:rsidRPr="008D5EEA" w:rsidRDefault="004D21D4" w:rsidP="0075220F">
            <w:pPr>
              <w:tabs>
                <w:tab w:val="left" w:pos="2144"/>
              </w:tabs>
              <w:spacing w:after="0"/>
              <w:contextualSpacing/>
              <w:jc w:val="both"/>
              <w:rPr>
                <w:rFonts w:ascii="Arial" w:hAnsi="Arial" w:cs="Arial"/>
                <w:sz w:val="20"/>
                <w:szCs w:val="20"/>
              </w:rPr>
            </w:pPr>
            <w:r>
              <w:rPr>
                <w:rFonts w:ascii="Arial" w:hAnsi="Arial" w:cs="Arial"/>
                <w:sz w:val="20"/>
                <w:szCs w:val="20"/>
              </w:rPr>
              <w:t>Encarpetar</w:t>
            </w:r>
            <w:r w:rsidR="0075220F">
              <w:rPr>
                <w:rFonts w:ascii="Arial" w:hAnsi="Arial" w:cs="Arial"/>
                <w:sz w:val="20"/>
                <w:szCs w:val="20"/>
              </w:rPr>
              <w:t xml:space="preserve"> en las carpetas des</w:t>
            </w:r>
            <w:r w:rsidR="0075220F" w:rsidRPr="008D5EEA">
              <w:rPr>
                <w:rFonts w:ascii="Arial" w:hAnsi="Arial" w:cs="Arial"/>
                <w:sz w:val="20"/>
                <w:szCs w:val="20"/>
              </w:rPr>
              <w:t>c</w:t>
            </w:r>
            <w:r w:rsidR="0075220F">
              <w:rPr>
                <w:rFonts w:ascii="Arial" w:hAnsi="Arial" w:cs="Arial"/>
                <w:sz w:val="20"/>
                <w:szCs w:val="20"/>
              </w:rPr>
              <w:t>las</w:t>
            </w:r>
            <w:r w:rsidR="0075220F" w:rsidRPr="008D5EEA">
              <w:rPr>
                <w:rFonts w:ascii="Arial" w:hAnsi="Arial" w:cs="Arial"/>
                <w:sz w:val="20"/>
                <w:szCs w:val="20"/>
              </w:rPr>
              <w:t>ificadas de dos tapas las tipologías documentales previamente ordenadas según la TRD de la serie y/o subserie correspondiente a la dependencia, teniendo en cuenta que se debe hacer tipo libro: el gancho legalajador plástico debe ir en la parte de atrás de la carpeta y los documentos se deben ingresar con el más reciente en la última posición y el más antiguo en primera posición.</w:t>
            </w:r>
          </w:p>
        </w:tc>
        <w:tc>
          <w:tcPr>
            <w:tcW w:w="958" w:type="pct"/>
            <w:vAlign w:val="center"/>
          </w:tcPr>
          <w:p w:rsidR="0075220F" w:rsidRPr="008D5EEA" w:rsidRDefault="0075220F" w:rsidP="000E54B8">
            <w:pPr>
              <w:pStyle w:val="Prrafodelista"/>
              <w:spacing w:after="0"/>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Pr>
                <w:rFonts w:ascii="Arial" w:hAnsi="Arial" w:cs="Arial"/>
                <w:sz w:val="20"/>
                <w:szCs w:val="20"/>
              </w:rPr>
              <w:t>Carpetas de archivos</w:t>
            </w:r>
          </w:p>
        </w:tc>
      </w:tr>
      <w:tr w:rsidR="0075220F" w:rsidRPr="008D5EEA" w:rsidTr="004D21D4">
        <w:trPr>
          <w:gridAfter w:val="1"/>
          <w:wAfter w:w="11" w:type="pct"/>
        </w:trPr>
        <w:tc>
          <w:tcPr>
            <w:tcW w:w="308" w:type="pct"/>
            <w:vAlign w:val="center"/>
          </w:tcPr>
          <w:p w:rsidR="0075220F" w:rsidRDefault="0075220F" w:rsidP="00640AD4">
            <w:pPr>
              <w:pStyle w:val="Prrafodelista"/>
              <w:ind w:left="-142"/>
              <w:jc w:val="center"/>
              <w:rPr>
                <w:rFonts w:ascii="Arial" w:hAnsi="Arial" w:cs="Arial"/>
                <w:b/>
                <w:color w:val="FF0000"/>
                <w:sz w:val="20"/>
                <w:szCs w:val="20"/>
              </w:rPr>
            </w:pPr>
            <w:r w:rsidRPr="00816587">
              <w:rPr>
                <w:rFonts w:ascii="Arial" w:hAnsi="Arial" w:cs="Arial"/>
                <w:b/>
                <w:color w:val="FF0000"/>
                <w:sz w:val="20"/>
                <w:szCs w:val="20"/>
              </w:rPr>
              <w:lastRenderedPageBreak/>
              <w:t>7</w:t>
            </w:r>
          </w:p>
          <w:p w:rsidR="00816587" w:rsidRPr="008D5EEA" w:rsidRDefault="00816587" w:rsidP="00640AD4">
            <w:pPr>
              <w:pStyle w:val="Prrafodelista"/>
              <w:ind w:left="-142"/>
              <w:jc w:val="center"/>
              <w:rPr>
                <w:rFonts w:ascii="Arial" w:hAnsi="Arial" w:cs="Arial"/>
                <w:b/>
                <w:sz w:val="20"/>
                <w:szCs w:val="20"/>
              </w:rPr>
            </w:pPr>
            <w:r>
              <w:rPr>
                <w:rFonts w:ascii="Arial" w:hAnsi="Arial" w:cs="Arial"/>
                <w:b/>
                <w:color w:val="FF0000"/>
                <w:sz w:val="20"/>
                <w:szCs w:val="20"/>
              </w:rPr>
              <w:t>PC</w:t>
            </w:r>
          </w:p>
        </w:tc>
        <w:tc>
          <w:tcPr>
            <w:tcW w:w="1412" w:type="pct"/>
            <w:vMerge w:val="restart"/>
          </w:tcPr>
          <w:p w:rsidR="0075220F" w:rsidRPr="008D5EEA" w:rsidRDefault="007A0CE2" w:rsidP="00640AD4">
            <w:pPr>
              <w:tabs>
                <w:tab w:val="left" w:pos="2144"/>
              </w:tabs>
              <w:spacing w:before="120"/>
              <w:jc w:val="both"/>
              <w:rPr>
                <w:rFonts w:ascii="Arial" w:hAnsi="Arial" w:cs="Arial"/>
                <w:sz w:val="20"/>
                <w:szCs w:val="20"/>
              </w:rPr>
            </w:pPr>
            <w:r>
              <w:rPr>
                <w:rFonts w:ascii="Arial" w:eastAsia="Times New Roman" w:hAnsi="Arial" w:cs="Arial"/>
                <w:b/>
                <w:bCs/>
                <w:noProof/>
                <w:sz w:val="20"/>
                <w:szCs w:val="20"/>
                <w:lang w:val="es-ES" w:eastAsia="es-ES"/>
              </w:rPr>
              <mc:AlternateContent>
                <mc:Choice Requires="wps">
                  <w:drawing>
                    <wp:anchor distT="0" distB="0" distL="114300" distR="114300" simplePos="0" relativeHeight="251698176" behindDoc="0" locked="0" layoutInCell="1" allowOverlap="1" wp14:anchorId="3A477044" wp14:editId="61AAA735">
                      <wp:simplePos x="0" y="0"/>
                      <wp:positionH relativeFrom="column">
                        <wp:posOffset>683895</wp:posOffset>
                      </wp:positionH>
                      <wp:positionV relativeFrom="paragraph">
                        <wp:posOffset>6551295</wp:posOffset>
                      </wp:positionV>
                      <wp:extent cx="257175" cy="247650"/>
                      <wp:effectExtent l="0" t="0" r="28575" b="19050"/>
                      <wp:wrapNone/>
                      <wp:docPr id="30" name="Conector 30"/>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D03FAB" w:rsidRDefault="007A0CE2" w:rsidP="007A0CE2">
                                  <w:pPr>
                                    <w:spacing w:after="0"/>
                                    <w:contextualSpacing/>
                                    <w:jc w:val="center"/>
                                    <w:rPr>
                                      <w:rFonts w:ascii="Arial" w:hAnsi="Arial" w:cs="Arial"/>
                                      <w:sz w:val="16"/>
                                      <w:lang w:val="es-CO"/>
                                    </w:rPr>
                                  </w:pPr>
                                  <w:r>
                                    <w:rPr>
                                      <w:rFonts w:ascii="Arial" w:hAnsi="Arial" w:cs="Arial"/>
                                      <w:sz w:val="16"/>
                                      <w:lang w:val="es-CO"/>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A477044" id="Conector 30" o:spid="_x0000_s1036" type="#_x0000_t120" style="position:absolute;left:0;text-align:left;margin-left:53.85pt;margin-top:515.85pt;width:20.25pt;height:1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" fillcolor="white [3201]" strokecolor="#943634 [2405]" strokeweight="2pt">
                      <v:textbox inset="0,0,0,0">
                        <w:txbxContent>
                          <w:p w:rsidR="007A0CE2" w:rsidRPr="00D03FAB" w:rsidRDefault="007A0CE2" w:rsidP="007A0CE2">
                            <w:pPr>
                              <w:spacing w:after="0"/>
                              <w:contextualSpacing/>
                              <w:jc w:val="center"/>
                              <w:rPr>
                                <w:rFonts w:ascii="Arial" w:hAnsi="Arial" w:cs="Arial"/>
                                <w:sz w:val="16"/>
                                <w:lang w:val="es-CO"/>
                              </w:rPr>
                            </w:pPr>
                            <w:r>
                              <w:rPr>
                                <w:rFonts w:ascii="Arial" w:hAnsi="Arial" w:cs="Arial"/>
                                <w:sz w:val="16"/>
                                <w:lang w:val="es-CO"/>
                              </w:rPr>
                              <w:t>C</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3296" behindDoc="0" locked="0" layoutInCell="1" allowOverlap="1" wp14:anchorId="44067829" wp14:editId="473C9F93">
                      <wp:simplePos x="0" y="0"/>
                      <wp:positionH relativeFrom="column">
                        <wp:posOffset>813435</wp:posOffset>
                      </wp:positionH>
                      <wp:positionV relativeFrom="paragraph">
                        <wp:posOffset>5954395</wp:posOffset>
                      </wp:positionV>
                      <wp:extent cx="0" cy="600075"/>
                      <wp:effectExtent l="76200" t="0" r="57150" b="47625"/>
                      <wp:wrapNone/>
                      <wp:docPr id="37" name="Conector recto de flecha 37"/>
                      <wp:cNvGraphicFramePr/>
                      <a:graphic xmlns:a="http://schemas.openxmlformats.org/drawingml/2006/main">
                        <a:graphicData uri="http://schemas.microsoft.com/office/word/2010/wordprocessingShape">
                          <wps:wsp>
                            <wps:cNvCnPr/>
                            <wps:spPr>
                              <a:xfrm>
                                <a:off x="0" y="0"/>
                                <a:ext cx="0" cy="600075"/>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31A53" id="Conector recto de flecha 37" o:spid="_x0000_s1026" type="#_x0000_t32" style="position:absolute;margin-left:64.05pt;margin-top:468.85pt;width:0;height:47.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2272" behindDoc="0" locked="0" layoutInCell="1" allowOverlap="1" wp14:anchorId="7BC2ACB4" wp14:editId="76688194">
                      <wp:simplePos x="0" y="0"/>
                      <wp:positionH relativeFrom="column">
                        <wp:posOffset>813435</wp:posOffset>
                      </wp:positionH>
                      <wp:positionV relativeFrom="paragraph">
                        <wp:posOffset>4097019</wp:posOffset>
                      </wp:positionV>
                      <wp:extent cx="0" cy="1495425"/>
                      <wp:effectExtent l="76200" t="0" r="57150" b="47625"/>
                      <wp:wrapNone/>
                      <wp:docPr id="36" name="Conector recto de flecha 36"/>
                      <wp:cNvGraphicFramePr/>
                      <a:graphic xmlns:a="http://schemas.openxmlformats.org/drawingml/2006/main">
                        <a:graphicData uri="http://schemas.microsoft.com/office/word/2010/wordprocessingShape">
                          <wps:wsp>
                            <wps:cNvCnPr/>
                            <wps:spPr>
                              <a:xfrm>
                                <a:off x="0" y="0"/>
                                <a:ext cx="0" cy="1495425"/>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9E3B5" id="Conector recto de flecha 36" o:spid="_x0000_s1026" type="#_x0000_t32" style="position:absolute;margin-left:64.05pt;margin-top:322.6pt;width:0;height:117.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7936" behindDoc="0" locked="0" layoutInCell="1" allowOverlap="1" wp14:anchorId="22400547" wp14:editId="0D1727AC">
                      <wp:simplePos x="0" y="0"/>
                      <wp:positionH relativeFrom="column">
                        <wp:posOffset>636270</wp:posOffset>
                      </wp:positionH>
                      <wp:positionV relativeFrom="paragraph">
                        <wp:posOffset>112395</wp:posOffset>
                      </wp:positionV>
                      <wp:extent cx="257175" cy="247650"/>
                      <wp:effectExtent l="0" t="0" r="28575" b="19050"/>
                      <wp:wrapNone/>
                      <wp:docPr id="24" name="Conector 24"/>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0D3741" w:rsidRPr="00D03FAB" w:rsidRDefault="000D3741" w:rsidP="000D3741">
                                  <w:pPr>
                                    <w:spacing w:after="0"/>
                                    <w:contextualSpacing/>
                                    <w:jc w:val="center"/>
                                    <w:rPr>
                                      <w:rFonts w:ascii="Arial" w:hAnsi="Arial" w:cs="Arial"/>
                                      <w:sz w:val="16"/>
                                      <w:lang w:val="es-CO"/>
                                    </w:rPr>
                                  </w:pPr>
                                  <w:r>
                                    <w:rPr>
                                      <w:rFonts w:ascii="Arial" w:hAnsi="Arial" w:cs="Arial"/>
                                      <w:sz w:val="16"/>
                                      <w:lang w:val="es-CO"/>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2400547" id="Conector 24" o:spid="_x0000_s1037" type="#_x0000_t120" style="position:absolute;left:0;text-align:left;margin-left:50.1pt;margin-top:8.85pt;width:20.2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" fillcolor="white [3201]" strokecolor="#943634 [2405]" strokeweight="2pt">
                      <v:textbox inset="0,0,0,0">
                        <w:txbxContent>
                          <w:p w:rsidR="000D3741" w:rsidRPr="00D03FAB" w:rsidRDefault="000D3741" w:rsidP="000D3741">
                            <w:pPr>
                              <w:spacing w:after="0"/>
                              <w:contextualSpacing/>
                              <w:jc w:val="center"/>
                              <w:rPr>
                                <w:rFonts w:ascii="Arial" w:hAnsi="Arial" w:cs="Arial"/>
                                <w:sz w:val="16"/>
                                <w:lang w:val="es-CO"/>
                              </w:rPr>
                            </w:pPr>
                            <w:r>
                              <w:rPr>
                                <w:rFonts w:ascii="Arial" w:hAnsi="Arial" w:cs="Arial"/>
                                <w:sz w:val="16"/>
                                <w:lang w:val="es-CO"/>
                              </w:rPr>
                              <w:t>B</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0224" behindDoc="0" locked="0" layoutInCell="1" allowOverlap="1" wp14:anchorId="4C59B1C6" wp14:editId="2805CCED">
                      <wp:simplePos x="0" y="0"/>
                      <wp:positionH relativeFrom="column">
                        <wp:posOffset>794385</wp:posOffset>
                      </wp:positionH>
                      <wp:positionV relativeFrom="paragraph">
                        <wp:posOffset>1382395</wp:posOffset>
                      </wp:positionV>
                      <wp:extent cx="0" cy="857250"/>
                      <wp:effectExtent l="76200" t="0" r="57150" b="57150"/>
                      <wp:wrapNone/>
                      <wp:docPr id="32" name="Conector recto de flecha 32"/>
                      <wp:cNvGraphicFramePr/>
                      <a:graphic xmlns:a="http://schemas.openxmlformats.org/drawingml/2006/main">
                        <a:graphicData uri="http://schemas.microsoft.com/office/word/2010/wordprocessingShape">
                          <wps:wsp>
                            <wps:cNvCnPr/>
                            <wps:spPr>
                              <a:xfrm>
                                <a:off x="0" y="0"/>
                                <a:ext cx="0" cy="8572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A922EE" id="Conector recto de flecha 32" o:spid="_x0000_s1026" type="#_x0000_t32" style="position:absolute;margin-left:62.55pt;margin-top:108.85pt;width:0;height:6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1248" behindDoc="0" locked="0" layoutInCell="1" allowOverlap="1" wp14:anchorId="01936B54" wp14:editId="0F893715">
                      <wp:simplePos x="0" y="0"/>
                      <wp:positionH relativeFrom="column">
                        <wp:posOffset>813435</wp:posOffset>
                      </wp:positionH>
                      <wp:positionV relativeFrom="paragraph">
                        <wp:posOffset>2600960</wp:posOffset>
                      </wp:positionV>
                      <wp:extent cx="0" cy="1133475"/>
                      <wp:effectExtent l="76200" t="0" r="57150" b="47625"/>
                      <wp:wrapNone/>
                      <wp:docPr id="34" name="Conector recto de flecha 34"/>
                      <wp:cNvGraphicFramePr/>
                      <a:graphic xmlns:a="http://schemas.openxmlformats.org/drawingml/2006/main">
                        <a:graphicData uri="http://schemas.microsoft.com/office/word/2010/wordprocessingShape">
                          <wps:wsp>
                            <wps:cNvCnPr/>
                            <wps:spPr>
                              <a:xfrm>
                                <a:off x="0" y="0"/>
                                <a:ext cx="0" cy="1133475"/>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6B669" id="Conector recto de flecha 34" o:spid="_x0000_s1026" type="#_x0000_t32" style="position:absolute;margin-left:64.05pt;margin-top:204.8pt;width:0;height:89.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99200" behindDoc="0" locked="0" layoutInCell="1" allowOverlap="1" wp14:anchorId="1E12D1A3" wp14:editId="53011140">
                      <wp:simplePos x="0" y="0"/>
                      <wp:positionH relativeFrom="column">
                        <wp:posOffset>765810</wp:posOffset>
                      </wp:positionH>
                      <wp:positionV relativeFrom="paragraph">
                        <wp:posOffset>363220</wp:posOffset>
                      </wp:positionV>
                      <wp:extent cx="0" cy="657225"/>
                      <wp:effectExtent l="76200" t="0" r="76200" b="47625"/>
                      <wp:wrapNone/>
                      <wp:docPr id="31" name="Conector recto de flecha 31"/>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E211A" id="Conector recto de flecha 31" o:spid="_x0000_s1026" type="#_x0000_t32" style="position:absolute;margin-left:60.3pt;margin-top:28.6pt;width:0;height:51.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" strokecolor="#943634 [2405]">
                      <v:stroke endarrow="block"/>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96128" behindDoc="0" locked="0" layoutInCell="1" allowOverlap="1" wp14:anchorId="4D2F85E7" wp14:editId="3330C709">
                      <wp:simplePos x="0" y="0"/>
                      <wp:positionH relativeFrom="column">
                        <wp:posOffset>434975</wp:posOffset>
                      </wp:positionH>
                      <wp:positionV relativeFrom="paragraph">
                        <wp:posOffset>5589270</wp:posOffset>
                      </wp:positionV>
                      <wp:extent cx="819150" cy="361950"/>
                      <wp:effectExtent l="0" t="0" r="19050" b="19050"/>
                      <wp:wrapNone/>
                      <wp:docPr id="29" name="Proceso 29"/>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RELACIONAR CARPETAS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2F85E7" id="Proceso 29" o:spid="_x0000_s1038" type="#_x0000_t109" style="position:absolute;left:0;text-align:left;margin-left:34.25pt;margin-top:440.1pt;width:64.5pt;height:2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" fillcolor="white [3201]" strokecolor="#943634 [2405]" strokeweight="2pt">
                      <v:textbox inset="0,0,0,0">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RELACIONAR CARPETAS</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94080" behindDoc="0" locked="0" layoutInCell="1" allowOverlap="1" wp14:anchorId="71506F1F" wp14:editId="35C3E3B6">
                      <wp:simplePos x="0" y="0"/>
                      <wp:positionH relativeFrom="column">
                        <wp:posOffset>426720</wp:posOffset>
                      </wp:positionH>
                      <wp:positionV relativeFrom="paragraph">
                        <wp:posOffset>3731895</wp:posOffset>
                      </wp:positionV>
                      <wp:extent cx="819150" cy="361950"/>
                      <wp:effectExtent l="0" t="0" r="19050" b="19050"/>
                      <wp:wrapNone/>
                      <wp:docPr id="27" name="Proceso 27"/>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FOLIAR DOCUMENTOS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506F1F" id="Proceso 27" o:spid="_x0000_s1039" type="#_x0000_t109" style="position:absolute;left:0;text-align:left;margin-left:33.6pt;margin-top:293.85pt;width:64.5pt;height: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" fillcolor="white [3201]" strokecolor="#943634 [2405]" strokeweight="2pt">
                      <v:textbox inset="0,0,0,0">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FOLIAR DOCUMENTOS</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92032" behindDoc="0" locked="0" layoutInCell="1" allowOverlap="1" wp14:anchorId="370382E0" wp14:editId="1CC0A956">
                      <wp:simplePos x="0" y="0"/>
                      <wp:positionH relativeFrom="column">
                        <wp:posOffset>407670</wp:posOffset>
                      </wp:positionH>
                      <wp:positionV relativeFrom="paragraph">
                        <wp:posOffset>2236470</wp:posOffset>
                      </wp:positionV>
                      <wp:extent cx="819150" cy="361950"/>
                      <wp:effectExtent l="0" t="0" r="19050" b="19050"/>
                      <wp:wrapNone/>
                      <wp:docPr id="26" name="Proceso 26"/>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ROTULAR CARPETA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382E0" id="Proceso 26" o:spid="_x0000_s1040" type="#_x0000_t109" style="position:absolute;left:0;text-align:left;margin-left:32.1pt;margin-top:176.1pt;width:64.5pt;height:2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" fillcolor="white [3201]" strokecolor="#943634 [2405]" strokeweight="2pt">
                      <v:textbox inset="0,0,0,0">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ROTULAR CARPETA</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689984" behindDoc="0" locked="0" layoutInCell="1" allowOverlap="1" wp14:anchorId="262D198B" wp14:editId="2B39A00C">
                      <wp:simplePos x="0" y="0"/>
                      <wp:positionH relativeFrom="column">
                        <wp:posOffset>369570</wp:posOffset>
                      </wp:positionH>
                      <wp:positionV relativeFrom="paragraph">
                        <wp:posOffset>1017270</wp:posOffset>
                      </wp:positionV>
                      <wp:extent cx="819150" cy="361950"/>
                      <wp:effectExtent l="0" t="0" r="19050" b="19050"/>
                      <wp:wrapNone/>
                      <wp:docPr id="25" name="Proceso 25"/>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DILIGENCIAR HOJA DE VIDA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2D198B" id="Proceso 25" o:spid="_x0000_s1041" type="#_x0000_t109" style="position:absolute;left:0;text-align:left;margin-left:29.1pt;margin-top:80.1pt;width:64.5pt;height:2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" fillcolor="white [3201]" strokecolor="#943634 [2405]" strokeweight="2pt">
                      <v:textbox inset="0,0,0,0">
                        <w:txbxContent>
                          <w:p w:rsidR="007A0CE2" w:rsidRPr="00A81A84" w:rsidRDefault="007A0CE2" w:rsidP="007A0CE2">
                            <w:pPr>
                              <w:spacing w:after="0"/>
                              <w:contextualSpacing/>
                              <w:jc w:val="center"/>
                              <w:rPr>
                                <w:rFonts w:ascii="Arial" w:hAnsi="Arial" w:cs="Arial"/>
                                <w:sz w:val="16"/>
                                <w:lang w:val="es-CO"/>
                              </w:rPr>
                            </w:pPr>
                            <w:r>
                              <w:rPr>
                                <w:rFonts w:ascii="Arial" w:hAnsi="Arial" w:cs="Arial"/>
                                <w:sz w:val="16"/>
                                <w:lang w:val="es-CO"/>
                              </w:rPr>
                              <w:t>DILIGENCIAR HOJA DE VIDA</w:t>
                            </w:r>
                          </w:p>
                        </w:txbxContent>
                      </v:textbox>
                    </v:shape>
                  </w:pict>
                </mc:Fallback>
              </mc:AlternateContent>
            </w:r>
          </w:p>
        </w:tc>
        <w:tc>
          <w:tcPr>
            <w:tcW w:w="1472" w:type="pct"/>
            <w:vAlign w:val="center"/>
          </w:tcPr>
          <w:p w:rsidR="0075220F" w:rsidRPr="008D5EEA" w:rsidRDefault="004D21D4" w:rsidP="000E54B8">
            <w:pPr>
              <w:tabs>
                <w:tab w:val="left" w:pos="2144"/>
              </w:tabs>
              <w:spacing w:after="0"/>
              <w:contextualSpacing/>
              <w:jc w:val="both"/>
              <w:rPr>
                <w:rFonts w:ascii="Arial" w:hAnsi="Arial" w:cs="Arial"/>
                <w:sz w:val="20"/>
                <w:szCs w:val="20"/>
              </w:rPr>
            </w:pPr>
            <w:r>
              <w:rPr>
                <w:rFonts w:ascii="Arial" w:hAnsi="Arial" w:cs="Arial"/>
                <w:sz w:val="20"/>
                <w:szCs w:val="20"/>
              </w:rPr>
              <w:t>Diligenciar</w:t>
            </w:r>
            <w:r w:rsidR="0075220F" w:rsidRPr="008D5EEA">
              <w:rPr>
                <w:rFonts w:ascii="Arial" w:hAnsi="Arial" w:cs="Arial"/>
                <w:sz w:val="20"/>
                <w:szCs w:val="20"/>
              </w:rPr>
              <w:t xml:space="preserve"> la Hoja de Control acorde con las tipologías documentales presentes en la serie y/o subserie que se encuentra en la TRD.  Cada vez que ingrese un nuevo documento a la carpeta, siempre se debe diligenciar la Hoja de Control</w:t>
            </w:r>
          </w:p>
          <w:p w:rsidR="0075220F" w:rsidRPr="008D5EEA" w:rsidRDefault="0075220F" w:rsidP="0075220F">
            <w:pPr>
              <w:tabs>
                <w:tab w:val="left" w:pos="2144"/>
              </w:tabs>
              <w:spacing w:after="0"/>
              <w:contextualSpacing/>
              <w:jc w:val="both"/>
              <w:rPr>
                <w:rFonts w:ascii="Arial" w:hAnsi="Arial" w:cs="Arial"/>
                <w:sz w:val="20"/>
                <w:szCs w:val="20"/>
              </w:rPr>
            </w:pPr>
            <w:r w:rsidRPr="008D5EEA">
              <w:rPr>
                <w:rFonts w:ascii="Arial" w:hAnsi="Arial" w:cs="Arial"/>
                <w:sz w:val="20"/>
                <w:szCs w:val="20"/>
              </w:rPr>
              <w:t>La Hoja de Control se ingresa al final de cada carpeta.</w:t>
            </w: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sidRPr="008D5EEA">
              <w:rPr>
                <w:rFonts w:ascii="Arial" w:hAnsi="Arial" w:cs="Arial"/>
                <w:sz w:val="20"/>
                <w:szCs w:val="20"/>
              </w:rPr>
              <w:t>Hoja de Control</w:t>
            </w:r>
          </w:p>
        </w:tc>
      </w:tr>
      <w:tr w:rsidR="0075220F" w:rsidRPr="008D5EEA" w:rsidTr="004D21D4">
        <w:trPr>
          <w:gridAfter w:val="1"/>
          <w:wAfter w:w="11" w:type="pct"/>
        </w:trPr>
        <w:tc>
          <w:tcPr>
            <w:tcW w:w="308" w:type="pct"/>
            <w:vAlign w:val="center"/>
          </w:tcPr>
          <w:p w:rsidR="0075220F" w:rsidRPr="008D5EEA" w:rsidRDefault="0075220F" w:rsidP="005174B1">
            <w:pPr>
              <w:pStyle w:val="Prrafodelista"/>
              <w:ind w:left="-142"/>
              <w:jc w:val="center"/>
              <w:rPr>
                <w:rFonts w:ascii="Arial" w:hAnsi="Arial" w:cs="Arial"/>
                <w:b/>
                <w:sz w:val="20"/>
                <w:szCs w:val="20"/>
              </w:rPr>
            </w:pPr>
            <w:r w:rsidRPr="008D5EEA">
              <w:rPr>
                <w:rFonts w:ascii="Arial" w:hAnsi="Arial" w:cs="Arial"/>
                <w:b/>
                <w:sz w:val="20"/>
                <w:szCs w:val="20"/>
              </w:rPr>
              <w:t>8</w:t>
            </w:r>
          </w:p>
        </w:tc>
        <w:tc>
          <w:tcPr>
            <w:tcW w:w="1412" w:type="pct"/>
            <w:vMerge/>
          </w:tcPr>
          <w:p w:rsidR="0075220F" w:rsidRPr="008D5EEA" w:rsidRDefault="0075220F" w:rsidP="00EC6187">
            <w:pPr>
              <w:pStyle w:val="Encabezado"/>
              <w:jc w:val="both"/>
              <w:rPr>
                <w:rFonts w:asciiTheme="minorHAnsi" w:hAnsiTheme="minorHAnsi" w:cstheme="minorHAnsi"/>
                <w:sz w:val="20"/>
                <w:szCs w:val="20"/>
              </w:rPr>
            </w:pPr>
          </w:p>
        </w:tc>
        <w:tc>
          <w:tcPr>
            <w:tcW w:w="1472" w:type="pct"/>
            <w:vAlign w:val="center"/>
          </w:tcPr>
          <w:p w:rsidR="0075220F" w:rsidRPr="008D5EEA" w:rsidRDefault="0075220F" w:rsidP="004D21D4">
            <w:pPr>
              <w:pStyle w:val="Encabezado"/>
              <w:contextualSpacing/>
              <w:jc w:val="both"/>
              <w:rPr>
                <w:rFonts w:asciiTheme="minorHAnsi" w:hAnsiTheme="minorHAnsi" w:cstheme="minorHAnsi"/>
                <w:sz w:val="20"/>
                <w:szCs w:val="20"/>
              </w:rPr>
            </w:pPr>
            <w:r w:rsidRPr="008D5EEA">
              <w:rPr>
                <w:rFonts w:asciiTheme="minorHAnsi" w:hAnsiTheme="minorHAnsi" w:cstheme="minorHAnsi"/>
                <w:sz w:val="20"/>
                <w:szCs w:val="20"/>
              </w:rPr>
              <w:t>Rotul</w:t>
            </w:r>
            <w:r w:rsidR="004D21D4">
              <w:rPr>
                <w:rFonts w:asciiTheme="minorHAnsi" w:hAnsiTheme="minorHAnsi" w:cstheme="minorHAnsi"/>
                <w:sz w:val="20"/>
                <w:szCs w:val="20"/>
              </w:rPr>
              <w:t>ar</w:t>
            </w:r>
            <w:r w:rsidRPr="008D5EEA">
              <w:rPr>
                <w:rFonts w:asciiTheme="minorHAnsi" w:hAnsiTheme="minorHAnsi" w:cstheme="minorHAnsi"/>
                <w:sz w:val="20"/>
                <w:szCs w:val="20"/>
              </w:rPr>
              <w:t xml:space="preserve"> la carpeta de acuerdo con la serie documental que aparezca en la TRD. Las carpetas se deben custodiar en cajas X200 que también se deben se rotular acorde con la TRD.</w:t>
            </w: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b/>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sidRPr="008D5EEA">
              <w:rPr>
                <w:rFonts w:ascii="Arial" w:hAnsi="Arial" w:cs="Arial"/>
                <w:sz w:val="20"/>
                <w:szCs w:val="20"/>
              </w:rPr>
              <w:t>Rótulo de carpeta y/o caja</w:t>
            </w:r>
          </w:p>
        </w:tc>
      </w:tr>
      <w:tr w:rsidR="0075220F" w:rsidRPr="008D5EEA" w:rsidTr="004D21D4">
        <w:trPr>
          <w:gridAfter w:val="1"/>
          <w:wAfter w:w="11" w:type="pct"/>
        </w:trPr>
        <w:tc>
          <w:tcPr>
            <w:tcW w:w="308" w:type="pct"/>
            <w:vAlign w:val="center"/>
          </w:tcPr>
          <w:p w:rsidR="0075220F" w:rsidRPr="008D5EEA" w:rsidRDefault="0075220F" w:rsidP="00640AD4">
            <w:pPr>
              <w:pStyle w:val="Prrafodelista"/>
              <w:ind w:left="-142"/>
              <w:jc w:val="center"/>
              <w:rPr>
                <w:rFonts w:ascii="Arial" w:hAnsi="Arial" w:cs="Arial"/>
                <w:b/>
                <w:sz w:val="20"/>
                <w:szCs w:val="20"/>
              </w:rPr>
            </w:pPr>
            <w:r w:rsidRPr="008D5EEA">
              <w:rPr>
                <w:rFonts w:ascii="Arial" w:hAnsi="Arial" w:cs="Arial"/>
                <w:b/>
                <w:sz w:val="20"/>
                <w:szCs w:val="20"/>
              </w:rPr>
              <w:t>9</w:t>
            </w:r>
          </w:p>
        </w:tc>
        <w:tc>
          <w:tcPr>
            <w:tcW w:w="1412" w:type="pct"/>
            <w:vMerge/>
          </w:tcPr>
          <w:p w:rsidR="0075220F" w:rsidRPr="008D5EEA" w:rsidRDefault="0075220F" w:rsidP="00640AD4">
            <w:pPr>
              <w:autoSpaceDE w:val="0"/>
              <w:autoSpaceDN w:val="0"/>
              <w:adjustRightInd w:val="0"/>
              <w:spacing w:after="0"/>
              <w:jc w:val="both"/>
              <w:rPr>
                <w:rFonts w:ascii="Arial" w:hAnsi="Arial" w:cs="Arial"/>
                <w:bCs/>
                <w:sz w:val="20"/>
                <w:szCs w:val="20"/>
              </w:rPr>
            </w:pPr>
          </w:p>
        </w:tc>
        <w:tc>
          <w:tcPr>
            <w:tcW w:w="1472" w:type="pct"/>
            <w:vAlign w:val="center"/>
          </w:tcPr>
          <w:p w:rsidR="0075220F" w:rsidRPr="008D5EEA" w:rsidRDefault="004D21D4" w:rsidP="0075220F">
            <w:pPr>
              <w:autoSpaceDE w:val="0"/>
              <w:autoSpaceDN w:val="0"/>
              <w:adjustRightInd w:val="0"/>
              <w:spacing w:after="0"/>
              <w:contextualSpacing/>
              <w:jc w:val="both"/>
              <w:rPr>
                <w:rFonts w:ascii="Arial" w:hAnsi="Arial" w:cs="Arial"/>
                <w:bCs/>
                <w:sz w:val="20"/>
                <w:szCs w:val="20"/>
              </w:rPr>
            </w:pPr>
            <w:r>
              <w:rPr>
                <w:rFonts w:ascii="Arial" w:hAnsi="Arial" w:cs="Arial"/>
                <w:bCs/>
                <w:sz w:val="20"/>
                <w:szCs w:val="20"/>
              </w:rPr>
              <w:t>Foliar</w:t>
            </w:r>
            <w:r w:rsidR="0075220F" w:rsidRPr="008D5EEA">
              <w:rPr>
                <w:rFonts w:ascii="Arial" w:hAnsi="Arial" w:cs="Arial"/>
                <w:bCs/>
                <w:sz w:val="20"/>
                <w:szCs w:val="20"/>
              </w:rPr>
              <w:t xml:space="preserve"> los documentos de archivo en el orden en que se lee el documento, en el borde superior derecho con lápiz de mina negra (preferiblemente Mirado No 2). En el caso de la serie documental HISTORIAS LABORALES, ésta se realiza con esfero de mina negra (se recomienda el kilométrico) nunca con plumones o micropuntas por la oxidación que genera en el papel.</w:t>
            </w:r>
          </w:p>
          <w:p w:rsidR="0075220F" w:rsidRPr="008D5EEA" w:rsidRDefault="0075220F" w:rsidP="0075220F">
            <w:pPr>
              <w:autoSpaceDE w:val="0"/>
              <w:autoSpaceDN w:val="0"/>
              <w:adjustRightInd w:val="0"/>
              <w:spacing w:after="0"/>
              <w:contextualSpacing/>
              <w:jc w:val="both"/>
              <w:rPr>
                <w:rFonts w:ascii="Arial" w:hAnsi="Arial" w:cs="Arial"/>
                <w:bCs/>
                <w:sz w:val="20"/>
                <w:szCs w:val="20"/>
              </w:rPr>
            </w:pPr>
          </w:p>
          <w:p w:rsidR="0075220F" w:rsidRPr="008D5EEA" w:rsidRDefault="0075220F" w:rsidP="0075220F">
            <w:pPr>
              <w:autoSpaceDE w:val="0"/>
              <w:autoSpaceDN w:val="0"/>
              <w:adjustRightInd w:val="0"/>
              <w:spacing w:after="0"/>
              <w:contextualSpacing/>
              <w:jc w:val="both"/>
              <w:rPr>
                <w:rFonts w:ascii="Arial" w:hAnsi="Arial" w:cs="Arial"/>
                <w:bCs/>
                <w:sz w:val="20"/>
                <w:szCs w:val="20"/>
              </w:rPr>
            </w:pPr>
            <w:r w:rsidRPr="008D5EEA">
              <w:rPr>
                <w:rFonts w:ascii="Arial" w:hAnsi="Arial" w:cs="Arial"/>
                <w:bCs/>
                <w:sz w:val="20"/>
                <w:szCs w:val="20"/>
              </w:rPr>
              <w:t>Se debe tener en cuenta que la Hoja de Control NO se folia.</w:t>
            </w:r>
          </w:p>
          <w:p w:rsidR="0075220F" w:rsidRPr="008D5EEA" w:rsidRDefault="0075220F" w:rsidP="0075220F">
            <w:pPr>
              <w:autoSpaceDE w:val="0"/>
              <w:autoSpaceDN w:val="0"/>
              <w:adjustRightInd w:val="0"/>
              <w:spacing w:after="0"/>
              <w:contextualSpacing/>
              <w:jc w:val="both"/>
              <w:rPr>
                <w:rFonts w:ascii="Arial" w:hAnsi="Arial" w:cs="Arial"/>
                <w:bCs/>
                <w:sz w:val="20"/>
                <w:szCs w:val="20"/>
              </w:rPr>
            </w:pPr>
          </w:p>
          <w:p w:rsidR="0075220F" w:rsidRPr="008D5EEA" w:rsidRDefault="0075220F" w:rsidP="0075220F">
            <w:pPr>
              <w:autoSpaceDE w:val="0"/>
              <w:autoSpaceDN w:val="0"/>
              <w:adjustRightInd w:val="0"/>
              <w:spacing w:after="0"/>
              <w:contextualSpacing/>
              <w:jc w:val="both"/>
              <w:rPr>
                <w:rFonts w:ascii="Arial" w:hAnsi="Arial" w:cs="Arial"/>
                <w:bCs/>
                <w:sz w:val="20"/>
                <w:szCs w:val="20"/>
              </w:rPr>
            </w:pPr>
            <w:r w:rsidRPr="008D5EEA">
              <w:rPr>
                <w:rFonts w:ascii="Arial" w:hAnsi="Arial" w:cs="Arial"/>
                <w:bCs/>
                <w:sz w:val="20"/>
                <w:szCs w:val="20"/>
              </w:rPr>
              <w:t>La foliación es el último paso que se debe hacer para evitar la refoliación.</w:t>
            </w:r>
          </w:p>
        </w:tc>
        <w:tc>
          <w:tcPr>
            <w:tcW w:w="958" w:type="pct"/>
            <w:vAlign w:val="center"/>
          </w:tcPr>
          <w:p w:rsidR="0075220F" w:rsidRPr="008D5EEA" w:rsidRDefault="0075220F" w:rsidP="000E54B8">
            <w:pPr>
              <w:pStyle w:val="Prrafodelista"/>
              <w:spacing w:after="0"/>
              <w:ind w:left="-142"/>
              <w:jc w:val="center"/>
              <w:rPr>
                <w:rFonts w:ascii="Arial" w:hAnsi="Arial" w:cs="Arial"/>
                <w:sz w:val="20"/>
                <w:szCs w:val="20"/>
              </w:rPr>
            </w:pPr>
          </w:p>
          <w:p w:rsidR="0075220F" w:rsidRPr="008D5EEA" w:rsidRDefault="0075220F" w:rsidP="000E54B8">
            <w:pPr>
              <w:pStyle w:val="Prrafodelista"/>
              <w:spacing w:after="0" w:line="276" w:lineRule="auto"/>
              <w:ind w:left="-142"/>
              <w:jc w:val="center"/>
              <w:rPr>
                <w:rFonts w:ascii="Arial" w:hAnsi="Arial" w:cs="Arial"/>
                <w:b/>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0E54B8" w:rsidRDefault="0075220F" w:rsidP="000E54B8">
            <w:pPr>
              <w:pStyle w:val="Prrafodelista"/>
              <w:spacing w:after="0"/>
              <w:ind w:left="0"/>
              <w:jc w:val="center"/>
              <w:rPr>
                <w:rFonts w:ascii="Arial" w:hAnsi="Arial" w:cs="Arial"/>
                <w:sz w:val="20"/>
                <w:szCs w:val="20"/>
              </w:rPr>
            </w:pPr>
            <w:r w:rsidRPr="000E54B8">
              <w:rPr>
                <w:rFonts w:ascii="Arial" w:hAnsi="Arial" w:cs="Arial"/>
                <w:sz w:val="20"/>
                <w:szCs w:val="20"/>
              </w:rPr>
              <w:t>Carpetas de archivo</w:t>
            </w:r>
          </w:p>
        </w:tc>
      </w:tr>
      <w:tr w:rsidR="0075220F" w:rsidRPr="008D5EEA" w:rsidTr="004D21D4">
        <w:trPr>
          <w:gridAfter w:val="1"/>
          <w:wAfter w:w="11" w:type="pct"/>
        </w:trPr>
        <w:tc>
          <w:tcPr>
            <w:tcW w:w="308" w:type="pct"/>
            <w:vAlign w:val="center"/>
          </w:tcPr>
          <w:p w:rsidR="0075220F" w:rsidRDefault="0075220F" w:rsidP="0075220F">
            <w:pPr>
              <w:pStyle w:val="Prrafodelista"/>
              <w:ind w:left="-142"/>
              <w:jc w:val="center"/>
              <w:rPr>
                <w:rFonts w:ascii="Arial" w:hAnsi="Arial" w:cs="Arial"/>
                <w:b/>
                <w:color w:val="FF0000"/>
                <w:sz w:val="20"/>
                <w:szCs w:val="20"/>
              </w:rPr>
            </w:pPr>
            <w:r w:rsidRPr="00816587">
              <w:rPr>
                <w:rFonts w:ascii="Arial" w:hAnsi="Arial" w:cs="Arial"/>
                <w:b/>
                <w:color w:val="FF0000"/>
                <w:sz w:val="20"/>
                <w:szCs w:val="20"/>
              </w:rPr>
              <w:t>10</w:t>
            </w:r>
          </w:p>
          <w:p w:rsidR="00816587" w:rsidRPr="0075220F" w:rsidRDefault="00816587" w:rsidP="0075220F">
            <w:pPr>
              <w:pStyle w:val="Prrafodelista"/>
              <w:ind w:left="-142"/>
              <w:jc w:val="center"/>
              <w:rPr>
                <w:rFonts w:ascii="Arial" w:hAnsi="Arial" w:cs="Arial"/>
                <w:b/>
                <w:sz w:val="20"/>
                <w:szCs w:val="20"/>
              </w:rPr>
            </w:pPr>
            <w:r>
              <w:rPr>
                <w:rFonts w:ascii="Arial" w:hAnsi="Arial" w:cs="Arial"/>
                <w:b/>
                <w:color w:val="FF0000"/>
                <w:sz w:val="20"/>
                <w:szCs w:val="20"/>
              </w:rPr>
              <w:t>PC</w:t>
            </w:r>
          </w:p>
        </w:tc>
        <w:tc>
          <w:tcPr>
            <w:tcW w:w="1412" w:type="pct"/>
            <w:vMerge/>
          </w:tcPr>
          <w:p w:rsidR="0075220F" w:rsidRPr="008D5EEA" w:rsidRDefault="0075220F" w:rsidP="00000DA5">
            <w:pPr>
              <w:autoSpaceDE w:val="0"/>
              <w:autoSpaceDN w:val="0"/>
              <w:adjustRightInd w:val="0"/>
              <w:spacing w:after="0"/>
              <w:jc w:val="both"/>
              <w:rPr>
                <w:rFonts w:ascii="Arial" w:hAnsi="Arial" w:cs="Arial"/>
                <w:sz w:val="20"/>
                <w:szCs w:val="20"/>
              </w:rPr>
            </w:pPr>
          </w:p>
        </w:tc>
        <w:tc>
          <w:tcPr>
            <w:tcW w:w="1472" w:type="pct"/>
            <w:vAlign w:val="center"/>
          </w:tcPr>
          <w:p w:rsidR="0075220F" w:rsidRPr="008D5EEA" w:rsidRDefault="0075220F" w:rsidP="004D21D4">
            <w:pPr>
              <w:autoSpaceDE w:val="0"/>
              <w:autoSpaceDN w:val="0"/>
              <w:adjustRightInd w:val="0"/>
              <w:spacing w:after="0"/>
              <w:contextualSpacing/>
              <w:jc w:val="both"/>
              <w:rPr>
                <w:rFonts w:ascii="Arial" w:hAnsi="Arial" w:cs="Arial"/>
                <w:sz w:val="20"/>
                <w:szCs w:val="20"/>
              </w:rPr>
            </w:pPr>
            <w:r w:rsidRPr="008D5EEA">
              <w:rPr>
                <w:rFonts w:ascii="Arial" w:hAnsi="Arial" w:cs="Arial"/>
                <w:sz w:val="20"/>
                <w:szCs w:val="20"/>
              </w:rPr>
              <w:t>Relacion</w:t>
            </w:r>
            <w:r w:rsidR="004D21D4">
              <w:rPr>
                <w:rFonts w:ascii="Arial" w:hAnsi="Arial" w:cs="Arial"/>
                <w:sz w:val="20"/>
                <w:szCs w:val="20"/>
              </w:rPr>
              <w:t>ar</w:t>
            </w:r>
            <w:r w:rsidRPr="008D5EEA">
              <w:rPr>
                <w:rFonts w:ascii="Arial" w:hAnsi="Arial" w:cs="Arial"/>
                <w:sz w:val="20"/>
                <w:szCs w:val="20"/>
              </w:rPr>
              <w:t xml:space="preserve"> las carpetas que están conformadas en el Formato Único de Inventario Documental (FUID) para llevar el control de producción documental de la dependencia.</w:t>
            </w:r>
          </w:p>
        </w:tc>
        <w:tc>
          <w:tcPr>
            <w:tcW w:w="958" w:type="pct"/>
            <w:vAlign w:val="center"/>
          </w:tcPr>
          <w:p w:rsidR="0075220F" w:rsidRPr="008D5EEA" w:rsidRDefault="0075220F" w:rsidP="000E54B8">
            <w:pPr>
              <w:pStyle w:val="Prrafodelista"/>
              <w:spacing w:after="0" w:line="276" w:lineRule="auto"/>
              <w:ind w:left="-142"/>
              <w:jc w:val="center"/>
              <w:rPr>
                <w:rFonts w:ascii="Arial" w:hAnsi="Arial" w:cs="Arial"/>
                <w:b/>
                <w:sz w:val="20"/>
                <w:szCs w:val="20"/>
              </w:rPr>
            </w:pPr>
            <w:r w:rsidRPr="008D5EEA">
              <w:rPr>
                <w:rFonts w:ascii="Arial" w:hAnsi="Arial" w:cs="Arial"/>
                <w:sz w:val="20"/>
                <w:szCs w:val="20"/>
              </w:rPr>
              <w:t>Funcionario y/o contratista que genera documentos de archivo</w:t>
            </w:r>
          </w:p>
        </w:tc>
        <w:tc>
          <w:tcPr>
            <w:tcW w:w="839" w:type="pct"/>
            <w:vAlign w:val="center"/>
          </w:tcPr>
          <w:p w:rsidR="0075220F" w:rsidRPr="008D5EEA" w:rsidRDefault="0075220F" w:rsidP="000E54B8">
            <w:pPr>
              <w:pStyle w:val="Prrafodelista"/>
              <w:spacing w:after="0"/>
              <w:ind w:left="0"/>
              <w:jc w:val="center"/>
              <w:rPr>
                <w:rFonts w:ascii="Arial" w:hAnsi="Arial" w:cs="Arial"/>
                <w:sz w:val="20"/>
                <w:szCs w:val="20"/>
              </w:rPr>
            </w:pPr>
            <w:r w:rsidRPr="008D5EEA">
              <w:rPr>
                <w:rFonts w:ascii="Arial" w:hAnsi="Arial" w:cs="Arial"/>
                <w:sz w:val="20"/>
                <w:szCs w:val="20"/>
              </w:rPr>
              <w:t>FUID</w:t>
            </w:r>
          </w:p>
        </w:tc>
      </w:tr>
      <w:tr w:rsidR="0075220F" w:rsidRPr="008D5EEA" w:rsidTr="004D21D4">
        <w:trPr>
          <w:gridAfter w:val="1"/>
          <w:wAfter w:w="11" w:type="pct"/>
        </w:trPr>
        <w:tc>
          <w:tcPr>
            <w:tcW w:w="308" w:type="pct"/>
            <w:vAlign w:val="center"/>
          </w:tcPr>
          <w:p w:rsidR="0075220F" w:rsidRPr="0075220F" w:rsidRDefault="0075220F" w:rsidP="0075220F">
            <w:pPr>
              <w:pStyle w:val="Prrafodelista"/>
              <w:ind w:left="-142"/>
              <w:jc w:val="center"/>
              <w:rPr>
                <w:rFonts w:ascii="Arial" w:hAnsi="Arial" w:cs="Arial"/>
                <w:b/>
                <w:sz w:val="20"/>
                <w:szCs w:val="20"/>
              </w:rPr>
            </w:pPr>
            <w:r w:rsidRPr="0075220F">
              <w:rPr>
                <w:rFonts w:ascii="Arial" w:hAnsi="Arial" w:cs="Arial"/>
                <w:b/>
                <w:sz w:val="20"/>
                <w:szCs w:val="20"/>
              </w:rPr>
              <w:lastRenderedPageBreak/>
              <w:t>11</w:t>
            </w:r>
          </w:p>
        </w:tc>
        <w:tc>
          <w:tcPr>
            <w:tcW w:w="1412" w:type="pct"/>
            <w:vMerge w:val="restart"/>
          </w:tcPr>
          <w:p w:rsidR="0075220F" w:rsidRPr="008D5EEA" w:rsidRDefault="007A0CE2" w:rsidP="00E52BA4">
            <w:pPr>
              <w:autoSpaceDE w:val="0"/>
              <w:autoSpaceDN w:val="0"/>
              <w:adjustRightInd w:val="0"/>
              <w:spacing w:after="0"/>
              <w:jc w:val="both"/>
              <w:rPr>
                <w:rFonts w:ascii="Arial" w:hAnsi="Arial" w:cs="Arial"/>
                <w:bCs/>
                <w:sz w:val="20"/>
                <w:szCs w:val="20"/>
              </w:rPr>
            </w:pPr>
            <w:r>
              <w:rPr>
                <w:b/>
                <w:noProof/>
                <w:lang w:val="es-ES" w:eastAsia="es-ES"/>
              </w:rPr>
              <mc:AlternateContent>
                <mc:Choice Requires="wps">
                  <w:drawing>
                    <wp:anchor distT="0" distB="0" distL="114300" distR="114300" simplePos="0" relativeHeight="251711488" behindDoc="0" locked="0" layoutInCell="1" allowOverlap="1">
                      <wp:simplePos x="0" y="0"/>
                      <wp:positionH relativeFrom="column">
                        <wp:posOffset>832485</wp:posOffset>
                      </wp:positionH>
                      <wp:positionV relativeFrom="paragraph">
                        <wp:posOffset>829945</wp:posOffset>
                      </wp:positionV>
                      <wp:extent cx="0" cy="161925"/>
                      <wp:effectExtent l="76200" t="0" r="57150" b="47625"/>
                      <wp:wrapNone/>
                      <wp:docPr id="43" name="Conector recto de flecha 43"/>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E522A" id="Conector recto de flecha 43" o:spid="_x0000_s1026" type="#_x0000_t32" style="position:absolute;margin-left:65.55pt;margin-top:65.35pt;width:0;height:12.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" strokecolor="#943634 [2405]">
                      <v:stroke endarrow="block"/>
                    </v:shape>
                  </w:pict>
                </mc:Fallback>
              </mc:AlternateContent>
            </w:r>
            <w:r>
              <w:rPr>
                <w:b/>
                <w:noProof/>
                <w:lang w:val="es-ES" w:eastAsia="es-ES"/>
              </w:rPr>
              <mc:AlternateContent>
                <mc:Choice Requires="wps">
                  <w:drawing>
                    <wp:anchor distT="0" distB="0" distL="114300" distR="114300" simplePos="0" relativeHeight="251710464" behindDoc="0" locked="0" layoutInCell="1" allowOverlap="1">
                      <wp:simplePos x="0" y="0"/>
                      <wp:positionH relativeFrom="column">
                        <wp:posOffset>832485</wp:posOffset>
                      </wp:positionH>
                      <wp:positionV relativeFrom="paragraph">
                        <wp:posOffset>334645</wp:posOffset>
                      </wp:positionV>
                      <wp:extent cx="0" cy="133350"/>
                      <wp:effectExtent l="76200" t="0" r="57150" b="57150"/>
                      <wp:wrapNone/>
                      <wp:docPr id="42" name="Conector recto de flecha 42"/>
                      <wp:cNvGraphicFramePr/>
                      <a:graphic xmlns:a="http://schemas.openxmlformats.org/drawingml/2006/main">
                        <a:graphicData uri="http://schemas.microsoft.com/office/word/2010/wordprocessingShape">
                          <wps:wsp>
                            <wps:cNvCnPr/>
                            <wps:spPr>
                              <a:xfrm>
                                <a:off x="0" y="0"/>
                                <a:ext cx="0" cy="1333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B99F1" id="Conector recto de flecha 42" o:spid="_x0000_s1026" type="#_x0000_t32" style="position:absolute;margin-left:65.55pt;margin-top:26.35pt;width:0;height:1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" strokecolor="#943634 [2405]">
                      <v:stroke endarrow="block"/>
                    </v:shape>
                  </w:pict>
                </mc:Fallback>
              </mc:AlternateContent>
            </w:r>
            <w:r>
              <w:rPr>
                <w:b/>
                <w:noProof/>
                <w:lang w:val="es-ES" w:eastAsia="es-ES"/>
              </w:rPr>
              <mc:AlternateContent>
                <mc:Choice Requires="wps">
                  <w:drawing>
                    <wp:anchor distT="0" distB="0" distL="114300" distR="114300" simplePos="0" relativeHeight="251709440" behindDoc="0" locked="0" layoutInCell="1" allowOverlap="1" wp14:anchorId="18E6634A" wp14:editId="597BC148">
                      <wp:simplePos x="0" y="0"/>
                      <wp:positionH relativeFrom="column">
                        <wp:posOffset>502920</wp:posOffset>
                      </wp:positionH>
                      <wp:positionV relativeFrom="paragraph">
                        <wp:posOffset>988695</wp:posOffset>
                      </wp:positionV>
                      <wp:extent cx="666750" cy="285750"/>
                      <wp:effectExtent l="0" t="0" r="19050" b="19050"/>
                      <wp:wrapNone/>
                      <wp:docPr id="41" name="Terminador 41"/>
                      <wp:cNvGraphicFramePr/>
                      <a:graphic xmlns:a="http://schemas.openxmlformats.org/drawingml/2006/main">
                        <a:graphicData uri="http://schemas.microsoft.com/office/word/2010/wordprocessingShape">
                          <wps:wsp>
                            <wps:cNvSpPr/>
                            <wps:spPr>
                              <a:xfrm>
                                <a:off x="0" y="0"/>
                                <a:ext cx="666750" cy="285750"/>
                              </a:xfrm>
                              <a:prstGeom prst="flowChartTermina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A81A84" w:rsidRDefault="007A0CE2" w:rsidP="007A0CE2">
                                  <w:pPr>
                                    <w:spacing w:after="0"/>
                                    <w:contextualSpacing/>
                                    <w:jc w:val="center"/>
                                    <w:rPr>
                                      <w:rFonts w:ascii="Arial" w:hAnsi="Arial" w:cs="Arial"/>
                                      <w:sz w:val="16"/>
                                      <w:szCs w:val="16"/>
                                      <w:lang w:val="es-CO"/>
                                    </w:rPr>
                                  </w:pPr>
                                  <w:r>
                                    <w:rPr>
                                      <w:rFonts w:ascii="Arial" w:hAnsi="Arial" w:cs="Arial"/>
                                      <w:sz w:val="16"/>
                                      <w:szCs w:val="16"/>
                                      <w:lang w:val="es-CO"/>
                                    </w:rPr>
                                    <w:t>FIN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634A" id="Terminador 41" o:spid="_x0000_s1042" type="#_x0000_t116" style="position:absolute;left:0;text-align:left;margin-left:39.6pt;margin-top:77.85pt;width:5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" fillcolor="white [3201]" strokecolor="#943634 [2405]" strokeweight="2pt">
                      <v:textbox inset="0,0,0,0">
                        <w:txbxContent>
                          <w:p w:rsidR="007A0CE2" w:rsidRPr="00A81A84" w:rsidRDefault="007A0CE2" w:rsidP="007A0CE2">
                            <w:pPr>
                              <w:spacing w:after="0"/>
                              <w:contextualSpacing/>
                              <w:jc w:val="center"/>
                              <w:rPr>
                                <w:rFonts w:ascii="Arial" w:hAnsi="Arial" w:cs="Arial"/>
                                <w:sz w:val="16"/>
                                <w:szCs w:val="16"/>
                                <w:lang w:val="es-CO"/>
                              </w:rPr>
                            </w:pPr>
                            <w:r>
                              <w:rPr>
                                <w:rFonts w:ascii="Arial" w:hAnsi="Arial" w:cs="Arial"/>
                                <w:sz w:val="16"/>
                                <w:szCs w:val="16"/>
                                <w:lang w:val="es-CO"/>
                              </w:rPr>
                              <w:t>FIN</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7392" behindDoc="0" locked="0" layoutInCell="1" allowOverlap="1" wp14:anchorId="70903A55" wp14:editId="681AC989">
                      <wp:simplePos x="0" y="0"/>
                      <wp:positionH relativeFrom="column">
                        <wp:posOffset>425450</wp:posOffset>
                      </wp:positionH>
                      <wp:positionV relativeFrom="paragraph">
                        <wp:posOffset>464820</wp:posOffset>
                      </wp:positionV>
                      <wp:extent cx="819150" cy="361950"/>
                      <wp:effectExtent l="0" t="0" r="19050" b="19050"/>
                      <wp:wrapNone/>
                      <wp:docPr id="40" name="Proceso 40"/>
                      <wp:cNvGraphicFramePr/>
                      <a:graphic xmlns:a="http://schemas.openxmlformats.org/drawingml/2006/main">
                        <a:graphicData uri="http://schemas.microsoft.com/office/word/2010/wordprocessingShape">
                          <wps:wsp>
                            <wps:cNvSpPr/>
                            <wps:spPr>
                              <a:xfrm>
                                <a:off x="0" y="0"/>
                                <a:ext cx="819150" cy="361950"/>
                              </a:xfrm>
                              <a:prstGeom prst="flowChartProcess">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7A0CE2" w:rsidRDefault="007A0CE2" w:rsidP="007A0CE2">
                                  <w:pPr>
                                    <w:spacing w:after="0"/>
                                    <w:contextualSpacing/>
                                    <w:jc w:val="center"/>
                                    <w:rPr>
                                      <w:rFonts w:ascii="Arial" w:hAnsi="Arial" w:cs="Arial"/>
                                      <w:sz w:val="12"/>
                                      <w:lang w:val="es-CO"/>
                                    </w:rPr>
                                  </w:pPr>
                                  <w:r w:rsidRPr="007A0CE2">
                                    <w:rPr>
                                      <w:rFonts w:ascii="Arial" w:hAnsi="Arial" w:cs="Arial"/>
                                      <w:sz w:val="12"/>
                                      <w:lang w:val="es-CO"/>
                                    </w:rPr>
                                    <w:t>VERIFICAR TRANSFERENCIAS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903A55" id="Proceso 40" o:spid="_x0000_s1043" type="#_x0000_t109" style="position:absolute;left:0;text-align:left;margin-left:33.5pt;margin-top:36.6pt;width:64.5pt;height:28.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" fillcolor="white [3201]" strokecolor="#943634 [2405]" strokeweight="2pt">
                      <v:textbox inset="0,0,0,0">
                        <w:txbxContent>
                          <w:p w:rsidR="007A0CE2" w:rsidRPr="007A0CE2" w:rsidRDefault="007A0CE2" w:rsidP="007A0CE2">
                            <w:pPr>
                              <w:spacing w:after="0"/>
                              <w:contextualSpacing/>
                              <w:jc w:val="center"/>
                              <w:rPr>
                                <w:rFonts w:ascii="Arial" w:hAnsi="Arial" w:cs="Arial"/>
                                <w:sz w:val="12"/>
                                <w:lang w:val="es-CO"/>
                              </w:rPr>
                            </w:pPr>
                            <w:r w:rsidRPr="007A0CE2">
                              <w:rPr>
                                <w:rFonts w:ascii="Arial" w:hAnsi="Arial" w:cs="Arial"/>
                                <w:sz w:val="12"/>
                                <w:lang w:val="es-CO"/>
                              </w:rPr>
                              <w:t>VERIFICAR TRANSFERENCIAS</w:t>
                            </w:r>
                          </w:p>
                        </w:txbxContent>
                      </v:textbox>
                    </v:shape>
                  </w:pict>
                </mc:Fallback>
              </mc:AlternateContent>
            </w:r>
            <w:r>
              <w:rPr>
                <w:rFonts w:ascii="Arial" w:eastAsia="Times New Roman" w:hAnsi="Arial" w:cs="Arial"/>
                <w:b/>
                <w:bCs/>
                <w:noProof/>
                <w:sz w:val="20"/>
                <w:szCs w:val="20"/>
                <w:lang w:val="es-ES" w:eastAsia="es-ES"/>
              </w:rPr>
              <mc:AlternateContent>
                <mc:Choice Requires="wps">
                  <w:drawing>
                    <wp:anchor distT="0" distB="0" distL="114300" distR="114300" simplePos="0" relativeHeight="251705344" behindDoc="0" locked="0" layoutInCell="1" allowOverlap="1" wp14:anchorId="66B273F2" wp14:editId="6716E952">
                      <wp:simplePos x="0" y="0"/>
                      <wp:positionH relativeFrom="column">
                        <wp:posOffset>712470</wp:posOffset>
                      </wp:positionH>
                      <wp:positionV relativeFrom="paragraph">
                        <wp:posOffset>83820</wp:posOffset>
                      </wp:positionV>
                      <wp:extent cx="257175" cy="247650"/>
                      <wp:effectExtent l="0" t="0" r="28575" b="19050"/>
                      <wp:wrapNone/>
                      <wp:docPr id="38" name="Conector 38"/>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7A0CE2" w:rsidRPr="00D03FAB" w:rsidRDefault="007A0CE2" w:rsidP="007A0CE2">
                                  <w:pPr>
                                    <w:spacing w:after="0"/>
                                    <w:contextualSpacing/>
                                    <w:jc w:val="center"/>
                                    <w:rPr>
                                      <w:rFonts w:ascii="Arial" w:hAnsi="Arial" w:cs="Arial"/>
                                      <w:sz w:val="16"/>
                                      <w:lang w:val="es-CO"/>
                                    </w:rPr>
                                  </w:pPr>
                                  <w:r>
                                    <w:rPr>
                                      <w:rFonts w:ascii="Arial" w:hAnsi="Arial" w:cs="Arial"/>
                                      <w:sz w:val="16"/>
                                      <w:lang w:val="es-CO"/>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6B273F2" id="Conector 38" o:spid="_x0000_s1044" type="#_x0000_t120" style="position:absolute;left:0;text-align:left;margin-left:56.1pt;margin-top:6.6pt;width:20.25pt;height:1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" fillcolor="white [3201]" strokecolor="#943634 [2405]" strokeweight="2pt">
                      <v:textbox inset="0,0,0,0">
                        <w:txbxContent>
                          <w:p w:rsidR="007A0CE2" w:rsidRPr="00D03FAB" w:rsidRDefault="007A0CE2" w:rsidP="007A0CE2">
                            <w:pPr>
                              <w:spacing w:after="0"/>
                              <w:contextualSpacing/>
                              <w:jc w:val="center"/>
                              <w:rPr>
                                <w:rFonts w:ascii="Arial" w:hAnsi="Arial" w:cs="Arial"/>
                                <w:sz w:val="16"/>
                                <w:lang w:val="es-CO"/>
                              </w:rPr>
                            </w:pPr>
                            <w:r>
                              <w:rPr>
                                <w:rFonts w:ascii="Arial" w:hAnsi="Arial" w:cs="Arial"/>
                                <w:sz w:val="16"/>
                                <w:lang w:val="es-CO"/>
                              </w:rPr>
                              <w:t>C</w:t>
                            </w:r>
                          </w:p>
                        </w:txbxContent>
                      </v:textbox>
                    </v:shape>
                  </w:pict>
                </mc:Fallback>
              </mc:AlternateContent>
            </w:r>
          </w:p>
        </w:tc>
        <w:tc>
          <w:tcPr>
            <w:tcW w:w="1472" w:type="pct"/>
            <w:vAlign w:val="center"/>
          </w:tcPr>
          <w:p w:rsidR="007A0CE2" w:rsidRDefault="007A0CE2" w:rsidP="000E54B8">
            <w:pPr>
              <w:autoSpaceDE w:val="0"/>
              <w:autoSpaceDN w:val="0"/>
              <w:adjustRightInd w:val="0"/>
              <w:spacing w:after="0"/>
              <w:contextualSpacing/>
              <w:jc w:val="both"/>
              <w:rPr>
                <w:rFonts w:ascii="Arial" w:hAnsi="Arial" w:cs="Arial"/>
                <w:bCs/>
                <w:sz w:val="20"/>
                <w:szCs w:val="20"/>
              </w:rPr>
            </w:pPr>
          </w:p>
          <w:p w:rsidR="0075220F" w:rsidRDefault="0075220F" w:rsidP="000E54B8">
            <w:pPr>
              <w:autoSpaceDE w:val="0"/>
              <w:autoSpaceDN w:val="0"/>
              <w:adjustRightInd w:val="0"/>
              <w:spacing w:after="0"/>
              <w:contextualSpacing/>
              <w:jc w:val="both"/>
              <w:rPr>
                <w:rFonts w:ascii="Arial" w:hAnsi="Arial" w:cs="Arial"/>
                <w:bCs/>
                <w:sz w:val="20"/>
                <w:szCs w:val="20"/>
              </w:rPr>
            </w:pPr>
            <w:r w:rsidRPr="008D5EEA">
              <w:rPr>
                <w:rFonts w:ascii="Arial" w:hAnsi="Arial" w:cs="Arial"/>
                <w:bCs/>
                <w:sz w:val="20"/>
                <w:szCs w:val="20"/>
              </w:rPr>
              <w:t>Verificar con el calendario de transferencias documentales el momento en que por cumplimiento del tiempo de retención en Archivo de Gestión se debe enviar a Archivo</w:t>
            </w:r>
            <w:r w:rsidR="007A0CE2">
              <w:rPr>
                <w:rFonts w:ascii="Arial" w:hAnsi="Arial" w:cs="Arial"/>
                <w:bCs/>
                <w:sz w:val="20"/>
                <w:szCs w:val="20"/>
              </w:rPr>
              <w:t>.</w:t>
            </w:r>
          </w:p>
          <w:p w:rsidR="007A0CE2" w:rsidRPr="008D5EEA" w:rsidRDefault="007A0CE2" w:rsidP="000E54B8">
            <w:pPr>
              <w:autoSpaceDE w:val="0"/>
              <w:autoSpaceDN w:val="0"/>
              <w:adjustRightInd w:val="0"/>
              <w:spacing w:after="0"/>
              <w:contextualSpacing/>
              <w:jc w:val="both"/>
              <w:rPr>
                <w:rFonts w:ascii="Arial" w:hAnsi="Arial" w:cs="Arial"/>
                <w:bCs/>
                <w:sz w:val="20"/>
                <w:szCs w:val="20"/>
              </w:rPr>
            </w:pPr>
          </w:p>
        </w:tc>
        <w:tc>
          <w:tcPr>
            <w:tcW w:w="958" w:type="pct"/>
          </w:tcPr>
          <w:p w:rsidR="0075220F" w:rsidRPr="008D5EEA" w:rsidRDefault="0075220F" w:rsidP="000E54B8">
            <w:pPr>
              <w:pStyle w:val="Prrafodelista"/>
              <w:spacing w:after="0"/>
              <w:ind w:left="-142"/>
              <w:jc w:val="center"/>
              <w:rPr>
                <w:rFonts w:ascii="Arial" w:hAnsi="Arial" w:cs="Arial"/>
                <w:b/>
                <w:sz w:val="20"/>
                <w:szCs w:val="20"/>
              </w:rPr>
            </w:pPr>
          </w:p>
          <w:p w:rsidR="0075220F" w:rsidRPr="008D5EEA" w:rsidRDefault="0075220F" w:rsidP="000E54B8">
            <w:pPr>
              <w:pStyle w:val="Prrafodelista"/>
              <w:spacing w:after="0"/>
              <w:ind w:left="-142"/>
              <w:jc w:val="center"/>
              <w:rPr>
                <w:rFonts w:ascii="Arial" w:hAnsi="Arial" w:cs="Arial"/>
                <w:b/>
                <w:sz w:val="20"/>
                <w:szCs w:val="20"/>
              </w:rPr>
            </w:pPr>
          </w:p>
        </w:tc>
        <w:tc>
          <w:tcPr>
            <w:tcW w:w="839" w:type="pct"/>
            <w:vAlign w:val="center"/>
          </w:tcPr>
          <w:p w:rsidR="0075220F" w:rsidRPr="008D5EEA" w:rsidRDefault="0075220F" w:rsidP="000E54B8">
            <w:pPr>
              <w:pStyle w:val="Prrafodelista"/>
              <w:spacing w:after="0"/>
              <w:ind w:left="0"/>
              <w:jc w:val="center"/>
              <w:rPr>
                <w:rFonts w:ascii="Arial" w:hAnsi="Arial" w:cs="Arial"/>
                <w:b/>
                <w:sz w:val="20"/>
                <w:szCs w:val="20"/>
              </w:rPr>
            </w:pPr>
            <w:r w:rsidRPr="000E54B8">
              <w:rPr>
                <w:rFonts w:ascii="Arial" w:hAnsi="Arial" w:cs="Arial"/>
                <w:sz w:val="20"/>
                <w:szCs w:val="20"/>
              </w:rPr>
              <w:t>Calendario de Transferencias documentales</w:t>
            </w:r>
            <w:r>
              <w:rPr>
                <w:rFonts w:ascii="Arial" w:hAnsi="Arial" w:cs="Arial"/>
                <w:b/>
                <w:sz w:val="20"/>
                <w:szCs w:val="20"/>
              </w:rPr>
              <w:t>.</w:t>
            </w:r>
          </w:p>
        </w:tc>
      </w:tr>
      <w:tr w:rsidR="0075220F" w:rsidRPr="008D5EEA" w:rsidTr="004D21D4">
        <w:tc>
          <w:tcPr>
            <w:tcW w:w="308" w:type="pct"/>
            <w:vAlign w:val="center"/>
          </w:tcPr>
          <w:p w:rsidR="0075220F" w:rsidRPr="0075220F" w:rsidRDefault="0075220F" w:rsidP="0075220F">
            <w:pPr>
              <w:pStyle w:val="Prrafodelista"/>
              <w:spacing w:after="0"/>
              <w:ind w:left="-142"/>
              <w:jc w:val="center"/>
              <w:rPr>
                <w:rFonts w:ascii="Arial" w:hAnsi="Arial" w:cs="Arial"/>
                <w:b/>
                <w:sz w:val="20"/>
                <w:szCs w:val="20"/>
              </w:rPr>
            </w:pPr>
            <w:r w:rsidRPr="0075220F">
              <w:rPr>
                <w:rFonts w:ascii="Arial" w:hAnsi="Arial" w:cs="Arial"/>
                <w:b/>
                <w:sz w:val="20"/>
                <w:szCs w:val="20"/>
              </w:rPr>
              <w:t>12</w:t>
            </w:r>
          </w:p>
        </w:tc>
        <w:tc>
          <w:tcPr>
            <w:tcW w:w="1412" w:type="pct"/>
            <w:vMerge/>
            <w:vAlign w:val="center"/>
          </w:tcPr>
          <w:p w:rsidR="0075220F" w:rsidRPr="0075220F" w:rsidRDefault="0075220F" w:rsidP="0075220F">
            <w:pPr>
              <w:autoSpaceDE w:val="0"/>
              <w:autoSpaceDN w:val="0"/>
              <w:adjustRightInd w:val="0"/>
              <w:spacing w:after="0"/>
              <w:contextualSpacing/>
              <w:jc w:val="both"/>
              <w:rPr>
                <w:rFonts w:ascii="Arial" w:hAnsi="Arial" w:cs="Arial"/>
                <w:b/>
                <w:bCs/>
                <w:sz w:val="20"/>
                <w:szCs w:val="20"/>
              </w:rPr>
            </w:pPr>
          </w:p>
        </w:tc>
        <w:tc>
          <w:tcPr>
            <w:tcW w:w="3280" w:type="pct"/>
            <w:gridSpan w:val="4"/>
            <w:vAlign w:val="center"/>
          </w:tcPr>
          <w:p w:rsidR="0075220F" w:rsidRPr="0075220F" w:rsidRDefault="0075220F" w:rsidP="0075220F">
            <w:pPr>
              <w:pStyle w:val="Prrafodelista"/>
              <w:spacing w:after="0"/>
              <w:ind w:left="0"/>
              <w:jc w:val="center"/>
              <w:rPr>
                <w:rFonts w:ascii="Arial" w:hAnsi="Arial" w:cs="Arial"/>
                <w:b/>
                <w:sz w:val="20"/>
                <w:szCs w:val="20"/>
              </w:rPr>
            </w:pPr>
            <w:r w:rsidRPr="0075220F">
              <w:rPr>
                <w:rFonts w:ascii="Arial" w:hAnsi="Arial" w:cs="Arial"/>
                <w:b/>
                <w:sz w:val="20"/>
                <w:szCs w:val="20"/>
              </w:rPr>
              <w:t>FIN</w:t>
            </w:r>
          </w:p>
        </w:tc>
      </w:tr>
    </w:tbl>
    <w:p w:rsidR="000F1D5D" w:rsidRDefault="000F1D5D" w:rsidP="005174B1">
      <w:pPr>
        <w:pStyle w:val="Prrafodelista"/>
        <w:spacing w:after="0"/>
        <w:ind w:left="-142"/>
        <w:rPr>
          <w:rFonts w:ascii="Arial" w:hAnsi="Arial" w:cs="Arial"/>
          <w:b/>
          <w:sz w:val="22"/>
          <w:szCs w:val="22"/>
        </w:rPr>
      </w:pPr>
    </w:p>
    <w:p w:rsidR="00A37DCC" w:rsidRDefault="00A37DCC" w:rsidP="005174B1">
      <w:pPr>
        <w:pStyle w:val="Prrafodelista"/>
        <w:spacing w:after="0"/>
        <w:ind w:left="-142"/>
        <w:rPr>
          <w:rFonts w:ascii="Arial" w:hAnsi="Arial" w:cs="Arial"/>
          <w:b/>
          <w:sz w:val="22"/>
          <w:szCs w:val="22"/>
        </w:rPr>
      </w:pPr>
    </w:p>
    <w:p w:rsidR="006D599B" w:rsidRPr="002173D4" w:rsidRDefault="006D599B" w:rsidP="002173D4">
      <w:pPr>
        <w:pStyle w:val="Prrafodelista"/>
        <w:numPr>
          <w:ilvl w:val="0"/>
          <w:numId w:val="4"/>
        </w:numPr>
        <w:tabs>
          <w:tab w:val="left" w:pos="284"/>
        </w:tabs>
        <w:spacing w:after="0"/>
        <w:rPr>
          <w:rFonts w:ascii="Arial" w:hAnsi="Arial" w:cs="Arial"/>
          <w:b/>
          <w:sz w:val="22"/>
          <w:szCs w:val="22"/>
        </w:rPr>
      </w:pPr>
      <w:r w:rsidRPr="002173D4">
        <w:rPr>
          <w:rFonts w:ascii="Arial" w:hAnsi="Arial" w:cs="Arial"/>
          <w:b/>
          <w:sz w:val="22"/>
          <w:szCs w:val="22"/>
        </w:rPr>
        <w:t>DOCUMENTOS DE REFERENCIA</w:t>
      </w:r>
    </w:p>
    <w:p w:rsidR="006D599B" w:rsidRDefault="006D599B" w:rsidP="006D599B">
      <w:pPr>
        <w:pStyle w:val="Prrafodelista"/>
        <w:tabs>
          <w:tab w:val="left" w:pos="284"/>
        </w:tabs>
        <w:spacing w:after="0"/>
        <w:ind w:left="-142"/>
        <w:rPr>
          <w:rFonts w:ascii="Arial" w:hAnsi="Arial" w:cs="Arial"/>
          <w:b/>
          <w:sz w:val="22"/>
          <w:szCs w:val="22"/>
        </w:rPr>
      </w:pPr>
    </w:p>
    <w:p w:rsidR="006D599B" w:rsidRPr="002173D4" w:rsidRDefault="006D599B" w:rsidP="006D599B">
      <w:pPr>
        <w:pStyle w:val="Prrafodelista"/>
        <w:numPr>
          <w:ilvl w:val="0"/>
          <w:numId w:val="13"/>
        </w:numPr>
        <w:spacing w:after="0"/>
        <w:rPr>
          <w:rFonts w:ascii="Arial" w:hAnsi="Arial" w:cs="Arial"/>
          <w:sz w:val="22"/>
          <w:szCs w:val="22"/>
        </w:rPr>
      </w:pPr>
      <w:r w:rsidRPr="002173D4">
        <w:rPr>
          <w:rFonts w:ascii="Arial" w:hAnsi="Arial" w:cs="Arial"/>
          <w:sz w:val="22"/>
          <w:szCs w:val="22"/>
        </w:rPr>
        <w:t>Tabla de Retención Documental</w:t>
      </w:r>
    </w:p>
    <w:p w:rsidR="006D599B" w:rsidRPr="002173D4" w:rsidRDefault="006D599B" w:rsidP="006D599B">
      <w:pPr>
        <w:pStyle w:val="Prrafodelista"/>
        <w:numPr>
          <w:ilvl w:val="0"/>
          <w:numId w:val="13"/>
        </w:numPr>
        <w:spacing w:after="0"/>
        <w:rPr>
          <w:rFonts w:ascii="Arial" w:hAnsi="Arial" w:cs="Arial"/>
          <w:sz w:val="22"/>
          <w:szCs w:val="22"/>
        </w:rPr>
      </w:pPr>
      <w:r w:rsidRPr="002173D4">
        <w:rPr>
          <w:rFonts w:ascii="Arial" w:hAnsi="Arial" w:cs="Arial"/>
          <w:sz w:val="22"/>
          <w:szCs w:val="22"/>
        </w:rPr>
        <w:t>FUID: Formato único de Inventario Documental.</w:t>
      </w:r>
    </w:p>
    <w:p w:rsidR="006D599B" w:rsidRPr="002173D4" w:rsidRDefault="006D599B" w:rsidP="006D599B">
      <w:pPr>
        <w:pStyle w:val="Prrafodelista"/>
        <w:numPr>
          <w:ilvl w:val="0"/>
          <w:numId w:val="13"/>
        </w:numPr>
        <w:spacing w:after="0"/>
        <w:rPr>
          <w:rFonts w:ascii="Arial" w:hAnsi="Arial" w:cs="Arial"/>
          <w:sz w:val="22"/>
          <w:szCs w:val="22"/>
        </w:rPr>
      </w:pPr>
      <w:r w:rsidRPr="002173D4">
        <w:rPr>
          <w:rFonts w:ascii="Arial" w:hAnsi="Arial" w:cs="Arial"/>
          <w:sz w:val="22"/>
          <w:szCs w:val="22"/>
        </w:rPr>
        <w:t>Calendario de Transferencias documentales.</w:t>
      </w:r>
    </w:p>
    <w:p w:rsidR="006D599B" w:rsidRDefault="006D599B" w:rsidP="006D599B">
      <w:pPr>
        <w:spacing w:after="0"/>
        <w:ind w:left="-142"/>
        <w:rPr>
          <w:rFonts w:ascii="Arial" w:hAnsi="Arial" w:cs="Arial"/>
          <w:b/>
          <w:sz w:val="22"/>
          <w:szCs w:val="22"/>
        </w:rPr>
      </w:pPr>
    </w:p>
    <w:p w:rsidR="006D599B" w:rsidRDefault="006D599B" w:rsidP="006D599B">
      <w:pPr>
        <w:spacing w:after="0"/>
        <w:ind w:left="-142"/>
        <w:rPr>
          <w:rFonts w:ascii="Arial" w:hAnsi="Arial" w:cs="Arial"/>
          <w:b/>
          <w:sz w:val="22"/>
          <w:szCs w:val="22"/>
        </w:rPr>
      </w:pPr>
      <w:r>
        <w:rPr>
          <w:rFonts w:ascii="Arial" w:hAnsi="Arial" w:cs="Arial"/>
          <w:b/>
          <w:sz w:val="22"/>
          <w:szCs w:val="22"/>
        </w:rPr>
        <w:t>ANEXOS</w:t>
      </w:r>
    </w:p>
    <w:p w:rsidR="006D599B" w:rsidRDefault="006D599B" w:rsidP="006D599B">
      <w:pPr>
        <w:spacing w:after="0"/>
        <w:ind w:left="-142"/>
        <w:rPr>
          <w:rFonts w:ascii="Arial" w:hAnsi="Arial" w:cs="Arial"/>
          <w:b/>
          <w:sz w:val="22"/>
          <w:szCs w:val="22"/>
        </w:rPr>
      </w:pPr>
    </w:p>
    <w:p w:rsidR="006D599B" w:rsidRDefault="006D599B" w:rsidP="006D599B">
      <w:pPr>
        <w:spacing w:after="0"/>
        <w:ind w:left="-142"/>
        <w:rPr>
          <w:rFonts w:ascii="Arial" w:hAnsi="Arial" w:cs="Arial"/>
          <w:sz w:val="22"/>
          <w:szCs w:val="22"/>
        </w:rPr>
      </w:pPr>
      <w:r>
        <w:rPr>
          <w:rFonts w:ascii="Arial" w:hAnsi="Arial" w:cs="Arial"/>
          <w:b/>
          <w:sz w:val="22"/>
          <w:szCs w:val="22"/>
        </w:rPr>
        <w:t xml:space="preserve">Anexo 1 </w:t>
      </w:r>
      <w:r>
        <w:rPr>
          <w:rFonts w:ascii="Arial" w:hAnsi="Arial" w:cs="Arial"/>
          <w:sz w:val="22"/>
          <w:szCs w:val="22"/>
        </w:rPr>
        <w:t>Control de cambios</w:t>
      </w:r>
    </w:p>
    <w:p w:rsidR="006D599B" w:rsidRDefault="006D599B" w:rsidP="006D599B">
      <w:pPr>
        <w:pStyle w:val="Prrafodelista"/>
        <w:ind w:left="-142"/>
        <w:rPr>
          <w:rFonts w:ascii="Arial" w:hAnsi="Arial" w:cs="Arial"/>
          <w:b/>
          <w:sz w:val="22"/>
          <w:szCs w:val="22"/>
        </w:rPr>
      </w:pPr>
    </w:p>
    <w:tbl>
      <w:tblPr>
        <w:tblStyle w:val="Tablaconcuadrcula"/>
        <w:tblW w:w="5000" w:type="pct"/>
        <w:tblLook w:val="04A0" w:firstRow="1" w:lastRow="0" w:firstColumn="1" w:lastColumn="0" w:noHBand="0" w:noVBand="1"/>
      </w:tblPr>
      <w:tblGrid>
        <w:gridCol w:w="1878"/>
        <w:gridCol w:w="1879"/>
        <w:gridCol w:w="1879"/>
        <w:gridCol w:w="1879"/>
        <w:gridCol w:w="1879"/>
      </w:tblGrid>
      <w:tr w:rsidR="006D599B" w:rsidTr="006D599B">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6D599B" w:rsidRDefault="006D599B">
            <w:pPr>
              <w:pStyle w:val="Prrafodelista"/>
              <w:spacing w:after="0"/>
              <w:ind w:left="0"/>
              <w:jc w:val="center"/>
              <w:rPr>
                <w:rFonts w:ascii="Arial" w:hAnsi="Arial" w:cs="Arial"/>
                <w:b/>
                <w:sz w:val="22"/>
                <w:szCs w:val="22"/>
              </w:rPr>
            </w:pPr>
            <w:r>
              <w:rPr>
                <w:rFonts w:ascii="Arial" w:hAnsi="Arial" w:cs="Arial"/>
                <w:b/>
                <w:sz w:val="22"/>
                <w:szCs w:val="22"/>
              </w:rPr>
              <w:t>Versión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6D599B" w:rsidRDefault="006D599B">
            <w:pPr>
              <w:pStyle w:val="Prrafodelista"/>
              <w:spacing w:after="0"/>
              <w:ind w:left="0"/>
              <w:jc w:val="center"/>
              <w:rPr>
                <w:rFonts w:ascii="Arial" w:hAnsi="Arial" w:cs="Arial"/>
                <w:b/>
                <w:sz w:val="22"/>
                <w:szCs w:val="22"/>
              </w:rPr>
            </w:pPr>
            <w:r>
              <w:rPr>
                <w:rFonts w:ascii="Arial" w:hAnsi="Arial" w:cs="Arial"/>
                <w:b/>
                <w:sz w:val="22"/>
                <w:szCs w:val="22"/>
              </w:rPr>
              <w:t>Ítem del cambio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6D599B" w:rsidRDefault="006D599B">
            <w:pPr>
              <w:pStyle w:val="Prrafodelista"/>
              <w:spacing w:after="0"/>
              <w:ind w:left="0"/>
              <w:jc w:val="center"/>
              <w:rPr>
                <w:rFonts w:ascii="Arial" w:hAnsi="Arial" w:cs="Arial"/>
                <w:b/>
                <w:sz w:val="22"/>
                <w:szCs w:val="22"/>
              </w:rPr>
            </w:pPr>
            <w:r>
              <w:rPr>
                <w:rFonts w:ascii="Arial" w:hAnsi="Arial" w:cs="Arial"/>
                <w:b/>
                <w:sz w:val="22"/>
                <w:szCs w:val="22"/>
              </w:rPr>
              <w:t>Cambio realizado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6D599B" w:rsidRDefault="006D599B">
            <w:pPr>
              <w:pStyle w:val="Prrafodelista"/>
              <w:spacing w:after="0"/>
              <w:ind w:left="0"/>
              <w:jc w:val="center"/>
              <w:rPr>
                <w:rFonts w:ascii="Arial" w:hAnsi="Arial" w:cs="Arial"/>
                <w:b/>
                <w:sz w:val="22"/>
                <w:szCs w:val="22"/>
              </w:rPr>
            </w:pPr>
            <w:r>
              <w:rPr>
                <w:rFonts w:ascii="Arial" w:hAnsi="Arial" w:cs="Arial"/>
                <w:b/>
                <w:sz w:val="22"/>
                <w:szCs w:val="22"/>
              </w:rPr>
              <w:t>Motivo del cambio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hideMark/>
          </w:tcPr>
          <w:p w:rsidR="006D599B" w:rsidRDefault="006D599B">
            <w:pPr>
              <w:pStyle w:val="Prrafodelista"/>
              <w:spacing w:after="0"/>
              <w:ind w:left="0"/>
              <w:jc w:val="center"/>
              <w:rPr>
                <w:rFonts w:ascii="Arial" w:hAnsi="Arial" w:cs="Arial"/>
                <w:b/>
                <w:sz w:val="22"/>
                <w:szCs w:val="22"/>
              </w:rPr>
            </w:pPr>
            <w:r>
              <w:rPr>
                <w:rFonts w:ascii="Arial" w:hAnsi="Arial" w:cs="Arial"/>
                <w:b/>
                <w:sz w:val="22"/>
                <w:szCs w:val="22"/>
              </w:rPr>
              <w:t>Fecha del cambio</w:t>
            </w:r>
          </w:p>
        </w:tc>
      </w:tr>
      <w:tr w:rsidR="006D599B" w:rsidTr="006D599B">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99B" w:rsidRDefault="00024B20">
            <w:pPr>
              <w:pStyle w:val="Prrafodelista"/>
              <w:spacing w:after="0"/>
              <w:ind w:left="0"/>
              <w:rPr>
                <w:rFonts w:ascii="Arial" w:hAnsi="Arial" w:cs="Arial"/>
                <w:b/>
                <w:sz w:val="22"/>
                <w:szCs w:val="22"/>
              </w:rPr>
            </w:pPr>
            <w:r>
              <w:rPr>
                <w:rFonts w:ascii="Arial" w:hAnsi="Arial" w:cs="Arial"/>
                <w:b/>
                <w:sz w:val="22"/>
                <w:szCs w:val="22"/>
              </w:rPr>
              <w:t>2</w:t>
            </w:r>
            <w:bookmarkStart w:id="0" w:name="_GoBack"/>
            <w:bookmarkEnd w:id="0"/>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99B" w:rsidRDefault="00DB5956">
            <w:pPr>
              <w:pStyle w:val="Prrafodelista"/>
              <w:spacing w:after="0"/>
              <w:ind w:left="0"/>
              <w:rPr>
                <w:rFonts w:ascii="Arial" w:hAnsi="Arial" w:cs="Arial"/>
                <w:b/>
                <w:sz w:val="22"/>
                <w:szCs w:val="22"/>
              </w:rPr>
            </w:pPr>
            <w:r>
              <w:rPr>
                <w:rFonts w:ascii="Arial" w:hAnsi="Arial" w:cs="Arial"/>
                <w:b/>
                <w:sz w:val="22"/>
                <w:szCs w:val="22"/>
              </w:rPr>
              <w:t>Nombre del Procedimiento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99B" w:rsidRDefault="0047681D">
            <w:pPr>
              <w:pStyle w:val="Prrafodelista"/>
              <w:spacing w:after="0"/>
              <w:ind w:left="0"/>
              <w:rPr>
                <w:rFonts w:ascii="Arial" w:hAnsi="Arial" w:cs="Arial"/>
                <w:b/>
                <w:sz w:val="22"/>
                <w:szCs w:val="22"/>
              </w:rPr>
            </w:pPr>
            <w:r>
              <w:rPr>
                <w:rFonts w:ascii="Arial" w:hAnsi="Arial" w:cs="Arial"/>
                <w:b/>
                <w:sz w:val="22"/>
                <w:szCs w:val="22"/>
              </w:rPr>
              <w:t>Nombre del Procedimiento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99B" w:rsidRDefault="004D4D01" w:rsidP="004D4D01">
            <w:pPr>
              <w:pStyle w:val="Prrafodelista"/>
              <w:spacing w:after="0"/>
              <w:ind w:left="0"/>
              <w:rPr>
                <w:rFonts w:ascii="Arial" w:hAnsi="Arial" w:cs="Arial"/>
                <w:b/>
                <w:sz w:val="22"/>
                <w:szCs w:val="22"/>
              </w:rPr>
            </w:pPr>
            <w:r>
              <w:rPr>
                <w:rFonts w:ascii="Arial" w:hAnsi="Arial" w:cs="Arial"/>
                <w:b/>
                <w:sz w:val="22"/>
                <w:szCs w:val="22"/>
              </w:rPr>
              <w:t xml:space="preserve">Actualización teniendo en cuenta </w:t>
            </w:r>
            <w:r w:rsidR="00936AE6" w:rsidRPr="00936AE6">
              <w:rPr>
                <w:rFonts w:ascii="Arial" w:hAnsi="Arial" w:cs="Arial"/>
                <w:b/>
                <w:sz w:val="22"/>
                <w:szCs w:val="22"/>
              </w:rPr>
              <w:t xml:space="preserve">NTCGP 1000:2009 </w:t>
            </w:r>
            <w:r w:rsidR="0047681D">
              <w:rPr>
                <w:rFonts w:ascii="Arial" w:hAnsi="Arial" w:cs="Arial"/>
                <w:b/>
                <w:sz w:val="22"/>
                <w:szCs w:val="22"/>
              </w:rPr>
              <w:t>N.4.2.4</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99B" w:rsidRDefault="0047681D">
            <w:pPr>
              <w:pStyle w:val="Prrafodelista"/>
              <w:spacing w:after="0"/>
              <w:ind w:left="0"/>
              <w:rPr>
                <w:rFonts w:ascii="Arial" w:hAnsi="Arial" w:cs="Arial"/>
                <w:b/>
                <w:sz w:val="22"/>
                <w:szCs w:val="22"/>
              </w:rPr>
            </w:pPr>
            <w:r>
              <w:rPr>
                <w:rFonts w:ascii="Arial" w:hAnsi="Arial" w:cs="Arial"/>
                <w:b/>
                <w:sz w:val="22"/>
                <w:szCs w:val="22"/>
              </w:rPr>
              <w:t>03/11/2015</w:t>
            </w:r>
          </w:p>
        </w:tc>
      </w:tr>
    </w:tbl>
    <w:p w:rsidR="006D599B" w:rsidRDefault="006D599B" w:rsidP="006D599B">
      <w:pPr>
        <w:pStyle w:val="Prrafodelista"/>
        <w:ind w:left="-142"/>
      </w:pPr>
    </w:p>
    <w:p w:rsidR="00A37DCC" w:rsidRPr="008D5EEA" w:rsidRDefault="00A37DCC" w:rsidP="005174B1">
      <w:pPr>
        <w:pStyle w:val="Prrafodelista"/>
        <w:spacing w:after="0"/>
        <w:ind w:left="-142"/>
        <w:rPr>
          <w:rFonts w:ascii="Arial" w:hAnsi="Arial" w:cs="Arial"/>
          <w:b/>
          <w:sz w:val="22"/>
          <w:szCs w:val="22"/>
        </w:rPr>
      </w:pPr>
    </w:p>
    <w:sectPr w:rsidR="00A37DCC" w:rsidRPr="008D5EEA" w:rsidSect="0022123A">
      <w:headerReference w:type="even" r:id="rId7"/>
      <w:headerReference w:type="default" r:id="rId8"/>
      <w:headerReference w:type="first" r:id="rId9"/>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6F" w:rsidRDefault="00AC636F">
      <w:pPr>
        <w:spacing w:after="0"/>
      </w:pPr>
      <w:r>
        <w:separator/>
      </w:r>
    </w:p>
  </w:endnote>
  <w:endnote w:type="continuationSeparator" w:id="0">
    <w:p w:rsidR="00AC636F" w:rsidRDefault="00AC6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6F" w:rsidRDefault="00AC636F">
      <w:pPr>
        <w:spacing w:after="0"/>
      </w:pPr>
      <w:r>
        <w:separator/>
      </w:r>
    </w:p>
  </w:footnote>
  <w:footnote w:type="continuationSeparator" w:id="0">
    <w:p w:rsidR="00AC636F" w:rsidRDefault="00AC63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6D599B">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r w:rsidR="00AC636F">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612pt;height:11in;z-index:-251660800;mso-wrap-edited:f;mso-position-horizontal:center;mso-position-horizontal-relative:margin;mso-position-vertical:center;mso-position-vertical-relative:margin" wrapcoords="-26 0 -26 21559 21600 21559 21600 0 -26 0">
          <v:imagedata r:id="rId2" o:title="papeleri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95" w:rsidRDefault="00B91F95" w:rsidP="000F539E">
    <w:pPr>
      <w:pStyle w:val="Encabezado"/>
      <w:jc w:val="center"/>
    </w:pPr>
  </w:p>
  <w:p w:rsidR="00D93C97" w:rsidRDefault="00D93C97" w:rsidP="000F539E">
    <w:pPr>
      <w:pStyle w:val="Encabezado"/>
      <w:jc w:val="cente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9"/>
      <w:gridCol w:w="4645"/>
      <w:gridCol w:w="2190"/>
    </w:tblGrid>
    <w:tr w:rsidR="00D93C97" w:rsidTr="003A0BB8">
      <w:trPr>
        <w:trHeight w:val="844"/>
      </w:trPr>
      <w:tc>
        <w:tcPr>
          <w:tcW w:w="1351" w:type="pct"/>
          <w:vMerge w:val="restart"/>
        </w:tcPr>
        <w:p w:rsidR="00D93C97" w:rsidRDefault="00AC636F" w:rsidP="003A0BB8">
          <w:pPr>
            <w:pStyle w:val="Encabezado"/>
            <w:jc w:val="center"/>
          </w:pPr>
          <w:r>
            <w:rPr>
              <w:noProof/>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5.15pt;margin-top:10.05pt;width:117.05pt;height:43.3pt;z-index:251660800" wrapcoords="-125 0 -125 21207 21600 21207 21600 0 -125 0">
                <v:imagedata r:id="rId1" o:title=""/>
                <w10:wrap type="tight"/>
              </v:shape>
              <o:OLEObject Type="Embed" ProgID="PBrush" ShapeID="_x0000_s2067" DrawAspect="Content" ObjectID="_1508576113" r:id="rId2"/>
            </w:object>
          </w:r>
        </w:p>
      </w:tc>
      <w:tc>
        <w:tcPr>
          <w:tcW w:w="2478" w:type="pct"/>
          <w:vAlign w:val="center"/>
        </w:tcPr>
        <w:p w:rsidR="00D93C97" w:rsidRDefault="00D93C97" w:rsidP="002B5007">
          <w:pPr>
            <w:pStyle w:val="Encabezado"/>
            <w:jc w:val="center"/>
          </w:pPr>
          <w:r>
            <w:rPr>
              <w:rFonts w:ascii="Arial" w:hAnsi="Arial" w:cs="Arial"/>
              <w:b/>
              <w:sz w:val="22"/>
            </w:rPr>
            <w:t xml:space="preserve">PROCEDIMIENTO </w:t>
          </w:r>
          <w:r w:rsidR="002B5007">
            <w:rPr>
              <w:rFonts w:ascii="Arial" w:hAnsi="Arial" w:cs="Arial"/>
              <w:b/>
              <w:sz w:val="22"/>
            </w:rPr>
            <w:t>CONTROL DE REGISTROS</w:t>
          </w:r>
        </w:p>
      </w:tc>
      <w:tc>
        <w:tcPr>
          <w:tcW w:w="1171" w:type="pct"/>
          <w:vMerge w:val="restart"/>
          <w:vAlign w:val="center"/>
        </w:tcPr>
        <w:p w:rsidR="00D93C97" w:rsidRPr="00075304" w:rsidRDefault="00D93C97" w:rsidP="003A0BB8">
          <w:pPr>
            <w:pStyle w:val="Encabezado"/>
            <w:rPr>
              <w:rFonts w:ascii="Arial" w:hAnsi="Arial" w:cs="Arial"/>
              <w:b/>
              <w:sz w:val="16"/>
              <w:szCs w:val="22"/>
            </w:rPr>
          </w:pPr>
          <w:r w:rsidRPr="00075304">
            <w:rPr>
              <w:rFonts w:ascii="Arial" w:hAnsi="Arial" w:cs="Arial"/>
              <w:b/>
              <w:sz w:val="16"/>
              <w:szCs w:val="22"/>
            </w:rPr>
            <w:t>CÓDIGO</w:t>
          </w:r>
          <w:r>
            <w:rPr>
              <w:rFonts w:ascii="Arial" w:hAnsi="Arial" w:cs="Arial"/>
              <w:b/>
              <w:sz w:val="16"/>
              <w:szCs w:val="22"/>
            </w:rPr>
            <w:t xml:space="preserve">: </w:t>
          </w:r>
          <w:r w:rsidR="00657653">
            <w:rPr>
              <w:rFonts w:ascii="Arial" w:hAnsi="Arial" w:cs="Arial"/>
              <w:b/>
              <w:sz w:val="16"/>
              <w:szCs w:val="22"/>
            </w:rPr>
            <w:t>710.14.08-3</w:t>
          </w:r>
        </w:p>
        <w:p w:rsidR="00D93C97" w:rsidRDefault="00D93C97" w:rsidP="003A0BB8">
          <w:pPr>
            <w:pStyle w:val="Encabezado"/>
            <w:rPr>
              <w:rFonts w:ascii="Arial" w:hAnsi="Arial" w:cs="Arial"/>
              <w:b/>
              <w:sz w:val="16"/>
              <w:szCs w:val="22"/>
            </w:rPr>
          </w:pPr>
        </w:p>
        <w:p w:rsidR="00D93C97" w:rsidRDefault="00D93C97" w:rsidP="003A0BB8">
          <w:pPr>
            <w:pStyle w:val="Encabezado"/>
            <w:rPr>
              <w:rFonts w:ascii="Arial" w:hAnsi="Arial" w:cs="Arial"/>
              <w:b/>
              <w:sz w:val="16"/>
              <w:szCs w:val="22"/>
            </w:rPr>
          </w:pPr>
          <w:r w:rsidRPr="00075304">
            <w:rPr>
              <w:rFonts w:ascii="Arial" w:hAnsi="Arial" w:cs="Arial"/>
              <w:b/>
              <w:sz w:val="16"/>
              <w:szCs w:val="22"/>
            </w:rPr>
            <w:t>VERSIÓN</w:t>
          </w:r>
          <w:r>
            <w:rPr>
              <w:rFonts w:ascii="Arial" w:hAnsi="Arial" w:cs="Arial"/>
              <w:b/>
              <w:sz w:val="16"/>
              <w:szCs w:val="22"/>
            </w:rPr>
            <w:t>:</w:t>
          </w:r>
          <w:r w:rsidR="00657653">
            <w:rPr>
              <w:rFonts w:ascii="Arial" w:hAnsi="Arial" w:cs="Arial"/>
              <w:b/>
              <w:sz w:val="16"/>
              <w:szCs w:val="22"/>
            </w:rPr>
            <w:t xml:space="preserve"> </w:t>
          </w:r>
          <w:r w:rsidR="002B5007">
            <w:rPr>
              <w:rFonts w:ascii="Arial" w:hAnsi="Arial" w:cs="Arial"/>
              <w:b/>
              <w:sz w:val="16"/>
              <w:szCs w:val="22"/>
            </w:rPr>
            <w:t>2</w:t>
          </w:r>
        </w:p>
        <w:p w:rsidR="00D93C97" w:rsidRPr="00075304" w:rsidRDefault="00D93C97" w:rsidP="003A0BB8">
          <w:pPr>
            <w:pStyle w:val="Encabezado"/>
            <w:rPr>
              <w:rFonts w:ascii="Arial" w:hAnsi="Arial" w:cs="Arial"/>
              <w:b/>
              <w:sz w:val="16"/>
              <w:szCs w:val="22"/>
            </w:rPr>
          </w:pPr>
        </w:p>
        <w:p w:rsidR="00D93C97" w:rsidRDefault="00D93C97" w:rsidP="003A0BB8">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w:t>
          </w:r>
          <w:r w:rsidR="00657653">
            <w:rPr>
              <w:rFonts w:ascii="Arial" w:hAnsi="Arial" w:cs="Arial"/>
              <w:b/>
              <w:sz w:val="16"/>
              <w:szCs w:val="22"/>
            </w:rPr>
            <w:t xml:space="preserve"> </w:t>
          </w:r>
          <w:r w:rsidR="002B5007">
            <w:rPr>
              <w:rFonts w:ascii="Arial" w:hAnsi="Arial" w:cs="Arial"/>
              <w:b/>
              <w:sz w:val="16"/>
              <w:szCs w:val="22"/>
            </w:rPr>
            <w:t>03/11/2015</w:t>
          </w:r>
        </w:p>
        <w:p w:rsidR="00D93C97" w:rsidRDefault="00D93C97" w:rsidP="003A0BB8">
          <w:pPr>
            <w:pStyle w:val="Encabezado"/>
            <w:rPr>
              <w:rFonts w:ascii="Arial" w:hAnsi="Arial" w:cs="Arial"/>
              <w:b/>
              <w:sz w:val="16"/>
              <w:szCs w:val="22"/>
            </w:rPr>
          </w:pPr>
        </w:p>
        <w:p w:rsidR="00D93C97" w:rsidRPr="00171E31" w:rsidRDefault="00D93C97" w:rsidP="003A0BB8">
          <w:pPr>
            <w:pStyle w:val="Encabezado"/>
            <w:rPr>
              <w:rFonts w:ascii="Arial" w:hAnsi="Arial" w:cs="Arial"/>
              <w:b/>
              <w:sz w:val="16"/>
              <w:szCs w:val="22"/>
            </w:rPr>
          </w:pPr>
          <w:r>
            <w:rPr>
              <w:rFonts w:ascii="Arial" w:hAnsi="Arial" w:cs="Arial"/>
              <w:b/>
              <w:sz w:val="16"/>
              <w:szCs w:val="22"/>
            </w:rPr>
            <w:t>PÁGINA 1 DE 3</w:t>
          </w:r>
        </w:p>
      </w:tc>
    </w:tr>
    <w:tr w:rsidR="00D93C97" w:rsidTr="003A0BB8">
      <w:trPr>
        <w:trHeight w:val="557"/>
      </w:trPr>
      <w:tc>
        <w:tcPr>
          <w:tcW w:w="1351" w:type="pct"/>
          <w:vMerge/>
        </w:tcPr>
        <w:p w:rsidR="00D93C97" w:rsidRDefault="00D93C97" w:rsidP="003A0BB8">
          <w:pPr>
            <w:pStyle w:val="Encabezado"/>
            <w:jc w:val="center"/>
            <w:rPr>
              <w:noProof/>
              <w:lang w:val="es-CO" w:eastAsia="es-CO"/>
            </w:rPr>
          </w:pPr>
        </w:p>
      </w:tc>
      <w:tc>
        <w:tcPr>
          <w:tcW w:w="2478" w:type="pct"/>
          <w:vAlign w:val="center"/>
        </w:tcPr>
        <w:p w:rsidR="00D93C97" w:rsidRDefault="00D93C97" w:rsidP="003A0BB8">
          <w:pPr>
            <w:pStyle w:val="Encabezado"/>
            <w:jc w:val="center"/>
            <w:rPr>
              <w:rFonts w:ascii="Arial" w:hAnsi="Arial" w:cs="Arial"/>
              <w:b/>
              <w:sz w:val="22"/>
            </w:rPr>
          </w:pPr>
          <w:r>
            <w:rPr>
              <w:rFonts w:ascii="Arial" w:hAnsi="Arial" w:cs="Arial"/>
              <w:b/>
              <w:sz w:val="14"/>
            </w:rPr>
            <w:t>PROCESO GESTIÓN DOCUMENTAL</w:t>
          </w:r>
        </w:p>
      </w:tc>
      <w:tc>
        <w:tcPr>
          <w:tcW w:w="1171" w:type="pct"/>
          <w:vMerge/>
          <w:vAlign w:val="center"/>
        </w:tcPr>
        <w:p w:rsidR="00D93C97" w:rsidRPr="005174B1" w:rsidRDefault="00D93C97" w:rsidP="003A0BB8">
          <w:pPr>
            <w:pStyle w:val="Encabezado"/>
            <w:rPr>
              <w:rFonts w:ascii="Arial" w:hAnsi="Arial" w:cs="Arial"/>
              <w:b/>
              <w:sz w:val="20"/>
              <w:szCs w:val="22"/>
            </w:rPr>
          </w:pPr>
        </w:p>
      </w:tc>
    </w:tr>
  </w:tbl>
  <w:tbl>
    <w:tblPr>
      <w:tblStyle w:val="Tablaconcuadrcula"/>
      <w:tblW w:w="5000" w:type="pct"/>
      <w:tblLook w:val="04A0" w:firstRow="1" w:lastRow="0" w:firstColumn="1" w:lastColumn="0" w:noHBand="0" w:noVBand="1"/>
    </w:tblPr>
    <w:tblGrid>
      <w:gridCol w:w="2973"/>
      <w:gridCol w:w="3543"/>
      <w:gridCol w:w="2878"/>
    </w:tblGrid>
    <w:tr w:rsidR="00D93C97" w:rsidTr="000E54B8">
      <w:tc>
        <w:tcPr>
          <w:tcW w:w="1582" w:type="pct"/>
          <w:shd w:val="clear" w:color="auto" w:fill="F2DBDB" w:themeFill="accent2" w:themeFillTint="33"/>
        </w:tcPr>
        <w:p w:rsidR="00D93C97" w:rsidRPr="00171E31" w:rsidRDefault="00D93C97" w:rsidP="003A0BB8">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1886" w:type="pct"/>
          <w:shd w:val="clear" w:color="auto" w:fill="F2DBDB" w:themeFill="accent2" w:themeFillTint="33"/>
        </w:tcPr>
        <w:p w:rsidR="00D93C97" w:rsidRPr="00171E31" w:rsidRDefault="00D93C97" w:rsidP="003A0BB8">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1532" w:type="pct"/>
          <w:shd w:val="clear" w:color="auto" w:fill="F2DBDB" w:themeFill="accent2" w:themeFillTint="33"/>
        </w:tcPr>
        <w:p w:rsidR="00D93C97" w:rsidRPr="00171E31" w:rsidRDefault="00D93C97" w:rsidP="003A0BB8">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0E54B8" w:rsidTr="000E54B8">
      <w:trPr>
        <w:trHeight w:hRule="exact" w:val="509"/>
      </w:trPr>
      <w:tc>
        <w:tcPr>
          <w:tcW w:w="1582" w:type="pct"/>
          <w:vAlign w:val="center"/>
        </w:tcPr>
        <w:p w:rsidR="000E54B8" w:rsidRPr="00202214" w:rsidRDefault="000E54B8" w:rsidP="000E54B8">
          <w:pPr>
            <w:pStyle w:val="Prrafodelista"/>
            <w:spacing w:after="0"/>
            <w:ind w:left="0"/>
            <w:jc w:val="center"/>
            <w:rPr>
              <w:rFonts w:ascii="Arial" w:hAnsi="Arial" w:cs="Arial"/>
              <w:b/>
              <w:sz w:val="14"/>
              <w:szCs w:val="22"/>
            </w:rPr>
          </w:pPr>
          <w:r w:rsidRPr="00202214">
            <w:rPr>
              <w:rFonts w:ascii="Arial" w:hAnsi="Arial" w:cs="Arial"/>
              <w:b/>
              <w:sz w:val="14"/>
              <w:szCs w:val="16"/>
            </w:rPr>
            <w:t>ENLACE SIG DE GESTIÓN DOCUMENTAL</w:t>
          </w:r>
        </w:p>
      </w:tc>
      <w:tc>
        <w:tcPr>
          <w:tcW w:w="1886" w:type="pct"/>
          <w:vAlign w:val="center"/>
        </w:tcPr>
        <w:p w:rsidR="000E54B8" w:rsidRPr="00202214" w:rsidRDefault="000E54B8" w:rsidP="000E54B8">
          <w:pPr>
            <w:pStyle w:val="Prrafodelista"/>
            <w:spacing w:after="0"/>
            <w:ind w:left="0"/>
            <w:jc w:val="center"/>
            <w:rPr>
              <w:rFonts w:ascii="Arial" w:hAnsi="Arial" w:cs="Arial"/>
              <w:b/>
              <w:sz w:val="14"/>
              <w:szCs w:val="16"/>
            </w:rPr>
          </w:pPr>
          <w:r>
            <w:rPr>
              <w:rFonts w:ascii="Arial" w:hAnsi="Arial" w:cs="Arial"/>
              <w:b/>
              <w:sz w:val="14"/>
              <w:szCs w:val="16"/>
            </w:rPr>
            <w:t>COORDINADOR (A)</w:t>
          </w:r>
          <w:r w:rsidRPr="00202214">
            <w:rPr>
              <w:rFonts w:ascii="Arial" w:hAnsi="Arial" w:cs="Arial"/>
              <w:b/>
              <w:sz w:val="14"/>
              <w:szCs w:val="16"/>
            </w:rPr>
            <w:t xml:space="preserve"> GRUPO DE GESTIÓN ADMINISTRATIVA Y DOCUMENTAL</w:t>
          </w:r>
        </w:p>
      </w:tc>
      <w:tc>
        <w:tcPr>
          <w:tcW w:w="1532" w:type="pct"/>
          <w:vAlign w:val="center"/>
        </w:tcPr>
        <w:p w:rsidR="000E54B8" w:rsidRPr="00202214" w:rsidRDefault="000E54B8" w:rsidP="000E54B8">
          <w:pPr>
            <w:pStyle w:val="Prrafodelista"/>
            <w:spacing w:after="0"/>
            <w:ind w:left="0"/>
            <w:jc w:val="center"/>
            <w:rPr>
              <w:rFonts w:ascii="Arial" w:hAnsi="Arial" w:cs="Arial"/>
              <w:b/>
              <w:sz w:val="14"/>
              <w:szCs w:val="22"/>
            </w:rPr>
          </w:pPr>
          <w:r>
            <w:rPr>
              <w:rFonts w:ascii="Arial" w:hAnsi="Arial" w:cs="Arial"/>
              <w:b/>
              <w:sz w:val="14"/>
              <w:szCs w:val="16"/>
            </w:rPr>
            <w:t>COORDINADOR (A)</w:t>
          </w:r>
          <w:r w:rsidRPr="00202214">
            <w:rPr>
              <w:rFonts w:ascii="Arial" w:hAnsi="Arial" w:cs="Arial"/>
              <w:b/>
              <w:sz w:val="14"/>
              <w:szCs w:val="16"/>
            </w:rPr>
            <w:t xml:space="preserve"> GRUPO DE GESTIÓN ADMINISTRATIVA Y DOCUMENTAL</w:t>
          </w:r>
        </w:p>
      </w:tc>
    </w:tr>
  </w:tbl>
  <w:p w:rsidR="00D93C97" w:rsidRDefault="00D93C97" w:rsidP="00D93C97">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6D599B">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r w:rsidR="00AC636F">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612pt;height:11in;z-index:-251659776;mso-wrap-edited:f;mso-position-horizontal:center;mso-position-horizontal-relative:margin;mso-position-vertical:center;mso-position-vertical-relative:margin" wrapcoords="-26 0 -26 21559 21600 21559 21600 0 -26 0">
          <v:imagedata r:id="rId2" o:title="papeleri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088"/>
    <w:multiLevelType w:val="hybridMultilevel"/>
    <w:tmpl w:val="EA72BD1E"/>
    <w:lvl w:ilvl="0" w:tplc="4D1A4D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E34DA5"/>
    <w:multiLevelType w:val="hybridMultilevel"/>
    <w:tmpl w:val="D1680486"/>
    <w:lvl w:ilvl="0" w:tplc="0C0A0001">
      <w:start w:val="1"/>
      <w:numFmt w:val="bullet"/>
      <w:lvlText w:val=""/>
      <w:lvlJc w:val="left"/>
      <w:pPr>
        <w:ind w:left="578" w:hanging="360"/>
      </w:pPr>
      <w:rPr>
        <w:rFonts w:ascii="Symbol" w:hAnsi="Symbol" w:hint="default"/>
      </w:rPr>
    </w:lvl>
    <w:lvl w:ilvl="1" w:tplc="0C0A0003">
      <w:start w:val="1"/>
      <w:numFmt w:val="bullet"/>
      <w:lvlText w:val="o"/>
      <w:lvlJc w:val="left"/>
      <w:pPr>
        <w:ind w:left="1298" w:hanging="360"/>
      </w:pPr>
      <w:rPr>
        <w:rFonts w:ascii="Courier New" w:hAnsi="Courier New" w:cs="Courier New" w:hint="default"/>
      </w:rPr>
    </w:lvl>
    <w:lvl w:ilvl="2" w:tplc="0C0A0005">
      <w:start w:val="1"/>
      <w:numFmt w:val="bullet"/>
      <w:lvlText w:val=""/>
      <w:lvlJc w:val="left"/>
      <w:pPr>
        <w:ind w:left="2018" w:hanging="360"/>
      </w:pPr>
      <w:rPr>
        <w:rFonts w:ascii="Wingdings" w:hAnsi="Wingdings" w:hint="default"/>
      </w:rPr>
    </w:lvl>
    <w:lvl w:ilvl="3" w:tplc="0C0A0001">
      <w:start w:val="1"/>
      <w:numFmt w:val="bullet"/>
      <w:lvlText w:val=""/>
      <w:lvlJc w:val="left"/>
      <w:pPr>
        <w:ind w:left="2738" w:hanging="360"/>
      </w:pPr>
      <w:rPr>
        <w:rFonts w:ascii="Symbol" w:hAnsi="Symbol" w:hint="default"/>
      </w:rPr>
    </w:lvl>
    <w:lvl w:ilvl="4" w:tplc="0C0A0003">
      <w:start w:val="1"/>
      <w:numFmt w:val="bullet"/>
      <w:lvlText w:val="o"/>
      <w:lvlJc w:val="left"/>
      <w:pPr>
        <w:ind w:left="3458" w:hanging="360"/>
      </w:pPr>
      <w:rPr>
        <w:rFonts w:ascii="Courier New" w:hAnsi="Courier New" w:cs="Courier New" w:hint="default"/>
      </w:rPr>
    </w:lvl>
    <w:lvl w:ilvl="5" w:tplc="0C0A0005">
      <w:start w:val="1"/>
      <w:numFmt w:val="bullet"/>
      <w:lvlText w:val=""/>
      <w:lvlJc w:val="left"/>
      <w:pPr>
        <w:ind w:left="4178" w:hanging="360"/>
      </w:pPr>
      <w:rPr>
        <w:rFonts w:ascii="Wingdings" w:hAnsi="Wingdings" w:hint="default"/>
      </w:rPr>
    </w:lvl>
    <w:lvl w:ilvl="6" w:tplc="0C0A0001">
      <w:start w:val="1"/>
      <w:numFmt w:val="bullet"/>
      <w:lvlText w:val=""/>
      <w:lvlJc w:val="left"/>
      <w:pPr>
        <w:ind w:left="4898" w:hanging="360"/>
      </w:pPr>
      <w:rPr>
        <w:rFonts w:ascii="Symbol" w:hAnsi="Symbol" w:hint="default"/>
      </w:rPr>
    </w:lvl>
    <w:lvl w:ilvl="7" w:tplc="0C0A0003">
      <w:start w:val="1"/>
      <w:numFmt w:val="bullet"/>
      <w:lvlText w:val="o"/>
      <w:lvlJc w:val="left"/>
      <w:pPr>
        <w:ind w:left="5618" w:hanging="360"/>
      </w:pPr>
      <w:rPr>
        <w:rFonts w:ascii="Courier New" w:hAnsi="Courier New" w:cs="Courier New" w:hint="default"/>
      </w:rPr>
    </w:lvl>
    <w:lvl w:ilvl="8" w:tplc="0C0A0005">
      <w:start w:val="1"/>
      <w:numFmt w:val="bullet"/>
      <w:lvlText w:val=""/>
      <w:lvlJc w:val="left"/>
      <w:pPr>
        <w:ind w:left="6338" w:hanging="360"/>
      </w:pPr>
      <w:rPr>
        <w:rFonts w:ascii="Wingdings" w:hAnsi="Wingdings" w:hint="default"/>
      </w:rPr>
    </w:lvl>
  </w:abstractNum>
  <w:abstractNum w:abstractNumId="3" w15:restartNumberingAfterBreak="0">
    <w:nsid w:val="28B31910"/>
    <w:multiLevelType w:val="hybridMultilevel"/>
    <w:tmpl w:val="7A546CB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6AD402B4"/>
    <w:multiLevelType w:val="hybridMultilevel"/>
    <w:tmpl w:val="F58A5B70"/>
    <w:lvl w:ilvl="0" w:tplc="AF40CD3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10"/>
  </w:num>
  <w:num w:numId="6">
    <w:abstractNumId w:val="7"/>
  </w:num>
  <w:num w:numId="7">
    <w:abstractNumId w:val="5"/>
  </w:num>
  <w:num w:numId="8">
    <w:abstractNumId w:val="0"/>
  </w:num>
  <w:num w:numId="9">
    <w:abstractNumId w:val="9"/>
  </w:num>
  <w:num w:numId="10">
    <w:abstractNumId w:val="6"/>
  </w:num>
  <w:num w:numId="11">
    <w:abstractNumId w:val="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24B20"/>
    <w:rsid w:val="00035906"/>
    <w:rsid w:val="000709E0"/>
    <w:rsid w:val="00075304"/>
    <w:rsid w:val="00084629"/>
    <w:rsid w:val="00095DDD"/>
    <w:rsid w:val="00096A9C"/>
    <w:rsid w:val="000A3C94"/>
    <w:rsid w:val="000C1283"/>
    <w:rsid w:val="000D3741"/>
    <w:rsid w:val="000D5FE0"/>
    <w:rsid w:val="000E54B8"/>
    <w:rsid w:val="000F1D5D"/>
    <w:rsid w:val="000F539E"/>
    <w:rsid w:val="00110BEE"/>
    <w:rsid w:val="00145604"/>
    <w:rsid w:val="00151074"/>
    <w:rsid w:val="00166B8B"/>
    <w:rsid w:val="0017127A"/>
    <w:rsid w:val="00177334"/>
    <w:rsid w:val="001850D0"/>
    <w:rsid w:val="00187F9F"/>
    <w:rsid w:val="001942E2"/>
    <w:rsid w:val="001B3AE0"/>
    <w:rsid w:val="001B7C21"/>
    <w:rsid w:val="001C60DD"/>
    <w:rsid w:val="002006B0"/>
    <w:rsid w:val="00204C49"/>
    <w:rsid w:val="002110C9"/>
    <w:rsid w:val="002173D4"/>
    <w:rsid w:val="0022123A"/>
    <w:rsid w:val="00244CA1"/>
    <w:rsid w:val="00260188"/>
    <w:rsid w:val="00260367"/>
    <w:rsid w:val="002A08EF"/>
    <w:rsid w:val="002B5007"/>
    <w:rsid w:val="002C241F"/>
    <w:rsid w:val="002F2E76"/>
    <w:rsid w:val="00315DEC"/>
    <w:rsid w:val="00327D50"/>
    <w:rsid w:val="00330E79"/>
    <w:rsid w:val="00332CC0"/>
    <w:rsid w:val="003653B5"/>
    <w:rsid w:val="003900A2"/>
    <w:rsid w:val="003B2786"/>
    <w:rsid w:val="003B2B42"/>
    <w:rsid w:val="003B7FFD"/>
    <w:rsid w:val="003D265E"/>
    <w:rsid w:val="00423BB2"/>
    <w:rsid w:val="00443BFC"/>
    <w:rsid w:val="0047681D"/>
    <w:rsid w:val="004806A4"/>
    <w:rsid w:val="004C6685"/>
    <w:rsid w:val="004D21D4"/>
    <w:rsid w:val="004D4D01"/>
    <w:rsid w:val="0051544D"/>
    <w:rsid w:val="005174B1"/>
    <w:rsid w:val="00576E4A"/>
    <w:rsid w:val="005A1859"/>
    <w:rsid w:val="005E6CDC"/>
    <w:rsid w:val="00614BA9"/>
    <w:rsid w:val="00643B53"/>
    <w:rsid w:val="00657653"/>
    <w:rsid w:val="00657EEC"/>
    <w:rsid w:val="006A6B5D"/>
    <w:rsid w:val="006B5344"/>
    <w:rsid w:val="006B53A1"/>
    <w:rsid w:val="006D599B"/>
    <w:rsid w:val="006E3BBA"/>
    <w:rsid w:val="006E62ED"/>
    <w:rsid w:val="007023A4"/>
    <w:rsid w:val="00704B2C"/>
    <w:rsid w:val="0071522D"/>
    <w:rsid w:val="0072262D"/>
    <w:rsid w:val="0073750F"/>
    <w:rsid w:val="00751137"/>
    <w:rsid w:val="0075220F"/>
    <w:rsid w:val="0076015E"/>
    <w:rsid w:val="00770D13"/>
    <w:rsid w:val="007826DA"/>
    <w:rsid w:val="00782B4D"/>
    <w:rsid w:val="00792049"/>
    <w:rsid w:val="007A0CE2"/>
    <w:rsid w:val="007A3B0A"/>
    <w:rsid w:val="007B41D7"/>
    <w:rsid w:val="007D58DF"/>
    <w:rsid w:val="007F7687"/>
    <w:rsid w:val="00816587"/>
    <w:rsid w:val="00882F20"/>
    <w:rsid w:val="008C0846"/>
    <w:rsid w:val="008C57B6"/>
    <w:rsid w:val="008D5EEA"/>
    <w:rsid w:val="008D7AF3"/>
    <w:rsid w:val="008E3801"/>
    <w:rsid w:val="00914524"/>
    <w:rsid w:val="00921E6C"/>
    <w:rsid w:val="00936AE6"/>
    <w:rsid w:val="00955B94"/>
    <w:rsid w:val="0097776E"/>
    <w:rsid w:val="00991589"/>
    <w:rsid w:val="009C6F9B"/>
    <w:rsid w:val="009D7818"/>
    <w:rsid w:val="009E0C76"/>
    <w:rsid w:val="009E22F1"/>
    <w:rsid w:val="00A00E59"/>
    <w:rsid w:val="00A16F07"/>
    <w:rsid w:val="00A21BF5"/>
    <w:rsid w:val="00A37DCC"/>
    <w:rsid w:val="00A4098B"/>
    <w:rsid w:val="00A50231"/>
    <w:rsid w:val="00A53B74"/>
    <w:rsid w:val="00A544CE"/>
    <w:rsid w:val="00A55E9F"/>
    <w:rsid w:val="00A56495"/>
    <w:rsid w:val="00A745DA"/>
    <w:rsid w:val="00A8187F"/>
    <w:rsid w:val="00A82B2F"/>
    <w:rsid w:val="00AA10AA"/>
    <w:rsid w:val="00AC636F"/>
    <w:rsid w:val="00B349DE"/>
    <w:rsid w:val="00B40884"/>
    <w:rsid w:val="00B70C14"/>
    <w:rsid w:val="00B91F95"/>
    <w:rsid w:val="00BA61FA"/>
    <w:rsid w:val="00BB2D1B"/>
    <w:rsid w:val="00BC0D1E"/>
    <w:rsid w:val="00BD027D"/>
    <w:rsid w:val="00BD2535"/>
    <w:rsid w:val="00C02E59"/>
    <w:rsid w:val="00C05D41"/>
    <w:rsid w:val="00C2751D"/>
    <w:rsid w:val="00C55B7B"/>
    <w:rsid w:val="00C56EBF"/>
    <w:rsid w:val="00C62A22"/>
    <w:rsid w:val="00C66E3A"/>
    <w:rsid w:val="00C87C6F"/>
    <w:rsid w:val="00C97A50"/>
    <w:rsid w:val="00CD2635"/>
    <w:rsid w:val="00CD73A2"/>
    <w:rsid w:val="00CD7616"/>
    <w:rsid w:val="00CF526F"/>
    <w:rsid w:val="00D15493"/>
    <w:rsid w:val="00D45786"/>
    <w:rsid w:val="00D56A39"/>
    <w:rsid w:val="00D60CE9"/>
    <w:rsid w:val="00D73F0B"/>
    <w:rsid w:val="00D84A48"/>
    <w:rsid w:val="00D91CB9"/>
    <w:rsid w:val="00D93C97"/>
    <w:rsid w:val="00D976C0"/>
    <w:rsid w:val="00DA19A9"/>
    <w:rsid w:val="00DB5956"/>
    <w:rsid w:val="00DF7F68"/>
    <w:rsid w:val="00E02216"/>
    <w:rsid w:val="00E25221"/>
    <w:rsid w:val="00E4130D"/>
    <w:rsid w:val="00E52BA4"/>
    <w:rsid w:val="00E6325F"/>
    <w:rsid w:val="00E72035"/>
    <w:rsid w:val="00E73C1B"/>
    <w:rsid w:val="00E82F7C"/>
    <w:rsid w:val="00EA189F"/>
    <w:rsid w:val="00EB2102"/>
    <w:rsid w:val="00ED66AB"/>
    <w:rsid w:val="00F120DA"/>
    <w:rsid w:val="00F338AD"/>
    <w:rsid w:val="00F65D5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15:docId w15:val="{330EFE71-3E80-48C3-A32C-0BD0A87A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1137"/>
    <w:pPr>
      <w:tabs>
        <w:tab w:val="center" w:pos="4252"/>
        <w:tab w:val="right" w:pos="8504"/>
      </w:tabs>
      <w:spacing w:after="0"/>
    </w:pPr>
  </w:style>
  <w:style w:type="character" w:customStyle="1" w:styleId="EncabezadoCar">
    <w:name w:val="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2991424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8627897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8</cp:revision>
  <cp:lastPrinted>2015-11-06T17:56:00Z</cp:lastPrinted>
  <dcterms:created xsi:type="dcterms:W3CDTF">2015-11-06T17:36:00Z</dcterms:created>
  <dcterms:modified xsi:type="dcterms:W3CDTF">2015-11-09T17:07:00Z</dcterms:modified>
</cp:coreProperties>
</file>