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5FF50" w14:textId="77777777" w:rsidR="008127CC" w:rsidRPr="008127CC" w:rsidRDefault="007B5B35" w:rsidP="008127CC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b/>
          <w:sz w:val="18"/>
          <w:szCs w:val="18"/>
        </w:rPr>
      </w:pPr>
      <w:r w:rsidRPr="008127CC">
        <w:rPr>
          <w:b/>
          <w:sz w:val="18"/>
          <w:szCs w:val="18"/>
        </w:rPr>
        <w:t>ESTRATEGIA DE RECUPERACIÓN EMOCIONAL PARA NIÑOS Y NIÑAS</w:t>
      </w:r>
    </w:p>
    <w:p w14:paraId="72E05F99" w14:textId="77777777" w:rsidR="008127CC" w:rsidRPr="008127CC" w:rsidRDefault="008127CC" w:rsidP="008127CC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b/>
          <w:sz w:val="20"/>
        </w:rPr>
      </w:pPr>
    </w:p>
    <w:p w14:paraId="24C071FC" w14:textId="77777777" w:rsidR="008127CC" w:rsidRPr="008127CC" w:rsidRDefault="008127CC" w:rsidP="008127CC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sz w:val="20"/>
        </w:rPr>
      </w:pPr>
      <w:r w:rsidRPr="008127CC">
        <w:rPr>
          <w:b/>
          <w:sz w:val="20"/>
        </w:rPr>
        <w:t>Municipio: _________________________   Fecha: _____________________Hora:_______ Lugar del encuentro</w:t>
      </w:r>
      <w:r w:rsidRPr="008127CC">
        <w:rPr>
          <w:b/>
          <w:sz w:val="20"/>
          <w:lang w:val="es-419"/>
        </w:rPr>
        <w:t xml:space="preserve"> </w:t>
      </w:r>
      <w:r w:rsidRPr="008127CC">
        <w:rPr>
          <w:b/>
          <w:sz w:val="20"/>
        </w:rPr>
        <w:t xml:space="preserve">_________________________ </w:t>
      </w:r>
      <w:r>
        <w:rPr>
          <w:b/>
          <w:sz w:val="20"/>
        </w:rPr>
        <w:tab/>
      </w:r>
      <w:r w:rsidRPr="008127CC">
        <w:rPr>
          <w:b/>
          <w:sz w:val="20"/>
        </w:rPr>
        <w:t>Encuentro No.: ________Grupo No. ______      Profesional Psicosocial______________________</w:t>
      </w:r>
    </w:p>
    <w:tbl>
      <w:tblPr>
        <w:tblpPr w:leftFromText="141" w:rightFromText="141" w:vertAnchor="text" w:horzAnchor="margin" w:tblpX="-147" w:tblpY="17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741"/>
        <w:gridCol w:w="1364"/>
        <w:gridCol w:w="1134"/>
        <w:gridCol w:w="856"/>
        <w:gridCol w:w="1559"/>
        <w:gridCol w:w="1418"/>
        <w:gridCol w:w="1417"/>
        <w:gridCol w:w="1433"/>
        <w:gridCol w:w="1680"/>
      </w:tblGrid>
      <w:tr w:rsidR="008127CC" w:rsidRPr="008127CC" w14:paraId="021703F9" w14:textId="77777777" w:rsidTr="006B182B">
        <w:trPr>
          <w:trHeight w:val="138"/>
        </w:trPr>
        <w:tc>
          <w:tcPr>
            <w:tcW w:w="568" w:type="dxa"/>
            <w:vMerge w:val="restart"/>
          </w:tcPr>
          <w:p w14:paraId="05E19EB3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2741" w:type="dxa"/>
            <w:vMerge w:val="restart"/>
            <w:vAlign w:val="center"/>
          </w:tcPr>
          <w:p w14:paraId="3B91FDD0" w14:textId="77777777" w:rsidR="008127CC" w:rsidRPr="008127CC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8127CC">
              <w:rPr>
                <w:b/>
                <w:sz w:val="18"/>
                <w:szCs w:val="18"/>
              </w:rPr>
              <w:t>Nombre del Niño/niña</w:t>
            </w:r>
          </w:p>
        </w:tc>
        <w:tc>
          <w:tcPr>
            <w:tcW w:w="1364" w:type="dxa"/>
            <w:vMerge w:val="restart"/>
            <w:vAlign w:val="center"/>
          </w:tcPr>
          <w:p w14:paraId="6AC2E4A9" w14:textId="77777777" w:rsidR="008127CC" w:rsidRPr="008127CC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8127CC"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1134" w:type="dxa"/>
            <w:vMerge w:val="restart"/>
            <w:vAlign w:val="center"/>
          </w:tcPr>
          <w:p w14:paraId="51CB07E7" w14:textId="78CCEB83" w:rsidR="008127CC" w:rsidRPr="00C267DA" w:rsidRDefault="006B182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6"/>
                <w:szCs w:val="16"/>
              </w:rPr>
            </w:pPr>
            <w:r w:rsidRPr="00C267DA">
              <w:rPr>
                <w:b/>
                <w:sz w:val="16"/>
                <w:szCs w:val="16"/>
              </w:rPr>
              <w:t>Fecha de Nacimiento</w:t>
            </w:r>
          </w:p>
        </w:tc>
        <w:tc>
          <w:tcPr>
            <w:tcW w:w="856" w:type="dxa"/>
            <w:vMerge w:val="restart"/>
            <w:vAlign w:val="center"/>
          </w:tcPr>
          <w:p w14:paraId="74FB00F5" w14:textId="77777777" w:rsidR="008127CC" w:rsidRPr="008127CC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8127CC">
              <w:rPr>
                <w:b/>
                <w:sz w:val="18"/>
                <w:szCs w:val="18"/>
              </w:rPr>
              <w:t>Firma</w:t>
            </w:r>
          </w:p>
        </w:tc>
        <w:tc>
          <w:tcPr>
            <w:tcW w:w="7507" w:type="dxa"/>
            <w:gridSpan w:val="5"/>
            <w:vAlign w:val="center"/>
          </w:tcPr>
          <w:p w14:paraId="5C60A140" w14:textId="77777777" w:rsidR="008127CC" w:rsidRPr="008127CC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8127CC">
              <w:rPr>
                <w:b/>
                <w:sz w:val="18"/>
                <w:szCs w:val="18"/>
              </w:rPr>
              <w:t>Estado Emocional</w:t>
            </w:r>
          </w:p>
        </w:tc>
      </w:tr>
      <w:tr w:rsidR="0060299B" w:rsidRPr="00AD2C94" w14:paraId="3CC63D29" w14:textId="77777777" w:rsidTr="0060299B">
        <w:trPr>
          <w:trHeight w:val="1041"/>
        </w:trPr>
        <w:tc>
          <w:tcPr>
            <w:tcW w:w="568" w:type="dxa"/>
            <w:vMerge/>
          </w:tcPr>
          <w:p w14:paraId="48001444" w14:textId="77777777" w:rsidR="0060299B" w:rsidRPr="00AD2C94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2741" w:type="dxa"/>
            <w:vMerge/>
            <w:vAlign w:val="center"/>
          </w:tcPr>
          <w:p w14:paraId="46164002" w14:textId="77777777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4" w:type="dxa"/>
            <w:vMerge/>
            <w:vAlign w:val="center"/>
          </w:tcPr>
          <w:p w14:paraId="5EA26C42" w14:textId="77777777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201086" w14:textId="77777777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2126916A" w14:textId="77777777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92B591" w14:textId="473061ED" w:rsidR="0060299B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48E521E" w14:textId="568DD1DE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418" w:type="dxa"/>
            <w:vAlign w:val="center"/>
          </w:tcPr>
          <w:p w14:paraId="19B91741" w14:textId="23804E00" w:rsidR="0060299B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3C82E825" w14:textId="6CBDD7C7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417" w:type="dxa"/>
            <w:vAlign w:val="center"/>
          </w:tcPr>
          <w:p w14:paraId="4A0BCBDA" w14:textId="0C3D2B7F" w:rsidR="0060299B" w:rsidRDefault="0060299B" w:rsidP="00630A7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0510AC76" w14:textId="41984D07" w:rsidR="0060299B" w:rsidRPr="008127CC" w:rsidRDefault="0060299B" w:rsidP="00630A7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433" w:type="dxa"/>
            <w:vAlign w:val="center"/>
          </w:tcPr>
          <w:p w14:paraId="0ACFCF6D" w14:textId="21BA6448" w:rsidR="0060299B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6BB4D640" w14:textId="61553FD1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680" w:type="dxa"/>
            <w:vAlign w:val="center"/>
          </w:tcPr>
          <w:p w14:paraId="1E7E301C" w14:textId="23A9F70A" w:rsidR="0060299B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</w:p>
          <w:p w14:paraId="04F16BEE" w14:textId="6A086D53" w:rsidR="0060299B" w:rsidRPr="008127CC" w:rsidRDefault="0060299B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</w:tr>
      <w:tr w:rsidR="008127CC" w:rsidRPr="00AD2C94" w14:paraId="68483BD8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2271AF5A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1</w:t>
            </w:r>
          </w:p>
        </w:tc>
        <w:tc>
          <w:tcPr>
            <w:tcW w:w="2741" w:type="dxa"/>
            <w:vAlign w:val="center"/>
          </w:tcPr>
          <w:p w14:paraId="7E60CEC8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2E9CC9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E5B638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5306DAC2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90329B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963C771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3E706D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70FEBA0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773285E9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6FC40AA4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362CC59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2</w:t>
            </w:r>
          </w:p>
        </w:tc>
        <w:tc>
          <w:tcPr>
            <w:tcW w:w="2741" w:type="dxa"/>
            <w:vAlign w:val="center"/>
          </w:tcPr>
          <w:p w14:paraId="6EA49F1F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C7958B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64DCA23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4150702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5EADD3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E361D9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D19043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23C28E57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79DB5E78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4367B15A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4ED928E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3</w:t>
            </w:r>
          </w:p>
        </w:tc>
        <w:tc>
          <w:tcPr>
            <w:tcW w:w="2741" w:type="dxa"/>
            <w:vAlign w:val="center"/>
          </w:tcPr>
          <w:p w14:paraId="7C02A1A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0C00299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D480FA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508E0B7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45A568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8B75143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BB562D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389E84D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345BDE3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0F80A487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7C0BA25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4</w:t>
            </w:r>
          </w:p>
        </w:tc>
        <w:tc>
          <w:tcPr>
            <w:tcW w:w="2741" w:type="dxa"/>
            <w:vAlign w:val="center"/>
          </w:tcPr>
          <w:p w14:paraId="655F9282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1E847A58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B5631C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14C04E6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08D68BE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BF7FCE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3AD95B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25545921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2FEC18D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0B93F2E8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5534950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5</w:t>
            </w:r>
          </w:p>
        </w:tc>
        <w:tc>
          <w:tcPr>
            <w:tcW w:w="2741" w:type="dxa"/>
            <w:vAlign w:val="center"/>
          </w:tcPr>
          <w:p w14:paraId="5D45FA0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096634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6C1249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41062C6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4E30407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341E3D63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725C55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4F0FCA22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2BCA510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063C3628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45DA74F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6</w:t>
            </w:r>
          </w:p>
        </w:tc>
        <w:tc>
          <w:tcPr>
            <w:tcW w:w="2741" w:type="dxa"/>
            <w:vAlign w:val="center"/>
          </w:tcPr>
          <w:p w14:paraId="68C5000A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689F6C3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06E84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6F0A8A8A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271D5A9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641E5BE1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7BB7BC6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52C2A67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1078D2D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222B5979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4EF63FA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7</w:t>
            </w:r>
          </w:p>
        </w:tc>
        <w:tc>
          <w:tcPr>
            <w:tcW w:w="2741" w:type="dxa"/>
            <w:vAlign w:val="center"/>
          </w:tcPr>
          <w:p w14:paraId="57F58A97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01D2AC49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280F71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3DE507E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6C9C40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FB2F30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F23359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34CB524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7720034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48CEE6D6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741428EE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8</w:t>
            </w:r>
          </w:p>
        </w:tc>
        <w:tc>
          <w:tcPr>
            <w:tcW w:w="2741" w:type="dxa"/>
            <w:vAlign w:val="center"/>
          </w:tcPr>
          <w:p w14:paraId="4473389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134E8B5E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45437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47399CB8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083E280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39308B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AC2ECDD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3305A89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7B21553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3B1AACC4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447A8113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9</w:t>
            </w:r>
          </w:p>
        </w:tc>
        <w:tc>
          <w:tcPr>
            <w:tcW w:w="2741" w:type="dxa"/>
            <w:vAlign w:val="center"/>
          </w:tcPr>
          <w:p w14:paraId="2AB68DDF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386D60EE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2C57C9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5B30A53E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4401296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5916073E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D20AE04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29C096C9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5C6573D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  <w:tr w:rsidR="008127CC" w:rsidRPr="00AD2C94" w14:paraId="1EC9C03F" w14:textId="77777777" w:rsidTr="006B182B">
        <w:trPr>
          <w:trHeight w:val="416"/>
        </w:trPr>
        <w:tc>
          <w:tcPr>
            <w:tcW w:w="568" w:type="dxa"/>
            <w:vAlign w:val="center"/>
          </w:tcPr>
          <w:p w14:paraId="0962BFF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  <w:r w:rsidRPr="00AD2C94">
              <w:rPr>
                <w:b/>
              </w:rPr>
              <w:t>10</w:t>
            </w:r>
          </w:p>
        </w:tc>
        <w:tc>
          <w:tcPr>
            <w:tcW w:w="2741" w:type="dxa"/>
            <w:vAlign w:val="center"/>
          </w:tcPr>
          <w:p w14:paraId="2C6BE5CA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364" w:type="dxa"/>
          </w:tcPr>
          <w:p w14:paraId="425B358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0221A6B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856" w:type="dxa"/>
          </w:tcPr>
          <w:p w14:paraId="775C5D8C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2D7DCC88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4E1C3CDF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C580B1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433" w:type="dxa"/>
          </w:tcPr>
          <w:p w14:paraId="48ADF6D3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680" w:type="dxa"/>
          </w:tcPr>
          <w:p w14:paraId="54E2E075" w14:textId="77777777" w:rsidR="008127CC" w:rsidRPr="00AD2C94" w:rsidRDefault="008127CC" w:rsidP="0094714A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b/>
              </w:rPr>
            </w:pPr>
          </w:p>
        </w:tc>
      </w:tr>
    </w:tbl>
    <w:p w14:paraId="3CE0FF43" w14:textId="77777777" w:rsidR="0056286C" w:rsidRPr="00F74826" w:rsidRDefault="0056286C" w:rsidP="0056286C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bookmarkStart w:id="0" w:name="_Toc441582169"/>
      <w:r w:rsidRPr="00F74826">
        <w:rPr>
          <w:rFonts w:ascii="Century Gothic" w:hAnsi="Century Gothic"/>
          <w:b/>
          <w:color w:val="auto"/>
          <w:sz w:val="22"/>
          <w:szCs w:val="22"/>
        </w:rPr>
        <w:lastRenderedPageBreak/>
        <w:t>ANEXOS</w:t>
      </w:r>
      <w:bookmarkEnd w:id="0"/>
    </w:p>
    <w:p w14:paraId="1EAD8708" w14:textId="77777777" w:rsidR="0056286C" w:rsidRPr="00F659DD" w:rsidRDefault="0056286C" w:rsidP="0056286C">
      <w:pPr>
        <w:pStyle w:val="Ttulo1"/>
        <w:rPr>
          <w:rFonts w:ascii="Century Gothic" w:hAnsi="Century Gothic"/>
          <w:b/>
          <w:color w:val="auto"/>
          <w:sz w:val="22"/>
          <w:szCs w:val="22"/>
        </w:rPr>
      </w:pPr>
      <w:bookmarkStart w:id="1" w:name="_Toc441582170"/>
      <w:r w:rsidRPr="00F659DD">
        <w:rPr>
          <w:rFonts w:ascii="Century Gothic" w:hAnsi="Century Gothic"/>
          <w:b/>
          <w:color w:val="auto"/>
          <w:sz w:val="22"/>
          <w:szCs w:val="22"/>
        </w:rPr>
        <w:t xml:space="preserve">Anexo 1 </w:t>
      </w:r>
      <w:r w:rsidRPr="00F659DD">
        <w:rPr>
          <w:rFonts w:ascii="Century Gothic" w:hAnsi="Century Gothic"/>
          <w:color w:val="auto"/>
          <w:sz w:val="22"/>
          <w:szCs w:val="22"/>
        </w:rPr>
        <w:t>Control de cambios</w:t>
      </w:r>
      <w:bookmarkEnd w:id="1"/>
    </w:p>
    <w:p w14:paraId="022201A5" w14:textId="77777777" w:rsidR="0056286C" w:rsidRPr="00F74826" w:rsidRDefault="0056286C" w:rsidP="0056286C">
      <w:pPr>
        <w:ind w:left="-142"/>
        <w:contextualSpacing/>
        <w:rPr>
          <w:b/>
          <w:szCs w:val="22"/>
        </w:rPr>
      </w:pPr>
    </w:p>
    <w:tbl>
      <w:tblPr>
        <w:tblStyle w:val="Tablaconcuadrcula1"/>
        <w:tblW w:w="5122" w:type="pct"/>
        <w:tblInd w:w="-5" w:type="dxa"/>
        <w:tblLook w:val="04A0" w:firstRow="1" w:lastRow="0" w:firstColumn="1" w:lastColumn="0" w:noHBand="0" w:noVBand="1"/>
      </w:tblPr>
      <w:tblGrid>
        <w:gridCol w:w="1562"/>
        <w:gridCol w:w="2551"/>
        <w:gridCol w:w="3259"/>
        <w:gridCol w:w="3262"/>
        <w:gridCol w:w="3259"/>
      </w:tblGrid>
      <w:tr w:rsidR="0056286C" w:rsidRPr="00F74826" w14:paraId="41949AC9" w14:textId="77777777" w:rsidTr="0094714A">
        <w:trPr>
          <w:trHeight w:val="293"/>
        </w:trPr>
        <w:tc>
          <w:tcPr>
            <w:tcW w:w="562" w:type="pct"/>
            <w:shd w:val="clear" w:color="auto" w:fill="FBE4D5" w:themeFill="accent2" w:themeFillTint="33"/>
            <w:vAlign w:val="center"/>
          </w:tcPr>
          <w:p w14:paraId="6DA5D235" w14:textId="77777777" w:rsidR="0056286C" w:rsidRPr="00F74826" w:rsidRDefault="0056286C" w:rsidP="00F73E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826">
              <w:rPr>
                <w:b/>
                <w:sz w:val="22"/>
                <w:szCs w:val="22"/>
              </w:rPr>
              <w:t>Versión</w:t>
            </w:r>
          </w:p>
        </w:tc>
        <w:tc>
          <w:tcPr>
            <w:tcW w:w="918" w:type="pct"/>
            <w:shd w:val="clear" w:color="auto" w:fill="FBE4D5" w:themeFill="accent2" w:themeFillTint="33"/>
            <w:vAlign w:val="center"/>
          </w:tcPr>
          <w:p w14:paraId="0D7E2F19" w14:textId="77777777" w:rsidR="0056286C" w:rsidRPr="00F74826" w:rsidRDefault="0056286C" w:rsidP="00F73E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826">
              <w:rPr>
                <w:b/>
                <w:sz w:val="22"/>
                <w:szCs w:val="22"/>
              </w:rPr>
              <w:t>Ítem del cambio</w:t>
            </w:r>
          </w:p>
        </w:tc>
        <w:tc>
          <w:tcPr>
            <w:tcW w:w="1173" w:type="pct"/>
            <w:shd w:val="clear" w:color="auto" w:fill="FBE4D5" w:themeFill="accent2" w:themeFillTint="33"/>
            <w:vAlign w:val="center"/>
          </w:tcPr>
          <w:p w14:paraId="3CE19598" w14:textId="77777777" w:rsidR="0056286C" w:rsidRPr="00F74826" w:rsidRDefault="0056286C" w:rsidP="00F73E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826">
              <w:rPr>
                <w:b/>
                <w:sz w:val="22"/>
                <w:szCs w:val="22"/>
              </w:rPr>
              <w:t>Cambio realizado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14:paraId="3534B4F2" w14:textId="77777777" w:rsidR="0056286C" w:rsidRPr="00F74826" w:rsidRDefault="0056286C" w:rsidP="00F73E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826">
              <w:rPr>
                <w:b/>
                <w:sz w:val="22"/>
                <w:szCs w:val="22"/>
              </w:rPr>
              <w:t>Motivo del cambio</w:t>
            </w:r>
          </w:p>
        </w:tc>
        <w:tc>
          <w:tcPr>
            <w:tcW w:w="1173" w:type="pct"/>
            <w:shd w:val="clear" w:color="auto" w:fill="FBE4D5" w:themeFill="accent2" w:themeFillTint="33"/>
            <w:vAlign w:val="center"/>
          </w:tcPr>
          <w:p w14:paraId="420E81C1" w14:textId="77777777" w:rsidR="0056286C" w:rsidRPr="00F74826" w:rsidRDefault="0056286C" w:rsidP="00F73E6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F74826">
              <w:rPr>
                <w:b/>
                <w:sz w:val="22"/>
                <w:szCs w:val="22"/>
              </w:rPr>
              <w:t>Fecha del cambio</w:t>
            </w:r>
          </w:p>
        </w:tc>
      </w:tr>
      <w:tr w:rsidR="0094714A" w:rsidRPr="00F74826" w14:paraId="76F1CB20" w14:textId="77777777" w:rsidTr="0094714A">
        <w:trPr>
          <w:trHeight w:val="269"/>
        </w:trPr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EA68" w14:textId="77777777" w:rsidR="0094714A" w:rsidRPr="00C267DA" w:rsidRDefault="0094714A" w:rsidP="0094714A">
            <w:pPr>
              <w:spacing w:after="0"/>
              <w:jc w:val="center"/>
              <w:rPr>
                <w:rFonts w:ascii="Arial" w:eastAsia="Times New Roman" w:hAnsi="Arial"/>
                <w:bCs/>
                <w:color w:val="000000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bCs/>
                <w:color w:val="000000"/>
                <w:sz w:val="16"/>
                <w:szCs w:val="16"/>
                <w:lang w:val="es-ES" w:eastAsia="es-ES"/>
              </w:rPr>
              <w:t>V1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8C5E" w14:textId="77777777" w:rsidR="0094714A" w:rsidRPr="00C267DA" w:rsidRDefault="0094714A" w:rsidP="0094714A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E444" w14:textId="77777777" w:rsidR="0094714A" w:rsidRPr="00C267DA" w:rsidRDefault="0094714A" w:rsidP="0094714A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0C1" w14:textId="77777777" w:rsidR="0094714A" w:rsidRPr="00C267DA" w:rsidRDefault="0094714A" w:rsidP="0094714A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263F7" w14:textId="77777777" w:rsidR="0094714A" w:rsidRPr="00C267DA" w:rsidRDefault="0094714A" w:rsidP="0094714A">
            <w:pPr>
              <w:spacing w:after="0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color w:val="000000"/>
                <w:sz w:val="16"/>
                <w:szCs w:val="16"/>
                <w:lang w:val="es-ES" w:eastAsia="es-ES"/>
              </w:rPr>
              <w:t>25/09/2014</w:t>
            </w:r>
          </w:p>
        </w:tc>
      </w:tr>
      <w:tr w:rsidR="0094714A" w:rsidRPr="00F74826" w14:paraId="5657AAD2" w14:textId="77777777" w:rsidTr="0094714A">
        <w:trPr>
          <w:trHeight w:val="273"/>
        </w:trPr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8702" w14:textId="77777777" w:rsidR="0094714A" w:rsidRPr="00C267DA" w:rsidRDefault="0094714A" w:rsidP="0094714A">
            <w:pPr>
              <w:spacing w:after="0"/>
              <w:jc w:val="center"/>
              <w:rPr>
                <w:rFonts w:ascii="Arial" w:eastAsia="Times New Roman" w:hAnsi="Arial"/>
                <w:bCs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bCs/>
                <w:sz w:val="16"/>
                <w:szCs w:val="16"/>
                <w:lang w:val="es-ES" w:eastAsia="es-ES"/>
              </w:rPr>
              <w:t>V2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1F48" w14:textId="2849C50B" w:rsidR="0094714A" w:rsidRPr="00C267DA" w:rsidRDefault="00C267DA" w:rsidP="0094714A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Estructura del Formato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F8E8" w14:textId="08F23E9B" w:rsidR="0094714A" w:rsidRPr="00C267DA" w:rsidRDefault="00C267DA" w:rsidP="0094714A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Estructura del Formato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978D" w14:textId="126803F5" w:rsidR="0094714A" w:rsidRPr="00C267DA" w:rsidRDefault="00C267DA" w:rsidP="00C267DA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 xml:space="preserve">Hacer más dinámico y legible el formato y para poder identificar la edad exacta de los atendidos. 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5C9B2" w14:textId="5A23211D" w:rsidR="0094714A" w:rsidRPr="00C267DA" w:rsidRDefault="00C267DA" w:rsidP="0094714A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 w:rsidRPr="00C267DA"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24</w:t>
            </w:r>
            <w:r w:rsidR="0094714A" w:rsidRPr="00C267DA"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/02/2016</w:t>
            </w:r>
          </w:p>
        </w:tc>
      </w:tr>
      <w:tr w:rsidR="00630A79" w:rsidRPr="00F74826" w14:paraId="297E0747" w14:textId="77777777" w:rsidTr="0094714A">
        <w:trPr>
          <w:trHeight w:val="273"/>
        </w:trPr>
        <w:tc>
          <w:tcPr>
            <w:tcW w:w="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7CD4" w14:textId="73A4B457" w:rsidR="00630A79" w:rsidRPr="00C267DA" w:rsidRDefault="00630A79" w:rsidP="00630A79">
            <w:pPr>
              <w:spacing w:after="0"/>
              <w:jc w:val="center"/>
              <w:rPr>
                <w:rFonts w:ascii="Arial" w:eastAsia="Times New Roman" w:hAnsi="Arial"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/>
                <w:bCs/>
                <w:sz w:val="16"/>
                <w:szCs w:val="16"/>
                <w:lang w:val="es-ES" w:eastAsia="es-ES"/>
              </w:rPr>
              <w:t>V3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8133" w14:textId="10A75D54" w:rsidR="00630A79" w:rsidRPr="00C267DA" w:rsidRDefault="00630A79" w:rsidP="00630A79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Contenido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2D22" w14:textId="7FB41AC8" w:rsidR="00630A79" w:rsidRPr="00C267DA" w:rsidRDefault="00630A79" w:rsidP="00630A79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Contenido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669C" w14:textId="3B745E7F" w:rsidR="00630A79" w:rsidRPr="00C267DA" w:rsidRDefault="00630A79" w:rsidP="00630A79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 xml:space="preserve">Permitir el reconocimiento de la emocionalidad de los niños y niñas de manera más flexible y abierta a distintas posibilidades </w:t>
            </w:r>
          </w:p>
        </w:tc>
        <w:tc>
          <w:tcPr>
            <w:tcW w:w="11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7937" w14:textId="40489652" w:rsidR="00630A79" w:rsidRPr="00C267DA" w:rsidRDefault="00C257C2" w:rsidP="00630A79">
            <w:pPr>
              <w:spacing w:after="0"/>
              <w:jc w:val="center"/>
              <w:rPr>
                <w:rFonts w:ascii="Arial" w:eastAsia="Times New Roman" w:hAnsi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20</w:t>
            </w:r>
            <w:r w:rsidR="00630A79">
              <w:rPr>
                <w:rFonts w:ascii="Arial" w:eastAsia="Times New Roman" w:hAnsi="Arial"/>
                <w:sz w:val="16"/>
                <w:szCs w:val="16"/>
                <w:lang w:val="es-ES" w:eastAsia="es-ES"/>
              </w:rPr>
              <w:t>/06/2016</w:t>
            </w:r>
          </w:p>
        </w:tc>
      </w:tr>
    </w:tbl>
    <w:p w14:paraId="7C412F8C" w14:textId="77777777" w:rsidR="0056286C" w:rsidRPr="00F74826" w:rsidRDefault="0056286C" w:rsidP="0056286C">
      <w:pPr>
        <w:rPr>
          <w:b/>
          <w:szCs w:val="22"/>
        </w:rPr>
      </w:pPr>
    </w:p>
    <w:p w14:paraId="6BCA1853" w14:textId="77777777" w:rsidR="0056286C" w:rsidRPr="00F74826" w:rsidRDefault="0056286C" w:rsidP="0056286C">
      <w:pPr>
        <w:tabs>
          <w:tab w:val="left" w:pos="709"/>
        </w:tabs>
        <w:spacing w:line="276" w:lineRule="auto"/>
        <w:jc w:val="both"/>
        <w:rPr>
          <w:bCs/>
          <w:iCs/>
          <w:color w:val="000000"/>
          <w:szCs w:val="22"/>
        </w:rPr>
      </w:pPr>
    </w:p>
    <w:p w14:paraId="43141BC4" w14:textId="77777777" w:rsidR="0056286C" w:rsidRPr="00F74826" w:rsidRDefault="0056286C" w:rsidP="0056286C">
      <w:pPr>
        <w:tabs>
          <w:tab w:val="left" w:pos="709"/>
        </w:tabs>
        <w:spacing w:line="276" w:lineRule="auto"/>
        <w:jc w:val="both"/>
        <w:rPr>
          <w:bCs/>
          <w:iCs/>
          <w:color w:val="000000"/>
          <w:szCs w:val="22"/>
        </w:rPr>
      </w:pPr>
    </w:p>
    <w:p w14:paraId="757A1287" w14:textId="77777777" w:rsidR="0056286C" w:rsidRPr="00654247" w:rsidRDefault="0056286C" w:rsidP="0056286C">
      <w:pPr>
        <w:rPr>
          <w:rFonts w:ascii="Arial" w:hAnsi="Arial"/>
          <w:sz w:val="20"/>
        </w:rPr>
      </w:pPr>
    </w:p>
    <w:p w14:paraId="6725CD8F" w14:textId="77777777" w:rsidR="008127CC" w:rsidRPr="008127CC" w:rsidRDefault="008127CC" w:rsidP="007B5B35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b/>
          <w:sz w:val="18"/>
          <w:szCs w:val="18"/>
        </w:rPr>
      </w:pPr>
    </w:p>
    <w:sectPr w:rsidR="008127CC" w:rsidRPr="008127CC" w:rsidSect="007B5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134" w:bottom="1418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7CF23" w14:textId="77777777" w:rsidR="00D3386F" w:rsidRDefault="00D3386F" w:rsidP="008127CC">
      <w:pPr>
        <w:spacing w:after="0"/>
      </w:pPr>
      <w:r>
        <w:separator/>
      </w:r>
    </w:p>
  </w:endnote>
  <w:endnote w:type="continuationSeparator" w:id="0">
    <w:p w14:paraId="3FED17D4" w14:textId="77777777" w:rsidR="00D3386F" w:rsidRDefault="00D3386F" w:rsidP="00812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D5A7" w14:textId="77777777" w:rsidR="00F179EB" w:rsidRDefault="00F179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B8FB9" w14:textId="77777777" w:rsidR="00F179EB" w:rsidRDefault="00F179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7C7F1" w14:textId="77777777" w:rsidR="00F179EB" w:rsidRDefault="00F179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6E96" w14:textId="77777777" w:rsidR="00D3386F" w:rsidRDefault="00D3386F" w:rsidP="008127CC">
      <w:pPr>
        <w:spacing w:after="0"/>
      </w:pPr>
      <w:r>
        <w:separator/>
      </w:r>
    </w:p>
  </w:footnote>
  <w:footnote w:type="continuationSeparator" w:id="0">
    <w:p w14:paraId="3D035FF1" w14:textId="77777777" w:rsidR="00D3386F" w:rsidRDefault="00D3386F" w:rsidP="00812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AB1ED" w14:textId="77777777" w:rsidR="00F179EB" w:rsidRDefault="00F179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5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4242"/>
      <w:gridCol w:w="6531"/>
      <w:gridCol w:w="3119"/>
    </w:tblGrid>
    <w:tr w:rsidR="002B0973" w:rsidRPr="00EF7AE8" w14:paraId="02FFAD85" w14:textId="77777777" w:rsidTr="0097464F">
      <w:trPr>
        <w:trHeight w:val="888"/>
      </w:trPr>
      <w:tc>
        <w:tcPr>
          <w:tcW w:w="4242" w:type="dxa"/>
          <w:vMerge w:val="restart"/>
          <w:vAlign w:val="center"/>
        </w:tcPr>
        <w:p w14:paraId="2A7A88AA" w14:textId="77777777" w:rsidR="002B0973" w:rsidRPr="00EF7AE8" w:rsidRDefault="002B0973" w:rsidP="008127CC">
          <w:pPr>
            <w:pStyle w:val="Encabezado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noProof/>
              <w:sz w:val="16"/>
              <w:szCs w:val="16"/>
              <w:lang w:val="es-ES" w:eastAsia="es-ES"/>
            </w:rPr>
            <w:drawing>
              <wp:inline distT="0" distB="0" distL="0" distR="0" wp14:anchorId="07BB5B5C" wp14:editId="39AC88E7">
                <wp:extent cx="2556510" cy="48641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651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1" w:type="dxa"/>
          <w:vAlign w:val="center"/>
        </w:tcPr>
        <w:p w14:paraId="39D9B60E" w14:textId="77777777" w:rsidR="002B0973" w:rsidRPr="002B0973" w:rsidRDefault="002B0973" w:rsidP="008127CC">
          <w:pPr>
            <w:pStyle w:val="Encabezado"/>
            <w:jc w:val="center"/>
            <w:rPr>
              <w:rFonts w:ascii="Arial" w:hAnsi="Arial"/>
              <w:szCs w:val="22"/>
            </w:rPr>
          </w:pPr>
          <w:r w:rsidRPr="002B0973">
            <w:rPr>
              <w:rFonts w:ascii="Arial" w:eastAsia="Times New Roman" w:hAnsi="Arial"/>
              <w:b/>
              <w:bCs/>
              <w:color w:val="000000"/>
              <w:szCs w:val="22"/>
              <w:lang w:val="es-ES" w:eastAsia="es-ES"/>
            </w:rPr>
            <w:t>FORMATO ASISTENCIA Y SEGUIMIENTO A NIÑOS Y NIÑAS</w:t>
          </w:r>
        </w:p>
      </w:tc>
      <w:tc>
        <w:tcPr>
          <w:tcW w:w="3119" w:type="dxa"/>
          <w:vMerge w:val="restart"/>
          <w:vAlign w:val="center"/>
        </w:tcPr>
        <w:p w14:paraId="7029F7D2" w14:textId="77777777" w:rsidR="002B0973" w:rsidRPr="002B0973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  <w:r w:rsidRPr="002B0973">
            <w:rPr>
              <w:rFonts w:ascii="Arial" w:hAnsi="Arial"/>
              <w:b/>
              <w:sz w:val="16"/>
              <w:szCs w:val="16"/>
            </w:rPr>
            <w:t xml:space="preserve">CÓDIGO: </w:t>
          </w:r>
          <w:r w:rsidRPr="002B0973">
            <w:rPr>
              <w:rFonts w:ascii="Arial" w:eastAsia="Times New Roman" w:hAnsi="Arial"/>
              <w:b/>
              <w:color w:val="000000"/>
              <w:sz w:val="16"/>
              <w:szCs w:val="16"/>
              <w:lang w:val="es-ES" w:eastAsia="es-ES"/>
            </w:rPr>
            <w:t>400.08.15-29</w:t>
          </w:r>
        </w:p>
        <w:p w14:paraId="15153119" w14:textId="77777777" w:rsidR="002B0973" w:rsidRPr="002B0973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</w:p>
        <w:p w14:paraId="69093EA8" w14:textId="0E30D8C5" w:rsidR="002B0973" w:rsidRPr="002B0973" w:rsidRDefault="00C257C2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VERSIÓN:</w:t>
          </w:r>
          <w:r w:rsidR="00F179EB">
            <w:rPr>
              <w:rFonts w:ascii="Arial" w:hAnsi="Arial"/>
              <w:b/>
              <w:sz w:val="16"/>
              <w:szCs w:val="16"/>
            </w:rPr>
            <w:t xml:space="preserve"> 03</w:t>
          </w:r>
        </w:p>
        <w:p w14:paraId="22B5A42D" w14:textId="77777777" w:rsidR="002B0973" w:rsidRPr="002B0973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</w:p>
        <w:p w14:paraId="2D681077" w14:textId="02F8A369" w:rsidR="002B0973" w:rsidRPr="002B0973" w:rsidRDefault="00C257C2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FECHA:</w:t>
          </w:r>
          <w:r w:rsidR="00F179EB">
            <w:rPr>
              <w:rFonts w:ascii="Arial" w:hAnsi="Arial"/>
              <w:b/>
              <w:sz w:val="16"/>
              <w:szCs w:val="16"/>
            </w:rPr>
            <w:t xml:space="preserve"> 21/06/2016</w:t>
          </w:r>
          <w:bookmarkStart w:id="2" w:name="_GoBack"/>
          <w:bookmarkEnd w:id="2"/>
        </w:p>
        <w:p w14:paraId="0C4C6EF7" w14:textId="77777777" w:rsidR="002B0973" w:rsidRPr="002B0973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</w:p>
        <w:p w14:paraId="6B49A303" w14:textId="77777777" w:rsidR="002B0973" w:rsidRPr="00EF7AE8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  <w:r w:rsidRPr="002B0973">
            <w:rPr>
              <w:rFonts w:ascii="Arial" w:hAnsi="Arial"/>
              <w:b/>
              <w:sz w:val="16"/>
              <w:szCs w:val="16"/>
            </w:rPr>
            <w:t xml:space="preserve">PÁGINA: </w:t>
          </w:r>
          <w:r w:rsidRPr="002B0973">
            <w:rPr>
              <w:rFonts w:ascii="Arial" w:hAnsi="Arial"/>
              <w:b/>
              <w:bCs/>
              <w:sz w:val="16"/>
              <w:szCs w:val="16"/>
            </w:rPr>
            <w:fldChar w:fldCharType="begin"/>
          </w:r>
          <w:r w:rsidRPr="002B0973">
            <w:rPr>
              <w:rFonts w:ascii="Arial" w:hAnsi="Arial"/>
              <w:b/>
              <w:bCs/>
              <w:sz w:val="16"/>
              <w:szCs w:val="16"/>
            </w:rPr>
            <w:instrText>PAGE  \* Arabic  \* MERGEFORMAT</w:instrText>
          </w:r>
          <w:r w:rsidRPr="002B0973">
            <w:rPr>
              <w:rFonts w:ascii="Arial" w:hAnsi="Arial"/>
              <w:b/>
              <w:bCs/>
              <w:sz w:val="16"/>
              <w:szCs w:val="16"/>
            </w:rPr>
            <w:fldChar w:fldCharType="separate"/>
          </w:r>
          <w:r w:rsidR="00F179EB">
            <w:rPr>
              <w:rFonts w:ascii="Arial" w:hAnsi="Arial"/>
              <w:b/>
              <w:bCs/>
              <w:noProof/>
              <w:sz w:val="16"/>
              <w:szCs w:val="16"/>
            </w:rPr>
            <w:t>1</w:t>
          </w:r>
          <w:r w:rsidRPr="002B0973">
            <w:rPr>
              <w:rFonts w:ascii="Arial" w:hAnsi="Arial"/>
              <w:b/>
              <w:bCs/>
              <w:sz w:val="16"/>
              <w:szCs w:val="16"/>
            </w:rPr>
            <w:fldChar w:fldCharType="end"/>
          </w:r>
          <w:r w:rsidRPr="002B0973">
            <w:rPr>
              <w:rFonts w:ascii="Arial" w:hAnsi="Arial"/>
              <w:b/>
              <w:sz w:val="16"/>
              <w:szCs w:val="16"/>
            </w:rPr>
            <w:t xml:space="preserve"> de </w:t>
          </w:r>
          <w:r w:rsidRPr="002B0973">
            <w:rPr>
              <w:rFonts w:ascii="Arial" w:hAnsi="Arial"/>
              <w:sz w:val="16"/>
              <w:szCs w:val="16"/>
              <w:lang w:val="es-ES_tradnl"/>
            </w:rPr>
            <w:fldChar w:fldCharType="begin"/>
          </w:r>
          <w:r w:rsidRPr="002B0973">
            <w:rPr>
              <w:rFonts w:ascii="Arial" w:hAnsi="Arial"/>
              <w:sz w:val="16"/>
              <w:szCs w:val="16"/>
            </w:rPr>
            <w:instrText>NUMPAGES  \* Arabic  \* MERGEFORMAT</w:instrText>
          </w:r>
          <w:r w:rsidRPr="002B0973">
            <w:rPr>
              <w:rFonts w:ascii="Arial" w:hAnsi="Arial"/>
              <w:sz w:val="16"/>
              <w:szCs w:val="16"/>
              <w:lang w:val="es-ES_tradnl"/>
            </w:rPr>
            <w:fldChar w:fldCharType="separate"/>
          </w:r>
          <w:r w:rsidR="00F179EB" w:rsidRPr="00F179EB">
            <w:rPr>
              <w:rFonts w:ascii="Arial" w:hAnsi="Arial"/>
              <w:b/>
              <w:bCs/>
              <w:noProof/>
              <w:sz w:val="16"/>
              <w:szCs w:val="16"/>
            </w:rPr>
            <w:t>2</w:t>
          </w:r>
          <w:r w:rsidRPr="002B0973">
            <w:rPr>
              <w:rFonts w:ascii="Arial" w:hAnsi="Arial"/>
              <w:b/>
              <w:bCs/>
              <w:noProof/>
              <w:sz w:val="16"/>
              <w:szCs w:val="16"/>
            </w:rPr>
            <w:fldChar w:fldCharType="end"/>
          </w:r>
        </w:p>
      </w:tc>
    </w:tr>
    <w:tr w:rsidR="002B0973" w:rsidRPr="00EF7AE8" w14:paraId="0E81C880" w14:textId="77777777" w:rsidTr="002B0973">
      <w:trPr>
        <w:trHeight w:val="293"/>
      </w:trPr>
      <w:tc>
        <w:tcPr>
          <w:tcW w:w="4242" w:type="dxa"/>
          <w:vMerge/>
        </w:tcPr>
        <w:p w14:paraId="25B06B82" w14:textId="77777777" w:rsidR="002B0973" w:rsidRPr="00EF7AE8" w:rsidRDefault="002B0973" w:rsidP="008127CC">
          <w:pPr>
            <w:pStyle w:val="Encabezado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6531" w:type="dxa"/>
          <w:vAlign w:val="center"/>
        </w:tcPr>
        <w:p w14:paraId="7C1929CD" w14:textId="77777777" w:rsidR="002B0973" w:rsidRPr="002B0973" w:rsidRDefault="002B0973" w:rsidP="008127CC">
          <w:pPr>
            <w:pStyle w:val="Encabezado"/>
            <w:jc w:val="center"/>
            <w:rPr>
              <w:rFonts w:ascii="Arial" w:hAnsi="Arial"/>
              <w:b/>
              <w:sz w:val="14"/>
              <w:szCs w:val="14"/>
            </w:rPr>
          </w:pPr>
          <w:r w:rsidRPr="002B0973">
            <w:rPr>
              <w:rFonts w:ascii="Arial" w:hAnsi="Arial"/>
              <w:b/>
              <w:sz w:val="14"/>
              <w:szCs w:val="14"/>
            </w:rPr>
            <w:t xml:space="preserve">PROCESO GESTIÓN DE REPARACIÓN INDIVIDUAL Y COLECTIVA </w:t>
          </w:r>
        </w:p>
      </w:tc>
      <w:tc>
        <w:tcPr>
          <w:tcW w:w="3119" w:type="dxa"/>
          <w:vMerge/>
          <w:vAlign w:val="center"/>
        </w:tcPr>
        <w:p w14:paraId="6C658A91" w14:textId="77777777" w:rsidR="002B0973" w:rsidRPr="00EF7AE8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</w:p>
      </w:tc>
    </w:tr>
    <w:tr w:rsidR="002B0973" w:rsidRPr="00EF7AE8" w14:paraId="3487A2C2" w14:textId="77777777" w:rsidTr="00276AAB">
      <w:trPr>
        <w:trHeight w:val="292"/>
      </w:trPr>
      <w:tc>
        <w:tcPr>
          <w:tcW w:w="4242" w:type="dxa"/>
          <w:vMerge/>
        </w:tcPr>
        <w:p w14:paraId="48CBDBA9" w14:textId="77777777" w:rsidR="002B0973" w:rsidRPr="00EF7AE8" w:rsidRDefault="002B0973" w:rsidP="008127CC">
          <w:pPr>
            <w:pStyle w:val="Encabezado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6531" w:type="dxa"/>
          <w:vAlign w:val="center"/>
        </w:tcPr>
        <w:p w14:paraId="4FB6CEE4" w14:textId="2CCAF24C" w:rsidR="002B0973" w:rsidRPr="00276AAB" w:rsidRDefault="006B182B" w:rsidP="00276AAB">
          <w:pPr>
            <w:spacing w:after="0" w:line="276" w:lineRule="auto"/>
            <w:jc w:val="center"/>
            <w:rPr>
              <w:rFonts w:ascii="Arial" w:hAnsi="Arial"/>
              <w:b/>
              <w:bCs/>
              <w:color w:val="000000"/>
              <w:sz w:val="16"/>
              <w:szCs w:val="16"/>
            </w:rPr>
          </w:pPr>
          <w:r w:rsidRPr="00276AAB">
            <w:rPr>
              <w:rFonts w:ascii="Arial" w:hAnsi="Arial"/>
              <w:b/>
              <w:bCs/>
              <w:color w:val="000000"/>
              <w:sz w:val="16"/>
              <w:szCs w:val="16"/>
            </w:rPr>
            <w:t>PROCEDIMIENTO ESTRATEGIA DE RECUPERACIÓN EMOCIONAL A NIVEL GRUPAL -ERE-G</w:t>
          </w:r>
        </w:p>
      </w:tc>
      <w:tc>
        <w:tcPr>
          <w:tcW w:w="3119" w:type="dxa"/>
          <w:vMerge/>
          <w:vAlign w:val="center"/>
        </w:tcPr>
        <w:p w14:paraId="332BDB45" w14:textId="77777777" w:rsidR="002B0973" w:rsidRPr="00EF7AE8" w:rsidRDefault="002B0973" w:rsidP="008127CC">
          <w:pPr>
            <w:pStyle w:val="Encabezado"/>
            <w:rPr>
              <w:rFonts w:ascii="Arial" w:hAnsi="Arial"/>
              <w:b/>
              <w:sz w:val="16"/>
              <w:szCs w:val="16"/>
            </w:rPr>
          </w:pPr>
        </w:p>
      </w:tc>
    </w:tr>
  </w:tbl>
  <w:tbl>
    <w:tblPr>
      <w:tblStyle w:val="Tablaconcuadrcula"/>
      <w:tblW w:w="5122" w:type="pct"/>
      <w:tblInd w:w="-5" w:type="dxa"/>
      <w:tblLook w:val="04A0" w:firstRow="1" w:lastRow="0" w:firstColumn="1" w:lastColumn="0" w:noHBand="0" w:noVBand="1"/>
    </w:tblPr>
    <w:tblGrid>
      <w:gridCol w:w="4254"/>
      <w:gridCol w:w="6519"/>
      <w:gridCol w:w="3120"/>
    </w:tblGrid>
    <w:tr w:rsidR="008127CC" w:rsidRPr="00EF7AE8" w14:paraId="553FA539" w14:textId="77777777" w:rsidTr="0097464F">
      <w:trPr>
        <w:trHeight w:val="206"/>
      </w:trPr>
      <w:tc>
        <w:tcPr>
          <w:tcW w:w="1531" w:type="pct"/>
          <w:shd w:val="clear" w:color="auto" w:fill="FBE4D5" w:themeFill="accent2" w:themeFillTint="33"/>
          <w:vAlign w:val="center"/>
        </w:tcPr>
        <w:p w14:paraId="23F598AA" w14:textId="77777777" w:rsidR="008127CC" w:rsidRPr="00EF7AE8" w:rsidRDefault="008127CC" w:rsidP="008127CC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2346" w:type="pct"/>
          <w:shd w:val="clear" w:color="auto" w:fill="FBE4D5" w:themeFill="accent2" w:themeFillTint="33"/>
          <w:vAlign w:val="center"/>
        </w:tcPr>
        <w:p w14:paraId="1FEE7426" w14:textId="77777777" w:rsidR="008127CC" w:rsidRPr="00EF7AE8" w:rsidRDefault="008127CC" w:rsidP="008127CC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REVISÓ</w:t>
          </w:r>
        </w:p>
      </w:tc>
      <w:tc>
        <w:tcPr>
          <w:tcW w:w="1123" w:type="pct"/>
          <w:shd w:val="clear" w:color="auto" w:fill="FBE4D5" w:themeFill="accent2" w:themeFillTint="33"/>
          <w:vAlign w:val="center"/>
        </w:tcPr>
        <w:p w14:paraId="19EA86BC" w14:textId="77777777" w:rsidR="008127CC" w:rsidRPr="00EF7AE8" w:rsidRDefault="008127CC" w:rsidP="008127CC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APROBÓ</w:t>
          </w:r>
        </w:p>
      </w:tc>
    </w:tr>
    <w:tr w:rsidR="00276AAB" w:rsidRPr="00EF7AE8" w14:paraId="11A909D8" w14:textId="77777777" w:rsidTr="0097464F">
      <w:trPr>
        <w:trHeight w:hRule="exact" w:val="324"/>
      </w:trPr>
      <w:tc>
        <w:tcPr>
          <w:tcW w:w="1531" w:type="pct"/>
          <w:vAlign w:val="center"/>
        </w:tcPr>
        <w:p w14:paraId="05B26E20" w14:textId="45F41852" w:rsidR="00276AAB" w:rsidRPr="00EF7AE8" w:rsidRDefault="00276AAB" w:rsidP="00276AAB">
          <w:pPr>
            <w:pStyle w:val="Prrafodelista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 xml:space="preserve">EQUIPO PSICOSOCIAL </w:t>
          </w:r>
          <w:r>
            <w:rPr>
              <w:rFonts w:ascii="Arial" w:hAnsi="Arial" w:cs="Arial"/>
              <w:b/>
              <w:sz w:val="16"/>
              <w:szCs w:val="16"/>
            </w:rPr>
            <w:t>– ENLACE SIG DR</w:t>
          </w:r>
        </w:p>
      </w:tc>
      <w:tc>
        <w:tcPr>
          <w:tcW w:w="2346" w:type="pct"/>
          <w:vAlign w:val="center"/>
        </w:tcPr>
        <w:p w14:paraId="2937831D" w14:textId="3608E17E" w:rsidR="00276AAB" w:rsidRPr="00EF7AE8" w:rsidRDefault="00276AAB" w:rsidP="00276AA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EQUIPO PSICOSOCIAL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- SRI</w:t>
          </w:r>
        </w:p>
      </w:tc>
      <w:tc>
        <w:tcPr>
          <w:tcW w:w="1123" w:type="pct"/>
          <w:vAlign w:val="center"/>
        </w:tcPr>
        <w:p w14:paraId="51ADBFEF" w14:textId="77777777" w:rsidR="00276AAB" w:rsidRPr="00EF7AE8" w:rsidRDefault="00276AAB" w:rsidP="00276AAB">
          <w:pPr>
            <w:pStyle w:val="Prrafodelista"/>
            <w:spacing w:after="0"/>
            <w:ind w:left="0"/>
            <w:jc w:val="center"/>
            <w:rPr>
              <w:rFonts w:ascii="Arial" w:hAnsi="Arial" w:cs="Arial"/>
              <w:sz w:val="16"/>
              <w:szCs w:val="16"/>
            </w:rPr>
          </w:pPr>
          <w:r w:rsidRPr="00EF7AE8">
            <w:rPr>
              <w:rFonts w:ascii="Arial" w:hAnsi="Arial" w:cs="Arial"/>
              <w:b/>
              <w:sz w:val="16"/>
              <w:szCs w:val="16"/>
            </w:rPr>
            <w:t>DIRECCIÓN DE REPARACIÓN</w:t>
          </w:r>
        </w:p>
      </w:tc>
    </w:tr>
  </w:tbl>
  <w:p w14:paraId="1CEB6B07" w14:textId="77777777" w:rsidR="008127CC" w:rsidRDefault="008127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FA04" w14:textId="77777777" w:rsidR="00F179EB" w:rsidRDefault="00F179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5"/>
    <w:rsid w:val="000F47D8"/>
    <w:rsid w:val="00276AAB"/>
    <w:rsid w:val="00296E35"/>
    <w:rsid w:val="002B0973"/>
    <w:rsid w:val="00310947"/>
    <w:rsid w:val="00495BE3"/>
    <w:rsid w:val="00516E75"/>
    <w:rsid w:val="0056286C"/>
    <w:rsid w:val="0060299B"/>
    <w:rsid w:val="00630A79"/>
    <w:rsid w:val="006B182B"/>
    <w:rsid w:val="00750A4E"/>
    <w:rsid w:val="007B5B35"/>
    <w:rsid w:val="008127CC"/>
    <w:rsid w:val="00883A97"/>
    <w:rsid w:val="008C30E6"/>
    <w:rsid w:val="0094714A"/>
    <w:rsid w:val="00951D9E"/>
    <w:rsid w:val="00956A6A"/>
    <w:rsid w:val="0097464F"/>
    <w:rsid w:val="0098138C"/>
    <w:rsid w:val="009B683C"/>
    <w:rsid w:val="00A509CD"/>
    <w:rsid w:val="00C257C2"/>
    <w:rsid w:val="00C267DA"/>
    <w:rsid w:val="00C425B2"/>
    <w:rsid w:val="00CF7809"/>
    <w:rsid w:val="00D3386F"/>
    <w:rsid w:val="00DD12C5"/>
    <w:rsid w:val="00E84FAC"/>
    <w:rsid w:val="00F179EB"/>
    <w:rsid w:val="00F7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30A6D6"/>
  <w15:chartTrackingRefBased/>
  <w15:docId w15:val="{2BC1FC9A-1F35-406A-8EC8-3AEAA6A3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5B35"/>
    <w:pPr>
      <w:spacing w:after="120" w:line="240" w:lineRule="auto"/>
    </w:pPr>
    <w:rPr>
      <w:rFonts w:ascii="Century Gothic" w:eastAsia="Arial" w:hAnsi="Century Gothic" w:cs="Arial"/>
      <w:szCs w:val="20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62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5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B5B35"/>
    <w:rPr>
      <w:rFonts w:asciiTheme="majorHAnsi" w:eastAsiaTheme="majorEastAsia" w:hAnsiTheme="majorHAnsi" w:cstheme="majorBidi"/>
      <w:b/>
      <w:sz w:val="26"/>
      <w:szCs w:val="26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8127C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127CC"/>
    <w:rPr>
      <w:rFonts w:ascii="Century Gothic" w:eastAsia="Arial" w:hAnsi="Century Gothic" w:cs="Arial"/>
      <w:szCs w:val="2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8127C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7CC"/>
    <w:rPr>
      <w:rFonts w:ascii="Century Gothic" w:eastAsia="Arial" w:hAnsi="Century Gothic" w:cs="Arial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8127C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aliases w:val="titulo 3,Ha,Párrafo de lista2,Bullets"/>
    <w:basedOn w:val="Normal"/>
    <w:link w:val="PrrafodelistaCar"/>
    <w:uiPriority w:val="34"/>
    <w:qFormat/>
    <w:rsid w:val="008127CC"/>
    <w:pPr>
      <w:spacing w:after="200"/>
      <w:ind w:left="720"/>
      <w:contextualSpacing/>
    </w:pPr>
    <w:rPr>
      <w:rFonts w:ascii="Cambria" w:eastAsia="Cambria" w:hAnsi="Cambria" w:cs="Times New Roman"/>
      <w:sz w:val="24"/>
      <w:szCs w:val="24"/>
      <w:lang w:val="es-ES_tradnl" w:eastAsia="en-US"/>
    </w:rPr>
  </w:style>
  <w:style w:type="character" w:customStyle="1" w:styleId="PrrafodelistaCar">
    <w:name w:val="Párrafo de lista Car"/>
    <w:aliases w:val="titulo 3 Car,Ha Car,Párrafo de lista2 Car,Bullets Car"/>
    <w:basedOn w:val="Fuentedeprrafopredeter"/>
    <w:link w:val="Prrafodelista"/>
    <w:uiPriority w:val="34"/>
    <w:locked/>
    <w:rsid w:val="008127CC"/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28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6286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68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683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683C"/>
    <w:rPr>
      <w:rFonts w:ascii="Century Gothic" w:eastAsia="Arial" w:hAnsi="Century Gothic" w:cs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68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683C"/>
    <w:rPr>
      <w:rFonts w:ascii="Century Gothic" w:eastAsia="Arial" w:hAnsi="Century Gothic" w:cs="Arial"/>
      <w:b/>
      <w:bCs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8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83C"/>
    <w:rPr>
      <w:rFonts w:ascii="Segoe UI" w:eastAsia="Arial" w:hAnsi="Segoe UI" w:cs="Segoe UI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3961-6482-4217-8629-0E28FA9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VICTIMAS</dc:creator>
  <cp:keywords/>
  <dc:description/>
  <cp:lastModifiedBy>Eudomenia Elina Cotes Curvelo</cp:lastModifiedBy>
  <cp:revision>2</cp:revision>
  <dcterms:created xsi:type="dcterms:W3CDTF">2016-06-21T19:23:00Z</dcterms:created>
  <dcterms:modified xsi:type="dcterms:W3CDTF">2016-06-21T19:23:00Z</dcterms:modified>
</cp:coreProperties>
</file>