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1C706" w14:textId="77777777" w:rsidR="00DF7B39" w:rsidRDefault="00DF7B39" w:rsidP="006169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  <w:bookmarkStart w:id="0" w:name="_GoBack"/>
      <w:bookmarkEnd w:id="0"/>
    </w:p>
    <w:p w14:paraId="1A116F34" w14:textId="1D680367" w:rsidR="004D4EB2" w:rsidRDefault="004D4EB2" w:rsidP="006169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CONSENTIMIENTO INFORMADO</w:t>
      </w:r>
      <w:r w:rsidR="00094193"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 </w:t>
      </w:r>
      <w:r w:rsidR="006E5239"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N</w:t>
      </w:r>
      <w:r w:rsidR="00A6415E">
        <w:rPr>
          <w:rFonts w:ascii="Arial" w:hAnsi="Arial" w:cs="Arial"/>
          <w:b/>
          <w:bCs/>
          <w:kern w:val="1"/>
          <w:sz w:val="20"/>
          <w:szCs w:val="20"/>
          <w:lang w:val="es-CO"/>
        </w:rPr>
        <w:t>I</w:t>
      </w:r>
      <w:r w:rsidR="00BB07CE">
        <w:rPr>
          <w:rFonts w:ascii="Arial" w:hAnsi="Arial" w:cs="Arial"/>
          <w:b/>
          <w:bCs/>
          <w:kern w:val="1"/>
          <w:sz w:val="20"/>
          <w:szCs w:val="20"/>
          <w:lang w:val="es-CO"/>
        </w:rPr>
        <w:t>Ñ</w:t>
      </w:r>
      <w:r w:rsidR="006E5239">
        <w:rPr>
          <w:rFonts w:ascii="Arial" w:hAnsi="Arial" w:cs="Arial"/>
          <w:b/>
          <w:bCs/>
          <w:kern w:val="1"/>
          <w:sz w:val="20"/>
          <w:szCs w:val="20"/>
          <w:lang w:val="es-CO"/>
        </w:rPr>
        <w:t>O, NIÑ</w:t>
      </w:r>
      <w:r w:rsidR="006E5239"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A</w:t>
      </w:r>
      <w:r w:rsidR="00117DB4"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 Y ADOLESCENTE</w:t>
      </w:r>
    </w:p>
    <w:p w14:paraId="5E5174F3" w14:textId="77777777" w:rsidR="0043682C" w:rsidRDefault="0043682C" w:rsidP="006169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2F27AB49" w14:textId="77777777" w:rsidR="00332826" w:rsidRPr="00654247" w:rsidRDefault="00332826" w:rsidP="006169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19DB7BF7" w14:textId="65B05118" w:rsidR="00C63855" w:rsidRPr="00DF7B39" w:rsidRDefault="003738AC" w:rsidP="00096C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  <w:r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</w:t>
      </w:r>
      <w:r w:rsidR="00FE6FB0" w:rsidRPr="00DF7B39">
        <w:rPr>
          <w:rFonts w:ascii="Arial" w:hAnsi="Arial" w:cs="Arial"/>
          <w:kern w:val="1"/>
          <w:sz w:val="22"/>
          <w:szCs w:val="22"/>
          <w:lang w:val="es-CO"/>
        </w:rPr>
        <w:t>Yo</w:t>
      </w:r>
      <w:r w:rsidR="00117DB4" w:rsidRPr="00DF7B39">
        <w:rPr>
          <w:rFonts w:ascii="Arial" w:hAnsi="Arial" w:cs="Arial"/>
          <w:kern w:val="1"/>
          <w:sz w:val="22"/>
          <w:szCs w:val="22"/>
          <w:lang w:val="es-CO"/>
        </w:rPr>
        <w:t>,</w:t>
      </w:r>
      <w:r w:rsidR="004D4EB2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___________________________________ identificado con la Cédula de Ciudadanía Número _________________ </w:t>
      </w:r>
      <w:r w:rsidR="00117DB4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de _____________________, actuando en mi calidad de representante legal </w:t>
      </w:r>
      <w:r w:rsidR="00A00F68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y/o acudiente </w:t>
      </w:r>
      <w:r w:rsidR="00117DB4" w:rsidRPr="00DF7B39">
        <w:rPr>
          <w:rFonts w:ascii="Arial" w:hAnsi="Arial" w:cs="Arial"/>
          <w:kern w:val="1"/>
          <w:sz w:val="22"/>
          <w:szCs w:val="22"/>
          <w:lang w:val="es-CO"/>
        </w:rPr>
        <w:t>del</w:t>
      </w:r>
      <w:r w:rsidR="00096C57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</w:t>
      </w:r>
      <w:r w:rsidR="000772D7" w:rsidRPr="00DF7B39">
        <w:rPr>
          <w:rFonts w:ascii="Arial" w:hAnsi="Arial" w:cs="Arial"/>
          <w:kern w:val="1"/>
          <w:sz w:val="22"/>
          <w:szCs w:val="22"/>
          <w:lang w:val="es-CO"/>
        </w:rPr>
        <w:t>niño/niña</w:t>
      </w:r>
      <w:r w:rsidR="002A734E" w:rsidRPr="00DF7B39">
        <w:rPr>
          <w:rFonts w:ascii="Arial" w:hAnsi="Arial" w:cs="Arial"/>
          <w:kern w:val="1"/>
          <w:sz w:val="22"/>
          <w:szCs w:val="22"/>
          <w:lang w:val="es-CO"/>
        </w:rPr>
        <w:t>/adolescentes</w:t>
      </w:r>
      <w:r w:rsidR="00117DB4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_____________________________________________, identificado con documento de identificación _________________________________ de ______________________, </w:t>
      </w:r>
      <w:r w:rsidR="004D4EB2" w:rsidRPr="00DF7B39">
        <w:rPr>
          <w:rFonts w:ascii="Arial" w:hAnsi="Arial" w:cs="Arial"/>
          <w:kern w:val="1"/>
          <w:sz w:val="22"/>
          <w:szCs w:val="22"/>
          <w:lang w:val="es-CO"/>
        </w:rPr>
        <w:t>manifiesto</w:t>
      </w:r>
      <w:r w:rsidR="00117DB4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</w:t>
      </w:r>
      <w:r w:rsidR="00C63855" w:rsidRPr="00DF7B39">
        <w:rPr>
          <w:rFonts w:ascii="Arial" w:hAnsi="Arial" w:cs="Arial"/>
          <w:kern w:val="1"/>
          <w:sz w:val="22"/>
          <w:szCs w:val="22"/>
          <w:lang w:val="es-CO"/>
        </w:rPr>
        <w:t>que hemos sido informados de la naturaleza y propósito de la jornada proyectándonos___/ la Estrategia de Recuperación Emocional a Nivel Grupal para Niños, Niñas, Adolescentes y jóvenes, ___ procesos que son proporcionados por la unidad para la atención y reparación integral a las víctimas, los cuales serán implementados por el equipo territorial en_____________, y por tanto, a través del presente documento, autorizo su participación.</w:t>
      </w:r>
    </w:p>
    <w:p w14:paraId="28B5D282" w14:textId="77777777" w:rsidR="00096C57" w:rsidRDefault="00096C57" w:rsidP="00096C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</w:p>
    <w:p w14:paraId="76BD3B1F" w14:textId="77777777" w:rsidR="00DF7B39" w:rsidRPr="00DF7B39" w:rsidRDefault="00DF7B39" w:rsidP="00096C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</w:p>
    <w:p w14:paraId="35F533A3" w14:textId="7398C6CB" w:rsidR="00472CF7" w:rsidRPr="00DF7B39" w:rsidRDefault="004D4EB2" w:rsidP="00096C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  <w:r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De igual manera, ponemos en conocimiento que </w:t>
      </w:r>
      <w:r w:rsidR="00654247" w:rsidRPr="00DF7B39">
        <w:rPr>
          <w:rFonts w:ascii="Arial" w:hAnsi="Arial" w:cs="Arial"/>
          <w:kern w:val="1"/>
          <w:sz w:val="22"/>
          <w:szCs w:val="22"/>
          <w:lang w:val="es-CO"/>
        </w:rPr>
        <w:t>é</w:t>
      </w:r>
      <w:r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sta asistencia es </w:t>
      </w:r>
      <w:r w:rsidR="00472CF7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de carácter libre y </w:t>
      </w:r>
      <w:r w:rsidR="003317C9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voluntaria y </w:t>
      </w:r>
      <w:r w:rsidR="00472CF7" w:rsidRPr="00DF7B39">
        <w:rPr>
          <w:rFonts w:ascii="Arial" w:hAnsi="Arial" w:cs="Arial"/>
          <w:kern w:val="1"/>
          <w:sz w:val="22"/>
          <w:szCs w:val="22"/>
          <w:lang w:val="es-CO"/>
        </w:rPr>
        <w:t>que hace parte del proceso de reparación integral del niño</w:t>
      </w:r>
      <w:r w:rsidR="00472CF7" w:rsidRPr="00DF7B39">
        <w:rPr>
          <w:rFonts w:ascii="Arial" w:hAnsi="Arial" w:cs="Arial"/>
          <w:kern w:val="1"/>
          <w:sz w:val="22"/>
          <w:szCs w:val="22"/>
          <w:lang w:val="es-ES_tradnl"/>
        </w:rPr>
        <w:t xml:space="preserve">, niña o </w:t>
      </w:r>
      <w:r w:rsidR="00472CF7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(de la) adolescente </w:t>
      </w:r>
      <w:r w:rsidR="003317C9" w:rsidRPr="00DF7B39">
        <w:rPr>
          <w:rFonts w:ascii="Arial" w:hAnsi="Arial" w:cs="Arial"/>
          <w:kern w:val="1"/>
          <w:sz w:val="22"/>
          <w:szCs w:val="22"/>
          <w:lang w:val="es-CO"/>
        </w:rPr>
        <w:t>específicamente</w:t>
      </w:r>
      <w:r w:rsidR="00472CF7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de su recuperación emocional</w:t>
      </w:r>
      <w:r w:rsidR="006D407C" w:rsidRPr="00DF7B39">
        <w:rPr>
          <w:rFonts w:ascii="Arial" w:hAnsi="Arial" w:cs="Arial"/>
          <w:kern w:val="1"/>
          <w:sz w:val="22"/>
          <w:szCs w:val="22"/>
          <w:lang w:val="es-CO"/>
        </w:rPr>
        <w:t>.</w:t>
      </w:r>
    </w:p>
    <w:p w14:paraId="6926ACBA" w14:textId="06015E0D" w:rsidR="00616957" w:rsidRDefault="00616957" w:rsidP="00A6415E">
      <w:pPr>
        <w:widowControl w:val="0"/>
        <w:tabs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</w:p>
    <w:p w14:paraId="5491FD89" w14:textId="77777777" w:rsidR="00DF7B39" w:rsidRPr="00DF7B39" w:rsidRDefault="00DF7B39" w:rsidP="00A6415E">
      <w:pPr>
        <w:widowControl w:val="0"/>
        <w:tabs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</w:p>
    <w:p w14:paraId="0BBD4599" w14:textId="1DE6B877" w:rsidR="004D4EB2" w:rsidRPr="00DF7B39" w:rsidRDefault="00077671" w:rsidP="004D4E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  <w:r w:rsidRPr="00DF7B39">
        <w:rPr>
          <w:rFonts w:ascii="Arial" w:hAnsi="Arial" w:cs="Arial"/>
          <w:kern w:val="1"/>
          <w:sz w:val="22"/>
          <w:szCs w:val="22"/>
          <w:lang w:val="es-CO"/>
        </w:rPr>
        <w:t>Entiendo</w:t>
      </w:r>
      <w:r w:rsidR="004D4EB2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qu</w:t>
      </w:r>
      <w:r w:rsidR="00616957" w:rsidRPr="00DF7B39">
        <w:rPr>
          <w:rFonts w:ascii="Arial" w:hAnsi="Arial" w:cs="Arial"/>
          <w:kern w:val="1"/>
          <w:sz w:val="22"/>
          <w:szCs w:val="22"/>
          <w:lang w:val="es-CO"/>
        </w:rPr>
        <w:t>e como parte de l</w:t>
      </w:r>
      <w:r w:rsidR="00A37011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a metodología de </w:t>
      </w:r>
      <w:r w:rsidR="001A547C" w:rsidRPr="00DF7B39">
        <w:rPr>
          <w:rFonts w:ascii="Arial" w:hAnsi="Arial" w:cs="Arial"/>
          <w:kern w:val="1"/>
          <w:sz w:val="22"/>
          <w:szCs w:val="22"/>
          <w:lang w:val="es-CO"/>
        </w:rPr>
        <w:t>las jornadas y</w:t>
      </w:r>
      <w:r w:rsidR="001A547C" w:rsidRPr="00DF7B39">
        <w:rPr>
          <w:rFonts w:ascii="Arial" w:hAnsi="Arial" w:cs="Arial"/>
          <w:kern w:val="1"/>
          <w:sz w:val="22"/>
          <w:szCs w:val="22"/>
        </w:rPr>
        <w:t xml:space="preserve">/o </w:t>
      </w:r>
      <w:r w:rsidR="00616957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encuentros </w:t>
      </w:r>
      <w:r w:rsidR="004D4EB2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grupales de la estrategia se </w:t>
      </w:r>
      <w:r w:rsidRPr="00DF7B39">
        <w:rPr>
          <w:rFonts w:ascii="Arial" w:hAnsi="Arial" w:cs="Arial"/>
          <w:kern w:val="1"/>
          <w:sz w:val="22"/>
          <w:szCs w:val="22"/>
          <w:lang w:val="es-CO"/>
        </w:rPr>
        <w:t>podr</w:t>
      </w:r>
      <w:r w:rsidR="00654247" w:rsidRPr="00DF7B39">
        <w:rPr>
          <w:rFonts w:ascii="Arial" w:hAnsi="Arial" w:cs="Arial"/>
          <w:kern w:val="1"/>
          <w:sz w:val="22"/>
          <w:szCs w:val="22"/>
          <w:lang w:val="es-CO"/>
        </w:rPr>
        <w:t>á</w:t>
      </w:r>
      <w:r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n </w:t>
      </w:r>
      <w:r w:rsidR="004D4EB2" w:rsidRPr="00DF7B39">
        <w:rPr>
          <w:rFonts w:ascii="Arial" w:hAnsi="Arial" w:cs="Arial"/>
          <w:kern w:val="1"/>
          <w:sz w:val="22"/>
          <w:szCs w:val="22"/>
          <w:lang w:val="es-CO"/>
        </w:rPr>
        <w:t>reali</w:t>
      </w:r>
      <w:r w:rsidRPr="00DF7B39">
        <w:rPr>
          <w:rFonts w:ascii="Arial" w:hAnsi="Arial" w:cs="Arial"/>
          <w:kern w:val="1"/>
          <w:sz w:val="22"/>
          <w:szCs w:val="22"/>
          <w:lang w:val="es-CO"/>
        </w:rPr>
        <w:t>zar</w:t>
      </w:r>
      <w:r w:rsidR="004D4EB2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 grabaciones en audio y/o video, y/o</w:t>
      </w:r>
      <w:r w:rsidR="003E5549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registro fotográfico</w:t>
      </w:r>
      <w:r w:rsidR="00096C57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(solo planos </w:t>
      </w:r>
      <w:r w:rsidR="00472CF7" w:rsidRPr="00DF7B39">
        <w:rPr>
          <w:rFonts w:ascii="Arial" w:hAnsi="Arial" w:cs="Arial"/>
          <w:kern w:val="1"/>
          <w:sz w:val="22"/>
          <w:szCs w:val="22"/>
          <w:lang w:val="es-CO"/>
        </w:rPr>
        <w:t>generales y ningún primer plano)</w:t>
      </w:r>
      <w:r w:rsidR="001A547C" w:rsidRPr="00DF7B39">
        <w:rPr>
          <w:rFonts w:ascii="Arial" w:hAnsi="Arial" w:cs="Arial"/>
          <w:kern w:val="1"/>
          <w:sz w:val="22"/>
          <w:szCs w:val="22"/>
          <w:lang w:val="es-CO"/>
        </w:rPr>
        <w:t>, el cual ser</w:t>
      </w:r>
      <w:r w:rsidR="001A547C" w:rsidRPr="00DF7B39">
        <w:rPr>
          <w:rFonts w:ascii="Arial" w:hAnsi="Arial" w:cs="Arial"/>
          <w:kern w:val="1"/>
          <w:sz w:val="22"/>
          <w:szCs w:val="22"/>
          <w:lang w:val="es-ES_tradnl"/>
        </w:rPr>
        <w:t xml:space="preserve">á en ocasiones compartido a </w:t>
      </w:r>
      <w:r w:rsidR="00616957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diferentes profesionales, </w:t>
      </w:r>
      <w:r w:rsidR="004D4EB2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entidades y/o víctimas, con el fin de mostrar los avances de </w:t>
      </w:r>
      <w:r w:rsidR="001A547C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la </w:t>
      </w:r>
      <w:r w:rsidR="003317C9" w:rsidRPr="00DF7B39">
        <w:rPr>
          <w:rFonts w:ascii="Arial" w:hAnsi="Arial" w:cs="Arial"/>
          <w:kern w:val="1"/>
          <w:sz w:val="22"/>
          <w:szCs w:val="22"/>
          <w:lang w:val="es-CO"/>
        </w:rPr>
        <w:t>reparación</w:t>
      </w:r>
      <w:r w:rsidR="001A547C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integral y </w:t>
      </w:r>
      <w:r w:rsidR="004D4EB2" w:rsidRPr="00DF7B39">
        <w:rPr>
          <w:rFonts w:ascii="Arial" w:hAnsi="Arial" w:cs="Arial"/>
          <w:kern w:val="1"/>
          <w:sz w:val="22"/>
          <w:szCs w:val="22"/>
          <w:lang w:val="es-CO"/>
        </w:rPr>
        <w:t>recuperación emocional que han surgido en la implementación de</w:t>
      </w:r>
      <w:r w:rsidR="001A547C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dichas jornadas o de</w:t>
      </w:r>
      <w:r w:rsidR="004D4EB2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la estrategia</w:t>
      </w:r>
      <w:r w:rsidRPr="00DF7B39">
        <w:rPr>
          <w:rFonts w:ascii="Arial" w:hAnsi="Arial" w:cs="Arial"/>
          <w:kern w:val="1"/>
          <w:sz w:val="22"/>
          <w:szCs w:val="22"/>
          <w:lang w:val="es-CO"/>
        </w:rPr>
        <w:t>, manteniendo siempre la confidencialidad y el anonimato de mi representado</w:t>
      </w:r>
      <w:r w:rsidR="004D4EB2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. </w:t>
      </w:r>
    </w:p>
    <w:p w14:paraId="7B3DC623" w14:textId="77777777" w:rsidR="00DF7B39" w:rsidRDefault="00DF7B39" w:rsidP="004D4E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</w:p>
    <w:p w14:paraId="2F9259B3" w14:textId="52F91421" w:rsidR="004D4EB2" w:rsidRPr="00DF7B39" w:rsidRDefault="004D4EB2" w:rsidP="004D4E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  <w:r w:rsidRPr="00DF7B39">
        <w:rPr>
          <w:rFonts w:ascii="Arial" w:hAnsi="Arial" w:cs="Arial"/>
          <w:kern w:val="1"/>
          <w:sz w:val="22"/>
          <w:szCs w:val="22"/>
          <w:lang w:val="es-CO"/>
        </w:rPr>
        <w:lastRenderedPageBreak/>
        <w:t>Además de lo anterior, manifestamos que los profesionales</w:t>
      </w:r>
      <w:r w:rsidR="00FB6AF2"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</w:t>
      </w:r>
      <w:r w:rsidRPr="00DF7B39">
        <w:rPr>
          <w:rFonts w:ascii="Arial" w:hAnsi="Arial" w:cs="Arial"/>
          <w:kern w:val="1"/>
          <w:sz w:val="22"/>
          <w:szCs w:val="22"/>
          <w:lang w:val="es-CO"/>
        </w:rPr>
        <w:t>encargados de la</w:t>
      </w:r>
      <w:r w:rsidR="001A547C" w:rsidRPr="00DF7B39">
        <w:rPr>
          <w:rFonts w:ascii="Arial" w:hAnsi="Arial" w:cs="Arial"/>
          <w:kern w:val="1"/>
          <w:sz w:val="22"/>
          <w:szCs w:val="22"/>
          <w:lang w:val="es-CO"/>
        </w:rPr>
        <w:t>s jornadas y</w:t>
      </w:r>
      <w:r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estrategia nos han aclarado las dudas que han surgido de la participación voluntaria en dich</w:t>
      </w:r>
      <w:r w:rsidR="001A547C" w:rsidRPr="00DF7B39">
        <w:rPr>
          <w:rFonts w:ascii="Arial" w:hAnsi="Arial" w:cs="Arial"/>
          <w:kern w:val="1"/>
          <w:sz w:val="22"/>
          <w:szCs w:val="22"/>
          <w:lang w:val="es-CO"/>
        </w:rPr>
        <w:t>os</w:t>
      </w:r>
      <w:r w:rsidRPr="00DF7B39">
        <w:rPr>
          <w:rFonts w:ascii="Arial" w:hAnsi="Arial" w:cs="Arial"/>
          <w:kern w:val="1"/>
          <w:sz w:val="22"/>
          <w:szCs w:val="22"/>
          <w:lang w:val="es-CO"/>
        </w:rPr>
        <w:t xml:space="preserve"> </w:t>
      </w:r>
      <w:r w:rsidR="001A547C" w:rsidRPr="00DF7B39">
        <w:rPr>
          <w:rFonts w:ascii="Arial" w:hAnsi="Arial" w:cs="Arial"/>
          <w:kern w:val="1"/>
          <w:sz w:val="22"/>
          <w:szCs w:val="22"/>
          <w:lang w:val="es-CO"/>
        </w:rPr>
        <w:t>procesos</w:t>
      </w:r>
      <w:r w:rsidRPr="00DF7B39">
        <w:rPr>
          <w:rFonts w:ascii="Arial" w:hAnsi="Arial" w:cs="Arial"/>
          <w:kern w:val="1"/>
          <w:sz w:val="22"/>
          <w:szCs w:val="22"/>
          <w:lang w:val="es-CO"/>
        </w:rPr>
        <w:t>.</w:t>
      </w:r>
    </w:p>
    <w:p w14:paraId="314426BA" w14:textId="77777777" w:rsidR="00096C57" w:rsidRPr="00DF7B39" w:rsidRDefault="00096C57" w:rsidP="003738A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kern w:val="1"/>
          <w:sz w:val="22"/>
          <w:szCs w:val="22"/>
          <w:lang w:val="es-CO"/>
        </w:rPr>
      </w:pPr>
    </w:p>
    <w:p w14:paraId="2ED4D373" w14:textId="6448312F" w:rsidR="003738AC" w:rsidRPr="00DF7B39" w:rsidRDefault="001B461F" w:rsidP="003738A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kern w:val="1"/>
          <w:sz w:val="22"/>
          <w:szCs w:val="22"/>
          <w:lang w:val="es-CO"/>
        </w:rPr>
      </w:pPr>
      <w:r w:rsidRPr="00DF7B39">
        <w:rPr>
          <w:rFonts w:ascii="Arial" w:hAnsi="Arial" w:cs="Arial"/>
          <w:bCs/>
          <w:kern w:val="1"/>
          <w:sz w:val="22"/>
          <w:szCs w:val="22"/>
          <w:lang w:val="es-CO"/>
        </w:rPr>
        <w:t>Se firma en la ciudad</w:t>
      </w:r>
      <w:r w:rsidR="003738AC" w:rsidRPr="00DF7B39">
        <w:rPr>
          <w:rFonts w:ascii="Arial" w:hAnsi="Arial" w:cs="Arial"/>
          <w:bCs/>
          <w:kern w:val="1"/>
          <w:sz w:val="22"/>
          <w:szCs w:val="22"/>
          <w:lang w:val="es-CO"/>
        </w:rPr>
        <w:t>/municipio de __________________________  a los _______________ del mes de ____________ del año ________.</w:t>
      </w:r>
    </w:p>
    <w:p w14:paraId="191D4A5B" w14:textId="77777777" w:rsidR="003738AC" w:rsidRDefault="003738AC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75F4C1E7" w14:textId="77777777" w:rsidR="003738AC" w:rsidRPr="00654247" w:rsidRDefault="003738AC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27A2BFFF" w14:textId="79B72CF0" w:rsidR="004D4EB2" w:rsidRPr="00654247" w:rsidRDefault="004D4EB2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FIRMA DEL </w:t>
      </w:r>
      <w:r w:rsidR="00077671"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REPRESENTANTE LEGAL                  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FIRMA DEL NIÑO, NIÑA, ADOLESCENTE</w:t>
      </w:r>
    </w:p>
    <w:p w14:paraId="6E1E546F" w14:textId="77777777" w:rsidR="00792BFC" w:rsidRPr="00654247" w:rsidRDefault="00792BFC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29AC60E5" w14:textId="24011C77" w:rsidR="004D4EB2" w:rsidRPr="00654247" w:rsidRDefault="004D4EB2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___________________</w:t>
      </w:r>
      <w:r w:rsidR="006E5239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__</w:t>
      </w:r>
      <w:r w:rsidR="006E5239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_______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ab/>
      </w:r>
      <w:r w:rsid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    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  ___________________________</w:t>
      </w:r>
      <w:r w:rsidR="006E5239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_______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___</w:t>
      </w:r>
    </w:p>
    <w:p w14:paraId="550E0110" w14:textId="6B907A20" w:rsidR="004D4EB2" w:rsidRPr="00654247" w:rsidRDefault="004D4EB2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C.C ___________________</w:t>
      </w:r>
      <w:r w:rsidR="006E5239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______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___                   T.I. _______________</w:t>
      </w:r>
      <w:r w:rsidR="006E5239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_________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__________</w:t>
      </w:r>
    </w:p>
    <w:p w14:paraId="154BB4C8" w14:textId="77777777" w:rsidR="00FB6AF2" w:rsidRPr="00654247" w:rsidRDefault="00FB6AF2" w:rsidP="006169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14631AB3" w14:textId="0CA0CC98" w:rsidR="00616957" w:rsidRPr="00654247" w:rsidRDefault="004D4EB2" w:rsidP="006169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FIRMA DEL PROFESIONAL </w:t>
      </w:r>
      <w:r w:rsidR="001A547C">
        <w:rPr>
          <w:rFonts w:ascii="Arial" w:hAnsi="Arial" w:cs="Arial"/>
          <w:b/>
          <w:bCs/>
          <w:kern w:val="1"/>
          <w:sz w:val="20"/>
          <w:szCs w:val="20"/>
          <w:lang w:val="es-CO"/>
        </w:rPr>
        <w:t>ENCARGADO</w:t>
      </w:r>
    </w:p>
    <w:p w14:paraId="1C9A1E70" w14:textId="77777777" w:rsidR="00792BFC" w:rsidRPr="00654247" w:rsidRDefault="00792BFC" w:rsidP="006169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</w:p>
    <w:p w14:paraId="390407CA" w14:textId="342E1A7A" w:rsidR="00616957" w:rsidRPr="00654247" w:rsidRDefault="00616957" w:rsidP="006169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</w:rPr>
        <w:t>___________________________</w:t>
      </w:r>
      <w:r w:rsidR="00A00F68">
        <w:rPr>
          <w:rFonts w:ascii="Arial" w:hAnsi="Arial" w:cs="Arial"/>
          <w:b/>
          <w:bCs/>
          <w:kern w:val="1"/>
          <w:sz w:val="20"/>
          <w:szCs w:val="20"/>
        </w:rPr>
        <w:t>_</w:t>
      </w:r>
      <w:r w:rsidR="006E5239">
        <w:rPr>
          <w:rFonts w:ascii="Arial" w:hAnsi="Arial" w:cs="Arial"/>
          <w:b/>
          <w:bCs/>
          <w:kern w:val="1"/>
          <w:sz w:val="20"/>
          <w:szCs w:val="20"/>
        </w:rPr>
        <w:t>_</w:t>
      </w:r>
      <w:r w:rsidR="00A00F68">
        <w:rPr>
          <w:rFonts w:ascii="Arial" w:hAnsi="Arial" w:cs="Arial"/>
          <w:b/>
          <w:bCs/>
          <w:kern w:val="1"/>
          <w:sz w:val="20"/>
          <w:szCs w:val="20"/>
        </w:rPr>
        <w:t xml:space="preserve">_____                         </w:t>
      </w:r>
    </w:p>
    <w:p w14:paraId="6AABA426" w14:textId="67BA91D6" w:rsidR="00616957" w:rsidRPr="00654247" w:rsidRDefault="00616957" w:rsidP="006169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</w:rPr>
        <w:t>C.C</w:t>
      </w:r>
      <w:r w:rsidR="006E5239">
        <w:rPr>
          <w:rFonts w:ascii="Arial" w:hAnsi="Arial" w:cs="Arial"/>
          <w:b/>
          <w:bCs/>
          <w:kern w:val="1"/>
          <w:sz w:val="20"/>
          <w:szCs w:val="20"/>
        </w:rPr>
        <w:t>.</w:t>
      </w:r>
      <w:r w:rsidRPr="00654247">
        <w:rPr>
          <w:rFonts w:ascii="Arial" w:hAnsi="Arial" w:cs="Arial"/>
          <w:b/>
          <w:bCs/>
          <w:kern w:val="1"/>
          <w:sz w:val="20"/>
          <w:szCs w:val="20"/>
        </w:rPr>
        <w:t xml:space="preserve"> ______________</w:t>
      </w:r>
      <w:r w:rsidR="006E5239">
        <w:rPr>
          <w:rFonts w:ascii="Arial" w:hAnsi="Arial" w:cs="Arial"/>
          <w:b/>
          <w:bCs/>
          <w:kern w:val="1"/>
          <w:sz w:val="20"/>
          <w:szCs w:val="20"/>
        </w:rPr>
        <w:t>________</w:t>
      </w:r>
      <w:r w:rsidRPr="00654247">
        <w:rPr>
          <w:rFonts w:ascii="Arial" w:hAnsi="Arial" w:cs="Arial"/>
          <w:b/>
          <w:bCs/>
          <w:kern w:val="1"/>
          <w:sz w:val="20"/>
          <w:szCs w:val="20"/>
        </w:rPr>
        <w:t xml:space="preserve">________       </w:t>
      </w:r>
      <w:r w:rsidR="00A00F68">
        <w:rPr>
          <w:rFonts w:ascii="Arial" w:hAnsi="Arial" w:cs="Arial"/>
          <w:b/>
          <w:bCs/>
          <w:kern w:val="1"/>
          <w:sz w:val="20"/>
          <w:szCs w:val="20"/>
        </w:rPr>
        <w:t xml:space="preserve">                            </w:t>
      </w:r>
      <w:r w:rsidRPr="00654247">
        <w:rPr>
          <w:rFonts w:ascii="Arial" w:hAnsi="Arial" w:cs="Arial"/>
          <w:b/>
          <w:bCs/>
          <w:kern w:val="1"/>
          <w:sz w:val="20"/>
          <w:szCs w:val="20"/>
        </w:rPr>
        <w:t xml:space="preserve">  </w:t>
      </w:r>
    </w:p>
    <w:p w14:paraId="55C548DA" w14:textId="7B799E92" w:rsidR="00616957" w:rsidRPr="00654247" w:rsidRDefault="00616957" w:rsidP="006169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</w:rPr>
        <w:t>T.P._</w:t>
      </w:r>
      <w:r w:rsidR="006E5239">
        <w:rPr>
          <w:rFonts w:ascii="Arial" w:hAnsi="Arial" w:cs="Arial"/>
          <w:b/>
          <w:bCs/>
          <w:kern w:val="1"/>
          <w:sz w:val="20"/>
          <w:szCs w:val="20"/>
        </w:rPr>
        <w:t>_________</w:t>
      </w:r>
      <w:r w:rsidRPr="00654247">
        <w:rPr>
          <w:rFonts w:ascii="Arial" w:hAnsi="Arial" w:cs="Arial"/>
          <w:b/>
          <w:bCs/>
          <w:kern w:val="1"/>
          <w:sz w:val="20"/>
          <w:szCs w:val="20"/>
        </w:rPr>
        <w:t>_____________________</w:t>
      </w:r>
    </w:p>
    <w:p w14:paraId="0E08CEE3" w14:textId="77777777" w:rsidR="00EF7AE8" w:rsidRPr="00F74826" w:rsidRDefault="00EF7AE8" w:rsidP="00EF7AE8">
      <w:pPr>
        <w:pStyle w:val="Ttulo1"/>
        <w:rPr>
          <w:rFonts w:ascii="Century Gothic" w:hAnsi="Century Gothic"/>
          <w:b/>
          <w:color w:val="auto"/>
          <w:sz w:val="22"/>
          <w:szCs w:val="22"/>
        </w:rPr>
      </w:pPr>
      <w:bookmarkStart w:id="1" w:name="_Toc441582169"/>
      <w:r w:rsidRPr="00F74826">
        <w:rPr>
          <w:rFonts w:ascii="Century Gothic" w:hAnsi="Century Gothic"/>
          <w:b/>
          <w:color w:val="auto"/>
          <w:sz w:val="22"/>
          <w:szCs w:val="22"/>
        </w:rPr>
        <w:t>ANEXOS</w:t>
      </w:r>
      <w:bookmarkEnd w:id="1"/>
    </w:p>
    <w:p w14:paraId="3E234B96" w14:textId="187CBB99" w:rsidR="00DF7B39" w:rsidRPr="00DF7B39" w:rsidRDefault="00EF7AE8" w:rsidP="00DF7B39">
      <w:pPr>
        <w:pStyle w:val="Ttulo1"/>
      </w:pPr>
      <w:bookmarkStart w:id="2" w:name="_Toc441582170"/>
      <w:r w:rsidRPr="00F659DD">
        <w:rPr>
          <w:rFonts w:ascii="Century Gothic" w:hAnsi="Century Gothic"/>
          <w:b/>
          <w:color w:val="auto"/>
          <w:sz w:val="22"/>
          <w:szCs w:val="22"/>
        </w:rPr>
        <w:t xml:space="preserve">Anexo 1 </w:t>
      </w:r>
      <w:r w:rsidRPr="00F659DD">
        <w:rPr>
          <w:rFonts w:ascii="Century Gothic" w:hAnsi="Century Gothic"/>
          <w:color w:val="auto"/>
          <w:sz w:val="22"/>
          <w:szCs w:val="22"/>
        </w:rPr>
        <w:t>Control de cambios</w:t>
      </w:r>
      <w:bookmarkEnd w:id="2"/>
    </w:p>
    <w:tbl>
      <w:tblPr>
        <w:tblStyle w:val="Tablaconcuadrcula1"/>
        <w:tblW w:w="5674" w:type="pct"/>
        <w:tblInd w:w="-743" w:type="dxa"/>
        <w:tblLook w:val="04A0" w:firstRow="1" w:lastRow="0" w:firstColumn="1" w:lastColumn="0" w:noHBand="0" w:noVBand="1"/>
      </w:tblPr>
      <w:tblGrid>
        <w:gridCol w:w="1562"/>
        <w:gridCol w:w="1952"/>
        <w:gridCol w:w="2861"/>
        <w:gridCol w:w="1691"/>
        <w:gridCol w:w="1952"/>
      </w:tblGrid>
      <w:tr w:rsidR="00EF7AE8" w:rsidRPr="00F74826" w14:paraId="42288A20" w14:textId="77777777" w:rsidTr="00C63855">
        <w:tc>
          <w:tcPr>
            <w:tcW w:w="780" w:type="pct"/>
            <w:shd w:val="clear" w:color="auto" w:fill="F2DBDB" w:themeFill="accent2" w:themeFillTint="33"/>
            <w:vAlign w:val="center"/>
          </w:tcPr>
          <w:p w14:paraId="7856368A" w14:textId="77777777" w:rsidR="00EF7AE8" w:rsidRPr="00F74826" w:rsidRDefault="00EF7AE8" w:rsidP="00C63855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Versión</w:t>
            </w:r>
          </w:p>
        </w:tc>
        <w:tc>
          <w:tcPr>
            <w:tcW w:w="974" w:type="pct"/>
            <w:shd w:val="clear" w:color="auto" w:fill="F2DBDB" w:themeFill="accent2" w:themeFillTint="33"/>
            <w:vAlign w:val="center"/>
          </w:tcPr>
          <w:p w14:paraId="1E773975" w14:textId="77777777" w:rsidR="00EF7AE8" w:rsidRPr="00F74826" w:rsidRDefault="00EF7AE8" w:rsidP="00C63855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428" w:type="pct"/>
            <w:shd w:val="clear" w:color="auto" w:fill="F2DBDB" w:themeFill="accent2" w:themeFillTint="33"/>
            <w:vAlign w:val="center"/>
          </w:tcPr>
          <w:p w14:paraId="5EE3F194" w14:textId="77777777" w:rsidR="00EF7AE8" w:rsidRPr="00F74826" w:rsidRDefault="00EF7AE8" w:rsidP="00C63855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844" w:type="pct"/>
            <w:shd w:val="clear" w:color="auto" w:fill="F2DBDB" w:themeFill="accent2" w:themeFillTint="33"/>
            <w:vAlign w:val="center"/>
          </w:tcPr>
          <w:p w14:paraId="69B79DD2" w14:textId="77777777" w:rsidR="00EF7AE8" w:rsidRPr="00F74826" w:rsidRDefault="00EF7AE8" w:rsidP="00C63855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974" w:type="pct"/>
            <w:shd w:val="clear" w:color="auto" w:fill="F2DBDB" w:themeFill="accent2" w:themeFillTint="33"/>
            <w:vAlign w:val="center"/>
          </w:tcPr>
          <w:p w14:paraId="442E6013" w14:textId="77777777" w:rsidR="00EF7AE8" w:rsidRPr="00F74826" w:rsidRDefault="00EF7AE8" w:rsidP="00C63855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Fecha del cambio</w:t>
            </w:r>
          </w:p>
        </w:tc>
      </w:tr>
      <w:tr w:rsidR="00EF7AE8" w:rsidRPr="00F74826" w14:paraId="73676B0A" w14:textId="77777777" w:rsidTr="00C63855">
        <w:trPr>
          <w:trHeight w:val="368"/>
        </w:trPr>
        <w:tc>
          <w:tcPr>
            <w:tcW w:w="780" w:type="pct"/>
            <w:vAlign w:val="center"/>
          </w:tcPr>
          <w:p w14:paraId="2847C392" w14:textId="77777777" w:rsidR="00EF7AE8" w:rsidRPr="00F74826" w:rsidRDefault="00EF7AE8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74826">
              <w:rPr>
                <w:rFonts w:ascii="Century Gothic" w:hAnsi="Century Gothic" w:cs="Arial"/>
                <w:sz w:val="16"/>
                <w:szCs w:val="16"/>
              </w:rPr>
              <w:t>V1</w:t>
            </w:r>
          </w:p>
        </w:tc>
        <w:tc>
          <w:tcPr>
            <w:tcW w:w="974" w:type="pct"/>
            <w:vAlign w:val="center"/>
          </w:tcPr>
          <w:p w14:paraId="642678A0" w14:textId="441F7244" w:rsidR="00EF7AE8" w:rsidRPr="00F74826" w:rsidRDefault="006E5239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Creación del Formato</w:t>
            </w:r>
          </w:p>
        </w:tc>
        <w:tc>
          <w:tcPr>
            <w:tcW w:w="1428" w:type="pct"/>
            <w:vAlign w:val="center"/>
          </w:tcPr>
          <w:p w14:paraId="32EE81FE" w14:textId="29CF2BDE" w:rsidR="00EF7AE8" w:rsidRPr="00F74826" w:rsidRDefault="006E5239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Creación del Formato</w:t>
            </w:r>
          </w:p>
        </w:tc>
        <w:tc>
          <w:tcPr>
            <w:tcW w:w="844" w:type="pct"/>
            <w:vAlign w:val="center"/>
          </w:tcPr>
          <w:p w14:paraId="02FDCE62" w14:textId="0BD2B9E5" w:rsidR="00EF7AE8" w:rsidRPr="00F74826" w:rsidRDefault="006E5239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Creación del Formato</w:t>
            </w:r>
          </w:p>
        </w:tc>
        <w:tc>
          <w:tcPr>
            <w:tcW w:w="974" w:type="pct"/>
            <w:vAlign w:val="center"/>
          </w:tcPr>
          <w:p w14:paraId="5DE348A9" w14:textId="2ED83AA9" w:rsidR="00EF7AE8" w:rsidRPr="00F74826" w:rsidRDefault="00407A65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24</w:t>
            </w:r>
            <w:r w:rsidR="006E5239">
              <w:rPr>
                <w:rFonts w:ascii="Century Gothic" w:hAnsi="Century Gothic" w:cs="Arial"/>
                <w:sz w:val="16"/>
                <w:szCs w:val="16"/>
              </w:rPr>
              <w:t>/02/2016</w:t>
            </w:r>
          </w:p>
        </w:tc>
      </w:tr>
      <w:tr w:rsidR="00F2680C" w:rsidRPr="00F74826" w14:paraId="00967137" w14:textId="77777777" w:rsidTr="00C63855">
        <w:trPr>
          <w:trHeight w:val="368"/>
        </w:trPr>
        <w:tc>
          <w:tcPr>
            <w:tcW w:w="780" w:type="pct"/>
            <w:vAlign w:val="center"/>
          </w:tcPr>
          <w:p w14:paraId="041F3EFD" w14:textId="30BB6E43" w:rsidR="00F2680C" w:rsidRPr="00F74826" w:rsidRDefault="00F2680C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V2</w:t>
            </w:r>
          </w:p>
        </w:tc>
        <w:tc>
          <w:tcPr>
            <w:tcW w:w="974" w:type="pct"/>
            <w:vAlign w:val="center"/>
          </w:tcPr>
          <w:p w14:paraId="3DC02423" w14:textId="41F81FA3" w:rsidR="00F2680C" w:rsidRDefault="00F2680C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Contenido</w:t>
            </w:r>
          </w:p>
        </w:tc>
        <w:tc>
          <w:tcPr>
            <w:tcW w:w="1428" w:type="pct"/>
            <w:vAlign w:val="center"/>
          </w:tcPr>
          <w:p w14:paraId="0F371D59" w14:textId="639A4A43" w:rsidR="00F2680C" w:rsidRDefault="00F2680C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Contenido</w:t>
            </w:r>
          </w:p>
        </w:tc>
        <w:tc>
          <w:tcPr>
            <w:tcW w:w="844" w:type="pct"/>
            <w:vAlign w:val="center"/>
          </w:tcPr>
          <w:p w14:paraId="506D8F83" w14:textId="2F76F09B" w:rsidR="00F2680C" w:rsidRDefault="00F2680C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Permite dar cuenta de las diferentes estrategias psicosociales así como las jornadas proyectándonos</w:t>
            </w:r>
            <w:r w:rsidR="00096C57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974" w:type="pct"/>
            <w:vAlign w:val="center"/>
          </w:tcPr>
          <w:p w14:paraId="16276690" w14:textId="01FE1AE1" w:rsidR="00F2680C" w:rsidRDefault="00096C57" w:rsidP="00D65B36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  <w:r w:rsidR="00D65B36"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="00F2680C">
              <w:rPr>
                <w:rFonts w:ascii="Century Gothic" w:hAnsi="Century Gothic" w:cs="Arial"/>
                <w:sz w:val="16"/>
                <w:szCs w:val="16"/>
              </w:rPr>
              <w:t>/06/2016</w:t>
            </w:r>
          </w:p>
        </w:tc>
      </w:tr>
      <w:tr w:rsidR="006D407C" w:rsidRPr="00F74826" w14:paraId="52312527" w14:textId="77777777" w:rsidTr="00C63855">
        <w:trPr>
          <w:trHeight w:val="368"/>
        </w:trPr>
        <w:tc>
          <w:tcPr>
            <w:tcW w:w="780" w:type="pct"/>
            <w:vAlign w:val="center"/>
          </w:tcPr>
          <w:p w14:paraId="7949C0F1" w14:textId="426B281A" w:rsidR="006D407C" w:rsidRDefault="006D407C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V3</w:t>
            </w:r>
          </w:p>
        </w:tc>
        <w:tc>
          <w:tcPr>
            <w:tcW w:w="974" w:type="pct"/>
            <w:vAlign w:val="center"/>
          </w:tcPr>
          <w:p w14:paraId="1D7BE3D3" w14:textId="6B1781B9" w:rsidR="006D407C" w:rsidRDefault="006D407C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Contenido</w:t>
            </w:r>
            <w:r w:rsidR="00DF7B39">
              <w:rPr>
                <w:rFonts w:ascii="Century Gothic" w:hAnsi="Century Gothic" w:cs="Arial"/>
                <w:sz w:val="16"/>
                <w:szCs w:val="16"/>
              </w:rPr>
              <w:t xml:space="preserve"> del formato</w:t>
            </w:r>
          </w:p>
        </w:tc>
        <w:tc>
          <w:tcPr>
            <w:tcW w:w="1428" w:type="pct"/>
            <w:vAlign w:val="center"/>
          </w:tcPr>
          <w:p w14:paraId="34DFDC50" w14:textId="06DB15C8" w:rsidR="006D407C" w:rsidRDefault="00DF7B39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Ajuste del contenido del consentimiento. </w:t>
            </w:r>
          </w:p>
        </w:tc>
        <w:tc>
          <w:tcPr>
            <w:tcW w:w="844" w:type="pct"/>
            <w:vAlign w:val="center"/>
          </w:tcPr>
          <w:p w14:paraId="0B13A78E" w14:textId="1DDF3EE6" w:rsidR="006D407C" w:rsidRDefault="006D407C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Dar mayor claridad del propósito del consentimiento</w:t>
            </w:r>
            <w:r w:rsidR="00DF7B39">
              <w:rPr>
                <w:rFonts w:ascii="Century Gothic" w:hAnsi="Century Gothic" w:cs="Arial"/>
                <w:sz w:val="16"/>
                <w:szCs w:val="16"/>
              </w:rPr>
              <w:t xml:space="preserve"> en el procedimiento ERE-G.</w:t>
            </w:r>
          </w:p>
        </w:tc>
        <w:tc>
          <w:tcPr>
            <w:tcW w:w="974" w:type="pct"/>
            <w:vAlign w:val="center"/>
          </w:tcPr>
          <w:p w14:paraId="0C0FB8CC" w14:textId="1FA3E3BD" w:rsidR="006D407C" w:rsidRDefault="00DF7B39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02/08/2016</w:t>
            </w:r>
          </w:p>
        </w:tc>
      </w:tr>
    </w:tbl>
    <w:p w14:paraId="7E834C08" w14:textId="77777777" w:rsidR="00EF7AE8" w:rsidRPr="00654247" w:rsidRDefault="00EF7AE8" w:rsidP="00DF7B39">
      <w:pPr>
        <w:rPr>
          <w:rFonts w:ascii="Arial" w:hAnsi="Arial"/>
          <w:sz w:val="20"/>
          <w:szCs w:val="20"/>
        </w:rPr>
      </w:pPr>
    </w:p>
    <w:sectPr w:rsidR="00EF7AE8" w:rsidRPr="00654247" w:rsidSect="000F2A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57886" w14:textId="77777777" w:rsidR="00305A0C" w:rsidRDefault="00305A0C" w:rsidP="00821C23">
      <w:r>
        <w:separator/>
      </w:r>
    </w:p>
  </w:endnote>
  <w:endnote w:type="continuationSeparator" w:id="0">
    <w:p w14:paraId="1E3888E4" w14:textId="77777777" w:rsidR="00305A0C" w:rsidRDefault="00305A0C" w:rsidP="0082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21E3D" w14:textId="77777777" w:rsidR="00305A0C" w:rsidRDefault="00305A0C" w:rsidP="00821C23">
      <w:r>
        <w:separator/>
      </w:r>
    </w:p>
  </w:footnote>
  <w:footnote w:type="continuationSeparator" w:id="0">
    <w:p w14:paraId="23DC1FFC" w14:textId="77777777" w:rsidR="00305A0C" w:rsidRDefault="00305A0C" w:rsidP="00821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4967"/>
      <w:gridCol w:w="2546"/>
    </w:tblGrid>
    <w:tr w:rsidR="001A547C" w:rsidRPr="00F1632B" w14:paraId="0DC9ADD0" w14:textId="77777777" w:rsidTr="006B6D3C">
      <w:trPr>
        <w:trHeight w:val="300"/>
      </w:trPr>
      <w:tc>
        <w:tcPr>
          <w:tcW w:w="3261" w:type="dxa"/>
          <w:vMerge w:val="restart"/>
          <w:shd w:val="clear" w:color="auto" w:fill="auto"/>
          <w:noWrap/>
          <w:vAlign w:val="center"/>
          <w:hideMark/>
        </w:tcPr>
        <w:p w14:paraId="7D669DEE" w14:textId="3C9DDECC" w:rsidR="001A547C" w:rsidRPr="00F1632B" w:rsidRDefault="001A547C" w:rsidP="00096C57">
          <w:pPr>
            <w:spacing w:line="480" w:lineRule="auto"/>
            <w:jc w:val="center"/>
            <w:rPr>
              <w:rFonts w:ascii="Calibri" w:hAnsi="Calibri"/>
              <w:color w:val="000000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F79171F" wp14:editId="3378C007">
                <wp:extent cx="1844040" cy="350520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350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vMerge w:val="restart"/>
          <w:shd w:val="clear" w:color="auto" w:fill="auto"/>
          <w:vAlign w:val="center"/>
          <w:hideMark/>
        </w:tcPr>
        <w:p w14:paraId="64C5A6EC" w14:textId="0079FF18" w:rsidR="001A547C" w:rsidRPr="00407A65" w:rsidRDefault="001A547C" w:rsidP="00096C57">
          <w:pPr>
            <w:ind w:left="-70" w:hanging="142"/>
            <w:jc w:val="center"/>
            <w:rPr>
              <w:rFonts w:asciiTheme="minorHAnsi" w:hAnsiTheme="minorHAnsi"/>
              <w:b/>
              <w:bCs/>
              <w:color w:val="000000"/>
            </w:rPr>
          </w:pPr>
          <w:r w:rsidRPr="00407A65">
            <w:rPr>
              <w:rFonts w:asciiTheme="minorHAnsi" w:hAnsiTheme="minorHAnsi"/>
              <w:b/>
              <w:bCs/>
              <w:color w:val="000000"/>
            </w:rPr>
            <w:t>CONSEN</w:t>
          </w:r>
          <w:r w:rsidR="00096C57">
            <w:rPr>
              <w:rFonts w:asciiTheme="minorHAnsi" w:hAnsiTheme="minorHAnsi"/>
              <w:b/>
              <w:bCs/>
              <w:color w:val="000000"/>
            </w:rPr>
            <w:t xml:space="preserve">TIMIENTO INFORMADO NIÑO, NIÑA Y </w:t>
          </w:r>
          <w:r w:rsidRPr="00407A65">
            <w:rPr>
              <w:rFonts w:asciiTheme="minorHAnsi" w:hAnsiTheme="minorHAnsi"/>
              <w:b/>
              <w:bCs/>
              <w:color w:val="000000"/>
            </w:rPr>
            <w:t>ADOLESCENTE</w:t>
          </w:r>
        </w:p>
      </w:tc>
      <w:tc>
        <w:tcPr>
          <w:tcW w:w="2546" w:type="dxa"/>
          <w:shd w:val="clear" w:color="auto" w:fill="auto"/>
          <w:noWrap/>
          <w:vAlign w:val="center"/>
          <w:hideMark/>
        </w:tcPr>
        <w:p w14:paraId="0DA1A87E" w14:textId="11C5023D" w:rsidR="001A547C" w:rsidRPr="00407A65" w:rsidRDefault="001A547C" w:rsidP="00D80E12">
          <w:pPr>
            <w:rPr>
              <w:rFonts w:asciiTheme="minorHAnsi" w:hAnsiTheme="minorHAnsi"/>
              <w:b/>
              <w:color w:val="000000"/>
              <w:sz w:val="16"/>
              <w:szCs w:val="16"/>
            </w:rPr>
          </w:pPr>
          <w:r w:rsidRPr="00407A65">
            <w:rPr>
              <w:rFonts w:asciiTheme="minorHAnsi" w:hAnsiTheme="minorHAnsi"/>
              <w:b/>
              <w:color w:val="000000"/>
              <w:sz w:val="16"/>
              <w:szCs w:val="16"/>
            </w:rPr>
            <w:t>Código</w:t>
          </w:r>
          <w:r w:rsidRPr="00D80E12">
            <w:rPr>
              <w:rFonts w:asciiTheme="minorHAnsi" w:hAnsiTheme="minorHAnsi"/>
              <w:b/>
              <w:sz w:val="16"/>
              <w:szCs w:val="16"/>
            </w:rPr>
            <w:t>: 400.08.15-70</w:t>
          </w:r>
        </w:p>
      </w:tc>
    </w:tr>
    <w:tr w:rsidR="001A547C" w:rsidRPr="00F1632B" w14:paraId="010C5C80" w14:textId="77777777" w:rsidTr="006B6D3C">
      <w:trPr>
        <w:trHeight w:val="270"/>
      </w:trPr>
      <w:tc>
        <w:tcPr>
          <w:tcW w:w="3261" w:type="dxa"/>
          <w:vMerge/>
          <w:vAlign w:val="center"/>
          <w:hideMark/>
        </w:tcPr>
        <w:p w14:paraId="0D1DB558" w14:textId="77777777" w:rsidR="001A547C" w:rsidRPr="00F1632B" w:rsidRDefault="001A547C" w:rsidP="006E5239">
          <w:pPr>
            <w:rPr>
              <w:rFonts w:ascii="Calibri" w:hAnsi="Calibri"/>
              <w:color w:val="000000"/>
            </w:rPr>
          </w:pPr>
        </w:p>
      </w:tc>
      <w:tc>
        <w:tcPr>
          <w:tcW w:w="4967" w:type="dxa"/>
          <w:vMerge/>
          <w:vAlign w:val="center"/>
          <w:hideMark/>
        </w:tcPr>
        <w:p w14:paraId="47C2ADF6" w14:textId="77777777" w:rsidR="001A547C" w:rsidRPr="00407A65" w:rsidRDefault="001A547C" w:rsidP="006E5239">
          <w:pPr>
            <w:jc w:val="center"/>
            <w:rPr>
              <w:rFonts w:asciiTheme="minorHAnsi" w:hAnsiTheme="minorHAnsi"/>
              <w:b/>
              <w:bCs/>
              <w:color w:val="000000"/>
            </w:rPr>
          </w:pPr>
        </w:p>
      </w:tc>
      <w:tc>
        <w:tcPr>
          <w:tcW w:w="2546" w:type="dxa"/>
          <w:shd w:val="clear" w:color="auto" w:fill="auto"/>
          <w:noWrap/>
          <w:vAlign w:val="center"/>
          <w:hideMark/>
        </w:tcPr>
        <w:p w14:paraId="12988AAA" w14:textId="679148AC" w:rsidR="001A547C" w:rsidRPr="00407A65" w:rsidRDefault="0043682C" w:rsidP="00D65B36">
          <w:pPr>
            <w:rPr>
              <w:rFonts w:asciiTheme="minorHAnsi" w:hAnsiTheme="minorHAnsi"/>
              <w:b/>
              <w:color w:val="000000"/>
              <w:sz w:val="16"/>
              <w:szCs w:val="16"/>
            </w:rPr>
          </w:pPr>
          <w:r>
            <w:rPr>
              <w:rFonts w:asciiTheme="minorHAnsi" w:hAnsiTheme="minorHAnsi"/>
              <w:b/>
              <w:color w:val="000000"/>
              <w:sz w:val="16"/>
              <w:szCs w:val="16"/>
            </w:rPr>
            <w:t>Versión:</w:t>
          </w:r>
          <w:r w:rsidR="00C76382">
            <w:rPr>
              <w:rFonts w:asciiTheme="minorHAnsi" w:hAnsiTheme="minorHAnsi"/>
              <w:b/>
              <w:color w:val="000000"/>
              <w:sz w:val="16"/>
              <w:szCs w:val="16"/>
            </w:rPr>
            <w:t xml:space="preserve"> 03</w:t>
          </w:r>
        </w:p>
      </w:tc>
    </w:tr>
    <w:tr w:rsidR="001A547C" w:rsidRPr="00F1632B" w14:paraId="2BAED736" w14:textId="77777777" w:rsidTr="006B6D3C">
      <w:trPr>
        <w:trHeight w:val="248"/>
      </w:trPr>
      <w:tc>
        <w:tcPr>
          <w:tcW w:w="3261" w:type="dxa"/>
          <w:vMerge/>
          <w:vAlign w:val="center"/>
          <w:hideMark/>
        </w:tcPr>
        <w:p w14:paraId="52454B94" w14:textId="77777777" w:rsidR="001A547C" w:rsidRPr="00F1632B" w:rsidRDefault="001A547C" w:rsidP="006E5239">
          <w:pPr>
            <w:rPr>
              <w:rFonts w:ascii="Calibri" w:hAnsi="Calibri"/>
              <w:color w:val="000000"/>
            </w:rPr>
          </w:pPr>
        </w:p>
      </w:tc>
      <w:tc>
        <w:tcPr>
          <w:tcW w:w="4967" w:type="dxa"/>
          <w:shd w:val="clear" w:color="auto" w:fill="auto"/>
          <w:noWrap/>
          <w:vAlign w:val="center"/>
          <w:hideMark/>
        </w:tcPr>
        <w:p w14:paraId="477145A2" w14:textId="2142F885" w:rsidR="001A547C" w:rsidRPr="00407A65" w:rsidRDefault="001A547C" w:rsidP="006E5239">
          <w:pPr>
            <w:jc w:val="center"/>
            <w:rPr>
              <w:rFonts w:asciiTheme="minorHAnsi" w:hAnsiTheme="minorHAnsi"/>
              <w:b/>
              <w:bCs/>
              <w:color w:val="000000"/>
              <w:sz w:val="14"/>
              <w:szCs w:val="14"/>
            </w:rPr>
          </w:pPr>
          <w:r w:rsidRPr="00407A65">
            <w:rPr>
              <w:rFonts w:asciiTheme="minorHAnsi" w:hAnsiTheme="minorHAnsi" w:cs="Arial"/>
              <w:b/>
              <w:sz w:val="14"/>
              <w:szCs w:val="14"/>
            </w:rPr>
            <w:t>PROCESO GESTIÓN DE REPARACIÓN INDIVIDUAL Y COLECTIVA</w:t>
          </w:r>
        </w:p>
      </w:tc>
      <w:tc>
        <w:tcPr>
          <w:tcW w:w="2546" w:type="dxa"/>
          <w:shd w:val="clear" w:color="auto" w:fill="auto"/>
          <w:noWrap/>
          <w:vAlign w:val="center"/>
          <w:hideMark/>
        </w:tcPr>
        <w:p w14:paraId="5F892720" w14:textId="4B9DCA1F" w:rsidR="001A547C" w:rsidRPr="00407A65" w:rsidRDefault="001A547C" w:rsidP="00D65B36">
          <w:pPr>
            <w:rPr>
              <w:rFonts w:asciiTheme="minorHAnsi" w:hAnsiTheme="minorHAnsi"/>
              <w:b/>
              <w:color w:val="000000"/>
              <w:sz w:val="16"/>
              <w:szCs w:val="16"/>
            </w:rPr>
          </w:pPr>
          <w:r w:rsidRPr="00407A65">
            <w:rPr>
              <w:rFonts w:asciiTheme="minorHAnsi" w:hAnsiTheme="minorHAnsi"/>
              <w:b/>
              <w:color w:val="000000"/>
              <w:sz w:val="16"/>
              <w:szCs w:val="16"/>
            </w:rPr>
            <w:t xml:space="preserve">Fecha: </w:t>
          </w:r>
          <w:r w:rsidR="00C76382">
            <w:rPr>
              <w:rFonts w:asciiTheme="minorHAnsi" w:hAnsiTheme="minorHAnsi"/>
              <w:b/>
              <w:color w:val="000000"/>
              <w:sz w:val="16"/>
              <w:szCs w:val="16"/>
            </w:rPr>
            <w:t>02/08/2016</w:t>
          </w:r>
        </w:p>
      </w:tc>
    </w:tr>
    <w:tr w:rsidR="001A547C" w:rsidRPr="00F1632B" w14:paraId="66DAF7EE" w14:textId="77777777" w:rsidTr="006B6D3C">
      <w:trPr>
        <w:trHeight w:val="300"/>
      </w:trPr>
      <w:tc>
        <w:tcPr>
          <w:tcW w:w="3261" w:type="dxa"/>
          <w:vMerge/>
          <w:vAlign w:val="center"/>
          <w:hideMark/>
        </w:tcPr>
        <w:p w14:paraId="6D82EB43" w14:textId="77777777" w:rsidR="001A547C" w:rsidRPr="00F1632B" w:rsidRDefault="001A547C" w:rsidP="006E5239">
          <w:pPr>
            <w:rPr>
              <w:rFonts w:ascii="Calibri" w:hAnsi="Calibri"/>
              <w:color w:val="000000"/>
            </w:rPr>
          </w:pPr>
        </w:p>
      </w:tc>
      <w:tc>
        <w:tcPr>
          <w:tcW w:w="4967" w:type="dxa"/>
          <w:shd w:val="clear" w:color="auto" w:fill="auto"/>
          <w:noWrap/>
          <w:vAlign w:val="center"/>
          <w:hideMark/>
        </w:tcPr>
        <w:p w14:paraId="52884F77" w14:textId="67C99927" w:rsidR="001A547C" w:rsidRPr="00407A65" w:rsidRDefault="001A547C" w:rsidP="00AD6488">
          <w:pPr>
            <w:spacing w:line="276" w:lineRule="auto"/>
            <w:jc w:val="center"/>
            <w:rPr>
              <w:rFonts w:asciiTheme="minorHAnsi" w:hAnsiTheme="minorHAnsi" w:cs="Arial"/>
              <w:b/>
              <w:bCs/>
              <w:color w:val="000000"/>
              <w:sz w:val="14"/>
              <w:szCs w:val="14"/>
            </w:rPr>
          </w:pPr>
          <w:r w:rsidRPr="00407A65">
            <w:rPr>
              <w:rFonts w:asciiTheme="minorHAnsi" w:hAnsiTheme="minorHAnsi" w:cs="Arial"/>
              <w:b/>
              <w:bCs/>
              <w:color w:val="000000"/>
              <w:sz w:val="14"/>
              <w:szCs w:val="14"/>
            </w:rPr>
            <w:t>PROCEDIMIENTO ESTRATEGIA DE RECUPERACIÓN EMOCIONAL A NIVEL GRUPAL  -ERE-G</w:t>
          </w:r>
        </w:p>
      </w:tc>
      <w:tc>
        <w:tcPr>
          <w:tcW w:w="2546" w:type="dxa"/>
          <w:shd w:val="clear" w:color="auto" w:fill="auto"/>
          <w:noWrap/>
          <w:vAlign w:val="center"/>
          <w:hideMark/>
        </w:tcPr>
        <w:p w14:paraId="525D783F" w14:textId="77777777" w:rsidR="001A547C" w:rsidRPr="00407A65" w:rsidRDefault="00305A0C" w:rsidP="006E5239">
          <w:pPr>
            <w:pStyle w:val="Encabezado"/>
            <w:rPr>
              <w:rFonts w:asciiTheme="minorHAnsi" w:hAnsiTheme="minorHAnsi"/>
              <w:b/>
              <w:sz w:val="16"/>
              <w:szCs w:val="16"/>
            </w:rPr>
          </w:pPr>
          <w:sdt>
            <w:sdtPr>
              <w:rPr>
                <w:rFonts w:asciiTheme="minorHAnsi" w:hAnsiTheme="minorHAnsi"/>
                <w:b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="001A547C" w:rsidRPr="00407A65">
                <w:rPr>
                  <w:rFonts w:asciiTheme="minorHAnsi" w:hAnsiTheme="minorHAnsi"/>
                  <w:b/>
                  <w:sz w:val="16"/>
                  <w:szCs w:val="16"/>
                </w:rPr>
                <w:t xml:space="preserve">Página: </w:t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begin"/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instrText>PAGE</w:instrText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separate"/>
              </w:r>
              <w:r w:rsidR="00395B61">
                <w:rPr>
                  <w:rFonts w:asciiTheme="minorHAnsi" w:hAnsiTheme="minorHAnsi"/>
                  <w:b/>
                  <w:bCs/>
                  <w:noProof/>
                  <w:sz w:val="16"/>
                  <w:szCs w:val="16"/>
                </w:rPr>
                <w:t>2</w:t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end"/>
              </w:r>
              <w:r w:rsidR="001A547C" w:rsidRPr="00407A65">
                <w:rPr>
                  <w:rFonts w:asciiTheme="minorHAnsi" w:hAnsiTheme="minorHAnsi"/>
                  <w:b/>
                  <w:sz w:val="16"/>
                  <w:szCs w:val="16"/>
                </w:rPr>
                <w:t xml:space="preserve"> de </w:t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begin"/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instrText>NUMPAGES</w:instrText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separate"/>
              </w:r>
              <w:r w:rsidR="00395B61">
                <w:rPr>
                  <w:rFonts w:asciiTheme="minorHAnsi" w:hAnsiTheme="minorHAnsi"/>
                  <w:b/>
                  <w:bCs/>
                  <w:noProof/>
                  <w:sz w:val="16"/>
                  <w:szCs w:val="16"/>
                </w:rPr>
                <w:t>2</w:t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tbl>
    <w:tblPr>
      <w:tblStyle w:val="Tablaconcuadrcula"/>
      <w:tblW w:w="6102" w:type="pct"/>
      <w:tblInd w:w="-998" w:type="dxa"/>
      <w:tblLook w:val="04A0" w:firstRow="1" w:lastRow="0" w:firstColumn="1" w:lastColumn="0" w:noHBand="0" w:noVBand="1"/>
    </w:tblPr>
    <w:tblGrid>
      <w:gridCol w:w="3260"/>
      <w:gridCol w:w="4965"/>
      <w:gridCol w:w="2549"/>
    </w:tblGrid>
    <w:tr w:rsidR="001A547C" w:rsidRPr="00EF7AE8" w14:paraId="47429999" w14:textId="77777777" w:rsidTr="006B6D3C">
      <w:trPr>
        <w:trHeight w:val="271"/>
      </w:trPr>
      <w:tc>
        <w:tcPr>
          <w:tcW w:w="1513" w:type="pct"/>
          <w:shd w:val="clear" w:color="auto" w:fill="F2DBDB" w:themeFill="accent2" w:themeFillTint="33"/>
          <w:vAlign w:val="center"/>
        </w:tcPr>
        <w:p w14:paraId="4EF1F5AF" w14:textId="77777777" w:rsidR="001A547C" w:rsidRPr="00EF7AE8" w:rsidRDefault="001A547C" w:rsidP="006E523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2304" w:type="pct"/>
          <w:shd w:val="clear" w:color="auto" w:fill="F2DBDB" w:themeFill="accent2" w:themeFillTint="33"/>
          <w:vAlign w:val="center"/>
        </w:tcPr>
        <w:p w14:paraId="336B1204" w14:textId="77777777" w:rsidR="001A547C" w:rsidRPr="00EF7AE8" w:rsidRDefault="001A547C" w:rsidP="00096C57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REVISÓ</w:t>
          </w:r>
        </w:p>
      </w:tc>
      <w:tc>
        <w:tcPr>
          <w:tcW w:w="1183" w:type="pct"/>
          <w:shd w:val="clear" w:color="auto" w:fill="F2DBDB" w:themeFill="accent2" w:themeFillTint="33"/>
          <w:vAlign w:val="center"/>
        </w:tcPr>
        <w:p w14:paraId="2D9EFC52" w14:textId="77777777" w:rsidR="001A547C" w:rsidRPr="00EF7AE8" w:rsidRDefault="001A547C" w:rsidP="006E523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APROBÓ</w:t>
          </w:r>
        </w:p>
      </w:tc>
    </w:tr>
    <w:tr w:rsidR="001A547C" w:rsidRPr="00EF7AE8" w14:paraId="625821A7" w14:textId="77777777" w:rsidTr="006B6D3C">
      <w:trPr>
        <w:trHeight w:hRule="exact" w:val="450"/>
      </w:trPr>
      <w:tc>
        <w:tcPr>
          <w:tcW w:w="1513" w:type="pct"/>
          <w:vAlign w:val="center"/>
        </w:tcPr>
        <w:p w14:paraId="610B6B2E" w14:textId="6322DD2A" w:rsidR="001A547C" w:rsidRPr="00EF7AE8" w:rsidRDefault="001A547C" w:rsidP="00096C57">
          <w:pPr>
            <w:pStyle w:val="Prrafodelista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 xml:space="preserve">EQUIPO PSICOSOCIAL </w:t>
          </w:r>
          <w:r w:rsidR="00096C57">
            <w:rPr>
              <w:rFonts w:ascii="Arial" w:hAnsi="Arial" w:cs="Arial"/>
              <w:b/>
              <w:sz w:val="16"/>
              <w:szCs w:val="16"/>
            </w:rPr>
            <w:t>– ENLACE SIG DR</w:t>
          </w:r>
        </w:p>
      </w:tc>
      <w:tc>
        <w:tcPr>
          <w:tcW w:w="2304" w:type="pct"/>
          <w:vAlign w:val="center"/>
        </w:tcPr>
        <w:p w14:paraId="0E1BB36F" w14:textId="03CD4750" w:rsidR="001A547C" w:rsidRPr="00EF7AE8" w:rsidRDefault="001A547C" w:rsidP="006E523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EQUIPO PSICOSOCIAL</w:t>
          </w:r>
          <w:r w:rsidR="00096C57">
            <w:rPr>
              <w:rFonts w:ascii="Arial" w:hAnsi="Arial" w:cs="Arial"/>
              <w:b/>
              <w:sz w:val="16"/>
              <w:szCs w:val="16"/>
            </w:rPr>
            <w:t xml:space="preserve"> - SRI</w:t>
          </w:r>
        </w:p>
      </w:tc>
      <w:tc>
        <w:tcPr>
          <w:tcW w:w="1183" w:type="pct"/>
          <w:vAlign w:val="center"/>
        </w:tcPr>
        <w:p w14:paraId="57BF5621" w14:textId="77777777" w:rsidR="001A547C" w:rsidRPr="00EF7AE8" w:rsidRDefault="001A547C" w:rsidP="006E523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DIRECCIÓN DE REPARACIÓN</w:t>
          </w:r>
        </w:p>
      </w:tc>
    </w:tr>
  </w:tbl>
  <w:p w14:paraId="75582D04" w14:textId="77777777" w:rsidR="001A547C" w:rsidRDefault="001A547C">
    <w:pPr>
      <w:pStyle w:val="Encabezado"/>
      <w:rPr>
        <w:rFonts w:ascii="Arial" w:hAnsi="Arial" w:cs="Arial"/>
        <w:sz w:val="16"/>
        <w:szCs w:val="16"/>
      </w:rPr>
    </w:pPr>
  </w:p>
  <w:p w14:paraId="52C3E71E" w14:textId="77777777" w:rsidR="001A547C" w:rsidRPr="00EF7AE8" w:rsidRDefault="001A547C">
    <w:pPr>
      <w:pStyle w:val="Encabezado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75"/>
    <w:rsid w:val="00003B75"/>
    <w:rsid w:val="00016C25"/>
    <w:rsid w:val="000772D7"/>
    <w:rsid w:val="00077671"/>
    <w:rsid w:val="00094193"/>
    <w:rsid w:val="00096C57"/>
    <w:rsid w:val="000A0EED"/>
    <w:rsid w:val="000F2A45"/>
    <w:rsid w:val="00117DB4"/>
    <w:rsid w:val="00177110"/>
    <w:rsid w:val="00186D63"/>
    <w:rsid w:val="001A547C"/>
    <w:rsid w:val="001B461F"/>
    <w:rsid w:val="00244BA0"/>
    <w:rsid w:val="0025099F"/>
    <w:rsid w:val="00271CB0"/>
    <w:rsid w:val="002A734E"/>
    <w:rsid w:val="002F6DA2"/>
    <w:rsid w:val="00305A0C"/>
    <w:rsid w:val="003317C9"/>
    <w:rsid w:val="00332826"/>
    <w:rsid w:val="003738AC"/>
    <w:rsid w:val="00390102"/>
    <w:rsid w:val="0039180C"/>
    <w:rsid w:val="00395B61"/>
    <w:rsid w:val="003C13EC"/>
    <w:rsid w:val="003E5549"/>
    <w:rsid w:val="00407A65"/>
    <w:rsid w:val="0043682C"/>
    <w:rsid w:val="00472CF7"/>
    <w:rsid w:val="00484FDF"/>
    <w:rsid w:val="004B61F3"/>
    <w:rsid w:val="004D4EB2"/>
    <w:rsid w:val="004E0ED1"/>
    <w:rsid w:val="0051721C"/>
    <w:rsid w:val="00520781"/>
    <w:rsid w:val="005826F5"/>
    <w:rsid w:val="005A05E0"/>
    <w:rsid w:val="005C484E"/>
    <w:rsid w:val="0061008C"/>
    <w:rsid w:val="00614EB7"/>
    <w:rsid w:val="00616957"/>
    <w:rsid w:val="00636886"/>
    <w:rsid w:val="00654247"/>
    <w:rsid w:val="006624A0"/>
    <w:rsid w:val="00665C4C"/>
    <w:rsid w:val="006809FA"/>
    <w:rsid w:val="006B3923"/>
    <w:rsid w:val="006B6D3C"/>
    <w:rsid w:val="006D407C"/>
    <w:rsid w:val="006D75FC"/>
    <w:rsid w:val="006E5239"/>
    <w:rsid w:val="00731765"/>
    <w:rsid w:val="00755043"/>
    <w:rsid w:val="00792BFC"/>
    <w:rsid w:val="007C7067"/>
    <w:rsid w:val="00802CEC"/>
    <w:rsid w:val="00821C23"/>
    <w:rsid w:val="008275CE"/>
    <w:rsid w:val="00844E71"/>
    <w:rsid w:val="008546FB"/>
    <w:rsid w:val="00867CDA"/>
    <w:rsid w:val="008B0E5A"/>
    <w:rsid w:val="0092570E"/>
    <w:rsid w:val="00A00F68"/>
    <w:rsid w:val="00A37011"/>
    <w:rsid w:val="00A6415E"/>
    <w:rsid w:val="00A94A15"/>
    <w:rsid w:val="00AD6488"/>
    <w:rsid w:val="00B644D5"/>
    <w:rsid w:val="00B65AFF"/>
    <w:rsid w:val="00BB07CE"/>
    <w:rsid w:val="00C01CF3"/>
    <w:rsid w:val="00C63855"/>
    <w:rsid w:val="00C76382"/>
    <w:rsid w:val="00C86316"/>
    <w:rsid w:val="00C91A7D"/>
    <w:rsid w:val="00CE2E77"/>
    <w:rsid w:val="00D65B36"/>
    <w:rsid w:val="00D80E12"/>
    <w:rsid w:val="00D843DC"/>
    <w:rsid w:val="00DF7B39"/>
    <w:rsid w:val="00E07D29"/>
    <w:rsid w:val="00E77A8F"/>
    <w:rsid w:val="00E949F6"/>
    <w:rsid w:val="00EF7AE8"/>
    <w:rsid w:val="00F233E7"/>
    <w:rsid w:val="00F2680C"/>
    <w:rsid w:val="00F6385C"/>
    <w:rsid w:val="00F94424"/>
    <w:rsid w:val="00F944FC"/>
    <w:rsid w:val="00FB6AF2"/>
    <w:rsid w:val="00FE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C1B0E4"/>
  <w15:docId w15:val="{A8E74ACB-12DC-4AB6-9548-231799DC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F7A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C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C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1C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C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16957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117DB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7DB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7D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7DB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7DB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B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B4"/>
    <w:rPr>
      <w:rFonts w:ascii="Lucida Grande" w:eastAsia="Times New Roman" w:hAnsi="Lucida Grande" w:cs="Times New Roman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EF7AE8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titulo 3,Ha,Párrafo de lista2,Bullets"/>
    <w:basedOn w:val="Normal"/>
    <w:link w:val="PrrafodelistaCar"/>
    <w:uiPriority w:val="34"/>
    <w:qFormat/>
    <w:rsid w:val="00EF7AE8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customStyle="1" w:styleId="PrrafodelistaCar">
    <w:name w:val="Párrafo de lista Car"/>
    <w:aliases w:val="titulo 3 Car,Ha Car,Párrafo de lista2 Car,Bullets Car"/>
    <w:basedOn w:val="Fuentedeprrafopredeter"/>
    <w:link w:val="Prrafodelista"/>
    <w:uiPriority w:val="34"/>
    <w:locked/>
    <w:rsid w:val="00EF7AE8"/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F7A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F7AE8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BB11-E42E-4ECD-996E-3096EADD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Paola Rondon Daza</dc:creator>
  <cp:lastModifiedBy>NATHER BISMARK RODRIGUEZ MOLINA</cp:lastModifiedBy>
  <cp:revision>2</cp:revision>
  <dcterms:created xsi:type="dcterms:W3CDTF">2016-08-02T21:45:00Z</dcterms:created>
  <dcterms:modified xsi:type="dcterms:W3CDTF">2016-08-02T21:45:00Z</dcterms:modified>
</cp:coreProperties>
</file>