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D5D" w:rsidRPr="00C163E2" w:rsidRDefault="000F1D5D" w:rsidP="00BB2D1B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-142" w:firstLine="0"/>
        <w:rPr>
          <w:rFonts w:ascii="Arial" w:hAnsi="Arial" w:cs="Arial"/>
          <w:b/>
          <w:sz w:val="22"/>
          <w:szCs w:val="22"/>
        </w:rPr>
      </w:pPr>
      <w:r w:rsidRPr="00C163E2">
        <w:rPr>
          <w:rFonts w:ascii="Arial" w:hAnsi="Arial" w:cs="Arial"/>
          <w:b/>
          <w:sz w:val="22"/>
          <w:szCs w:val="22"/>
        </w:rPr>
        <w:t>OBJETIVO</w:t>
      </w:r>
    </w:p>
    <w:p w:rsidR="00FC34B3" w:rsidRPr="00C163E2" w:rsidRDefault="00FC34B3" w:rsidP="00FC34B3">
      <w:pPr>
        <w:spacing w:after="0"/>
        <w:rPr>
          <w:sz w:val="23"/>
          <w:szCs w:val="23"/>
        </w:rPr>
      </w:pPr>
    </w:p>
    <w:p w:rsidR="000F1D5D" w:rsidRPr="00C163E2" w:rsidRDefault="004D06A2" w:rsidP="00FC34B3">
      <w:pPr>
        <w:spacing w:after="0"/>
        <w:ind w:left="-170"/>
        <w:jc w:val="both"/>
        <w:rPr>
          <w:rFonts w:ascii="Arial" w:hAnsi="Arial" w:cs="Arial"/>
          <w:sz w:val="22"/>
          <w:szCs w:val="23"/>
        </w:rPr>
      </w:pPr>
      <w:r w:rsidRPr="00C163E2">
        <w:rPr>
          <w:rFonts w:ascii="Arial" w:hAnsi="Arial" w:cs="Arial"/>
          <w:sz w:val="22"/>
          <w:szCs w:val="23"/>
        </w:rPr>
        <w:t xml:space="preserve">Adquirir bienes y/o servicios que requiere la Unidad para el cumplimiento de las metas y objetivos a través de la modalidad de contratación directa </w:t>
      </w:r>
      <w:r w:rsidR="008F2EFA" w:rsidRPr="00C163E2">
        <w:rPr>
          <w:rFonts w:ascii="Arial" w:hAnsi="Arial" w:cs="Arial"/>
          <w:sz w:val="22"/>
          <w:szCs w:val="23"/>
        </w:rPr>
        <w:t>en los casos previstos en el numeral 4 del artículo 5 de la Ley 1150 de 2007.</w:t>
      </w:r>
      <w:r w:rsidR="000838FA" w:rsidRPr="00C163E2">
        <w:rPr>
          <w:rFonts w:ascii="Arial" w:hAnsi="Arial" w:cs="Arial"/>
          <w:sz w:val="22"/>
          <w:szCs w:val="23"/>
        </w:rPr>
        <w:t xml:space="preserve"> </w:t>
      </w:r>
    </w:p>
    <w:p w:rsidR="00FC34B3" w:rsidRPr="00C163E2" w:rsidRDefault="00FC34B3" w:rsidP="00FC34B3">
      <w:pPr>
        <w:spacing w:after="0"/>
        <w:ind w:left="-170"/>
        <w:jc w:val="both"/>
        <w:rPr>
          <w:rFonts w:ascii="Arial" w:hAnsi="Arial" w:cs="Arial"/>
          <w:b/>
          <w:sz w:val="20"/>
          <w:szCs w:val="22"/>
        </w:rPr>
      </w:pPr>
    </w:p>
    <w:p w:rsidR="000F1D5D" w:rsidRPr="00C163E2" w:rsidRDefault="000F1D5D" w:rsidP="00BB2D1B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-142" w:firstLine="0"/>
        <w:rPr>
          <w:rFonts w:ascii="Arial" w:hAnsi="Arial" w:cs="Arial"/>
          <w:b/>
          <w:sz w:val="22"/>
          <w:szCs w:val="22"/>
        </w:rPr>
      </w:pPr>
      <w:r w:rsidRPr="00C163E2">
        <w:rPr>
          <w:rFonts w:ascii="Arial" w:hAnsi="Arial" w:cs="Arial"/>
          <w:b/>
          <w:sz w:val="22"/>
          <w:szCs w:val="22"/>
        </w:rPr>
        <w:t>ALCANCE</w:t>
      </w:r>
    </w:p>
    <w:p w:rsidR="000F1D5D" w:rsidRPr="00C163E2" w:rsidRDefault="000F1D5D" w:rsidP="005174B1">
      <w:pPr>
        <w:pStyle w:val="Prrafodelista"/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C34B3" w:rsidRPr="00C163E2" w:rsidRDefault="00FC34B3" w:rsidP="00FC34B3">
      <w:pPr>
        <w:pStyle w:val="Prrafodelista"/>
        <w:spacing w:after="0"/>
        <w:ind w:left="-142"/>
        <w:jc w:val="both"/>
        <w:rPr>
          <w:rFonts w:ascii="Arial" w:hAnsi="Arial" w:cs="Arial"/>
          <w:sz w:val="22"/>
          <w:szCs w:val="22"/>
        </w:rPr>
      </w:pPr>
      <w:r w:rsidRPr="00C163E2">
        <w:rPr>
          <w:rFonts w:ascii="Arial" w:hAnsi="Arial" w:cs="Arial"/>
          <w:sz w:val="22"/>
          <w:szCs w:val="22"/>
        </w:rPr>
        <w:t>El procedimiento inicia con la manifestación de la necesidad de adquirir un bien, servicios u obra y finaliza con la creación del archivo del expediente contractual</w:t>
      </w:r>
      <w:r w:rsidR="00AA3F5F" w:rsidRPr="00C163E2">
        <w:rPr>
          <w:rFonts w:ascii="Arial" w:hAnsi="Arial" w:cs="Arial"/>
          <w:sz w:val="22"/>
          <w:szCs w:val="22"/>
        </w:rPr>
        <w:t xml:space="preserve"> en físico y virtual</w:t>
      </w:r>
      <w:r w:rsidRPr="00C163E2">
        <w:rPr>
          <w:rFonts w:ascii="Arial" w:hAnsi="Arial" w:cs="Arial"/>
          <w:sz w:val="22"/>
          <w:szCs w:val="22"/>
        </w:rPr>
        <w:t>, ordenado de manera cronológica.</w:t>
      </w:r>
    </w:p>
    <w:p w:rsidR="00FC34B3" w:rsidRPr="00C163E2" w:rsidRDefault="00FC34B3" w:rsidP="00FC34B3">
      <w:pPr>
        <w:pStyle w:val="Prrafodelista"/>
        <w:spacing w:after="0"/>
        <w:ind w:left="-142"/>
        <w:jc w:val="both"/>
        <w:rPr>
          <w:rFonts w:ascii="Arial" w:hAnsi="Arial" w:cs="Arial"/>
          <w:sz w:val="22"/>
          <w:szCs w:val="22"/>
        </w:rPr>
      </w:pPr>
    </w:p>
    <w:p w:rsidR="000F1D5D" w:rsidRPr="00C163E2" w:rsidRDefault="000F1D5D" w:rsidP="00BB2D1B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-142" w:firstLine="0"/>
        <w:rPr>
          <w:rFonts w:ascii="Arial" w:hAnsi="Arial" w:cs="Arial"/>
          <w:b/>
          <w:sz w:val="22"/>
          <w:szCs w:val="22"/>
        </w:rPr>
      </w:pPr>
      <w:r w:rsidRPr="00C163E2">
        <w:rPr>
          <w:rFonts w:ascii="Arial" w:hAnsi="Arial" w:cs="Arial"/>
          <w:b/>
          <w:sz w:val="22"/>
          <w:szCs w:val="22"/>
        </w:rPr>
        <w:t>DEFINICIONES</w:t>
      </w:r>
    </w:p>
    <w:p w:rsidR="00FC34B3" w:rsidRPr="00C163E2" w:rsidRDefault="00FC34B3" w:rsidP="00FC34B3">
      <w:pPr>
        <w:pStyle w:val="Prrafodelista"/>
        <w:tabs>
          <w:tab w:val="left" w:pos="284"/>
        </w:tabs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81392D" w:rsidRPr="00C163E2" w:rsidRDefault="0081392D" w:rsidP="0081392D">
      <w:pPr>
        <w:pStyle w:val="Prrafodelista"/>
        <w:spacing w:after="0"/>
        <w:ind w:left="-170"/>
        <w:jc w:val="both"/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</w:pPr>
    </w:p>
    <w:p w:rsidR="00443FB7" w:rsidRPr="00C163E2" w:rsidRDefault="004D06A2" w:rsidP="00443FB7">
      <w:pPr>
        <w:pStyle w:val="Prrafodelista"/>
        <w:spacing w:after="0"/>
        <w:ind w:left="-170"/>
        <w:jc w:val="both"/>
        <w:rPr>
          <w:rFonts w:ascii="Arial" w:hAnsi="Arial" w:cs="Arial"/>
          <w:color w:val="000000"/>
          <w:sz w:val="22"/>
          <w:szCs w:val="22"/>
          <w:lang w:val="es-ES" w:eastAsia="es-ES"/>
        </w:rPr>
      </w:pPr>
      <w:r w:rsidRPr="00C163E2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 xml:space="preserve">Contratación directa: </w:t>
      </w:r>
      <w:r w:rsidR="0081392D" w:rsidRPr="00C163E2">
        <w:rPr>
          <w:rFonts w:ascii="Arial" w:hAnsi="Arial" w:cs="Arial"/>
          <w:color w:val="000000"/>
          <w:sz w:val="22"/>
          <w:szCs w:val="22"/>
          <w:lang w:val="es-ES" w:eastAsia="es-ES"/>
        </w:rPr>
        <w:t>Modalidad de selección que procede cuando no exista pluralidad de oferentes en el mercado, para la celebración de contratos interadministrativos, el desarrollo de actividades científicas y tecnológicas, la prestación de servicios profesionales y de apoyo a la gestión, arrendamiento o adquisición de inmuebles, urgencia manifiesta, entre otras causales</w:t>
      </w:r>
      <w:r w:rsidR="00BE70FA" w:rsidRPr="00C163E2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de acuerdo a lo establecido en el numeral 4 del artículo 2 de la Ley 1150 de 2007. </w:t>
      </w:r>
      <w:r w:rsidR="00ED2A0E" w:rsidRPr="00C163E2">
        <w:rPr>
          <w:rFonts w:ascii="Arial" w:hAnsi="Arial" w:cs="Arial"/>
          <w:color w:val="000000"/>
          <w:sz w:val="22"/>
          <w:szCs w:val="22"/>
          <w:lang w:val="es-ES" w:eastAsia="es-ES"/>
        </w:rPr>
        <w:t>De la misma manera</w:t>
      </w:r>
      <w:r w:rsidR="0088355D" w:rsidRPr="00C163E2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, se adelanta </w:t>
      </w:r>
      <w:r w:rsidR="00EA05B4" w:rsidRPr="00C163E2">
        <w:rPr>
          <w:rFonts w:ascii="Arial" w:hAnsi="Arial" w:cs="Arial"/>
          <w:color w:val="000000"/>
          <w:sz w:val="22"/>
          <w:szCs w:val="22"/>
          <w:lang w:val="es-ES" w:eastAsia="es-ES"/>
        </w:rPr>
        <w:t>Contratación Directa para los convenios de asociación con entidades sin ánimo de lucro, establecidos en el Artículo 355 de la Constitución Política, reglamentado por el Decreto 777 de 1992 y 1403 de 1992, los Convenios Interadministrativos con entidades públicas, señalados en el artículo 95 de la Ley 489</w:t>
      </w:r>
      <w:r w:rsidR="007E5764" w:rsidRPr="00C163E2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de 1998 y los Convenios de Cooperación Internacional señalados en el artículo 20 de la Ley 1150 de 2007.</w:t>
      </w:r>
    </w:p>
    <w:p w:rsidR="00443FB7" w:rsidRPr="00C163E2" w:rsidRDefault="00443FB7" w:rsidP="00443FB7">
      <w:pPr>
        <w:pStyle w:val="Prrafodelista"/>
        <w:spacing w:after="0"/>
        <w:ind w:left="-170"/>
        <w:jc w:val="both"/>
        <w:rPr>
          <w:rFonts w:ascii="Arial" w:hAnsi="Arial" w:cs="Arial"/>
          <w:color w:val="000000"/>
          <w:sz w:val="22"/>
          <w:szCs w:val="22"/>
          <w:lang w:val="es-ES" w:eastAsia="es-ES"/>
        </w:rPr>
      </w:pPr>
    </w:p>
    <w:p w:rsidR="00430CB5" w:rsidRPr="00C163E2" w:rsidRDefault="00430CB5" w:rsidP="00443FB7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-142" w:firstLine="0"/>
        <w:rPr>
          <w:rFonts w:ascii="Arial" w:hAnsi="Arial" w:cs="Arial"/>
          <w:b/>
          <w:sz w:val="22"/>
          <w:szCs w:val="22"/>
        </w:rPr>
      </w:pPr>
      <w:r w:rsidRPr="00C163E2">
        <w:rPr>
          <w:rFonts w:ascii="Arial" w:hAnsi="Arial" w:cs="Arial"/>
          <w:b/>
          <w:sz w:val="22"/>
          <w:szCs w:val="22"/>
        </w:rPr>
        <w:t>ACTIVIDADES</w:t>
      </w:r>
    </w:p>
    <w:p w:rsidR="0065506C" w:rsidRPr="00C163E2" w:rsidRDefault="0065506C" w:rsidP="0065506C">
      <w:pPr>
        <w:pStyle w:val="Prrafodelista"/>
        <w:tabs>
          <w:tab w:val="left" w:pos="284"/>
        </w:tabs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430CB5" w:rsidRPr="00C163E2" w:rsidRDefault="00922A9B" w:rsidP="00430CB5">
      <w:pPr>
        <w:pStyle w:val="Prrafodelista"/>
        <w:spacing w:after="0"/>
        <w:ind w:left="-142"/>
        <w:rPr>
          <w:rFonts w:ascii="Arial" w:hAnsi="Arial" w:cs="Arial"/>
          <w:b/>
          <w:sz w:val="12"/>
          <w:szCs w:val="22"/>
        </w:rPr>
      </w:pPr>
      <w:r w:rsidRPr="00C163E2">
        <w:rPr>
          <w:rFonts w:ascii="Arial" w:eastAsia="Times New Roman" w:hAnsi="Arial" w:cs="Arial"/>
          <w:b/>
          <w:bCs/>
          <w:noProof/>
          <w:sz w:val="20"/>
          <w:szCs w:val="20"/>
          <w:lang w:val="es-ES" w:eastAsia="zh-TW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7273925</wp:posOffset>
                </wp:positionV>
                <wp:extent cx="904875" cy="409575"/>
                <wp:effectExtent l="19685" t="14605" r="18415" b="13970"/>
                <wp:wrapNone/>
                <wp:docPr id="32" name="Proces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4095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CB5" w:rsidRPr="00B75483" w:rsidRDefault="00430CB5" w:rsidP="00430CB5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DESIGNAR COMITE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ceso 11" o:spid="_x0000_s1026" type="#_x0000_t109" style="position:absolute;left:0;text-align:left;margin-left:73.9pt;margin-top:572.75pt;width:71.25pt;height:32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" strokecolor="#c00000" strokeweight="2pt">
                <v:textbox inset="0,0,0,0">
                  <w:txbxContent>
                    <w:p w:rsidR="00430CB5" w:rsidRPr="00B75483" w:rsidRDefault="00430CB5" w:rsidP="00430CB5">
                      <w:pPr>
                        <w:spacing w:after="0"/>
                        <w:contextualSpacing/>
                        <w:jc w:val="center"/>
                        <w:rPr>
                          <w:rFonts w:ascii="Arial" w:hAnsi="Arial" w:cs="Arial"/>
                          <w:sz w:val="16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es-CO"/>
                        </w:rPr>
                        <w:t>DESIGNAR COMITE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348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3061"/>
        <w:gridCol w:w="3007"/>
        <w:gridCol w:w="2011"/>
        <w:gridCol w:w="1447"/>
      </w:tblGrid>
      <w:tr w:rsidR="00430CB5" w:rsidRPr="00C163E2" w:rsidTr="00513A79">
        <w:trPr>
          <w:trHeight w:val="315"/>
          <w:tblHeader/>
          <w:jc w:val="center"/>
        </w:trPr>
        <w:tc>
          <w:tcPr>
            <w:tcW w:w="25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430CB5" w:rsidRPr="00C163E2" w:rsidRDefault="00430CB5" w:rsidP="00430CB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N°</w:t>
            </w:r>
          </w:p>
        </w:tc>
        <w:tc>
          <w:tcPr>
            <w:tcW w:w="1525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430CB5" w:rsidRPr="00C163E2" w:rsidRDefault="00430CB5" w:rsidP="00430CB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Actividades </w:t>
            </w:r>
          </w:p>
          <w:p w:rsidR="00430CB5" w:rsidRPr="00C163E2" w:rsidRDefault="00430CB5" w:rsidP="00430CB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b/>
                <w:bCs/>
                <w:sz w:val="12"/>
                <w:szCs w:val="20"/>
                <w:lang w:val="es-ES" w:eastAsia="es-ES"/>
              </w:rPr>
              <w:t>(Diagrama de Flujo)</w:t>
            </w:r>
          </w:p>
        </w:tc>
        <w:tc>
          <w:tcPr>
            <w:tcW w:w="1498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430CB5" w:rsidRPr="00C163E2" w:rsidRDefault="00430CB5" w:rsidP="00430CB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Descripción</w:t>
            </w:r>
          </w:p>
        </w:tc>
        <w:tc>
          <w:tcPr>
            <w:tcW w:w="1002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430CB5" w:rsidRPr="00C163E2" w:rsidRDefault="00430CB5" w:rsidP="00430CB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722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430CB5" w:rsidRPr="00C163E2" w:rsidRDefault="00430CB5" w:rsidP="00430CB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Registro</w:t>
            </w:r>
          </w:p>
        </w:tc>
      </w:tr>
      <w:tr w:rsidR="00F47C7D" w:rsidRPr="00C163E2" w:rsidTr="00513A79">
        <w:trPr>
          <w:trHeight w:val="31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C7D" w:rsidRPr="00C163E2" w:rsidRDefault="00F47C7D" w:rsidP="00F47C7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7D" w:rsidRPr="00C163E2" w:rsidRDefault="009E0B5D" w:rsidP="00F47C7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163E2">
              <w:rPr>
                <w:noProof/>
                <w:lang w:val="es-ES" w:eastAsia="zh-TW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212AF144" wp14:editId="07767155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680085</wp:posOffset>
                      </wp:positionV>
                      <wp:extent cx="904875" cy="409575"/>
                      <wp:effectExtent l="0" t="0" r="28575" b="28575"/>
                      <wp:wrapNone/>
                      <wp:docPr id="34" name="Grupo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4875" cy="409575"/>
                                <a:chOff x="0" y="0"/>
                                <a:chExt cx="904875" cy="409575"/>
                              </a:xfrm>
                            </wpg:grpSpPr>
                            <wps:wsp>
                              <wps:cNvPr id="36" name="Proceso 6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904875" cy="409575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C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extLst/>
                              </wps:spPr>
                              <wps:txbx>
                                <w:txbxContent>
                                  <w:p w:rsidR="009E0B5D" w:rsidRPr="00187DAA" w:rsidRDefault="009E0B5D" w:rsidP="009E0B5D">
                                    <w:pPr>
                                      <w:spacing w:after="0"/>
                                      <w:contextualSpacing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lang w:val="es-CO"/>
                                      </w:rPr>
                                    </w:pPr>
                                    <w:r w:rsidRPr="00187DAA">
                                      <w:rPr>
                                        <w:rFonts w:ascii="Arial" w:hAnsi="Arial" w:cs="Arial"/>
                                        <w:sz w:val="14"/>
                                        <w:lang w:val="es-CO"/>
                                      </w:rPr>
                                      <w:t>PLANEACION CONTRACTUAL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Conector recto 37"/>
                              <wps:cNvCnPr/>
                              <wps:spPr>
                                <a:xfrm>
                                  <a:off x="847725" y="0"/>
                                  <a:ext cx="0" cy="409575"/>
                                </a:xfrm>
                                <a:prstGeom prst="lin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C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38" name="Conector recto 38"/>
                              <wps:cNvCnPr/>
                              <wps:spPr>
                                <a:xfrm>
                                  <a:off x="47625" y="0"/>
                                  <a:ext cx="0" cy="409575"/>
                                </a:xfrm>
                                <a:prstGeom prst="lin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C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2AF144" id="Grupo 34" o:spid="_x0000_s1027" style="position:absolute;margin-left:38.85pt;margin-top:53.55pt;width:71.25pt;height:32.25pt;z-index:251687936;mso-height-relative:margin" coordsize="9048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"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_x0000_s1028" type="#_x0000_t109" style="position:absolute;width:9048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+piMIA&#10;AADbAAAADwAAAGRycy9kb3ducmV2LnhtbESPQYvCMBSE78L+h/AWvNl0FUS6prIsCEtv2vbg7dE8&#10;29LmpTTZWv+9EQSPw8x8w+wPs+nFRKNrLSv4imIQxJXVLdcKivy42oFwHlljb5kU3MnBIf1Y7DHR&#10;9sYnms6+FgHCLkEFjfdDIqWrGjLoIjsQB+9qR4M+yLGWesRbgJteruN4Kw22HBYaHOi3oao7/xsF&#10;U5Gf8mPRZpcyz4ouK/vyui6VWn7OP98gPM3+HX61/7SCzRa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D6mIwgAAANsAAAAPAAAAAAAAAAAAAAAAAJgCAABkcnMvZG93&#10;bnJldi54bWxQSwUGAAAAAAQABAD1AAAAhwMAAAAA&#10;" fillcolor="window" strokecolor="#c00000" strokeweight="1pt">
                        <v:path arrowok="t"/>
                        <v:textbox inset="0,0,0,0">
                          <w:txbxContent>
                            <w:p w:rsidR="009E0B5D" w:rsidRPr="00187DAA" w:rsidRDefault="009E0B5D" w:rsidP="009E0B5D">
                              <w:pPr>
                                <w:spacing w:after="0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sz w:val="14"/>
                                  <w:lang w:val="es-CO"/>
                                </w:rPr>
                              </w:pPr>
                              <w:r w:rsidRPr="00187DAA">
                                <w:rPr>
                                  <w:rFonts w:ascii="Arial" w:hAnsi="Arial" w:cs="Arial"/>
                                  <w:sz w:val="14"/>
                                  <w:lang w:val="es-CO"/>
                                </w:rPr>
                                <w:t>PLANEACION CONTRACTUAL</w:t>
                              </w:r>
                            </w:p>
                          </w:txbxContent>
                        </v:textbox>
                      </v:shape>
                      <v:line id="Conector recto 37" o:spid="_x0000_s1029" style="position:absolute;visibility:visible;mso-wrap-style:square" from="8477,0" to="8477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rgosUAAADbAAAADwAAAGRycy9kb3ducmV2LnhtbESPT2sCMRTE74V+h/AEbzWrgq2rUVRQ&#10;lB6k6x88PjbP3aWblyWJun77plDocZiZ3zDTeWtqcSfnK8sK+r0EBHFudcWFguNh/fYBwgdkjbVl&#10;UvAkD/PZ68sUU20f/EX3LBQiQtinqKAMoUml9HlJBn3PNsTRu1pnMETpCqkdPiLc1HKQJCNpsOK4&#10;UGJDq5Ly7+xmFBSHEy8+x9tTblYbtx/vzsvL/qxUt9MuJiACteE//NfeagXDd/j9En+An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rgosUAAADbAAAADwAAAAAAAAAA&#10;AAAAAAChAgAAZHJzL2Rvd25yZXYueG1sUEsFBgAAAAAEAAQA+QAAAJMDAAAAAA==&#10;" filled="t" fillcolor="window" strokecolor="#c00000" strokeweight="1pt">
                        <v:stroke joinstyle="miter"/>
                      </v:line>
                      <v:line id="Conector recto 38" o:spid="_x0000_s1030" style="position:absolute;visibility:visible;mso-wrap-style:square" from="476,0" to="476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V00MIAAADbAAAADwAAAGRycy9kb3ducmV2LnhtbERPy2rCQBTdF/yH4Qrd1YktlBodxQaU&#10;SBdSX7i8ZK5JMHMnzIxJ+vedRaHLw3kvVoNpREfO15YVTCcJCOLC6ppLBafj5uUDhA/IGhvLpOCH&#10;PKyWo6cFptr2/E3dIZQihrBPUUEVQptK6YuKDPqJbYkjd7POYIjQlVI77GO4aeRrkrxLgzXHhgpb&#10;yioq7oeHUVAez7z+muXnwmRbt5/tLp/X/UWp5/GwnoMINIR/8Z871wre4tj4Jf4Auf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ZV00MIAAADbAAAADwAAAAAAAAAAAAAA&#10;AAChAgAAZHJzL2Rvd25yZXYueG1sUEsFBgAAAAAEAAQA+QAAAJADAAAAAA==&#10;" filled="t" fillcolor="window" strokecolor="#c00000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F47C7D" w:rsidRPr="00C163E2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EE56BAF" wp14:editId="0260F75D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1758950</wp:posOffset>
                      </wp:positionV>
                      <wp:extent cx="0" cy="310515"/>
                      <wp:effectExtent l="57150" t="8890" r="57150" b="23495"/>
                      <wp:wrapNone/>
                      <wp:docPr id="31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0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6C73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2" o:spid="_x0000_s1026" type="#_x0000_t32" style="position:absolute;margin-left:74.45pt;margin-top:138.5pt;width:0;height:2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" strokecolor="#960000">
                      <v:stroke endarrow="block"/>
                    </v:shape>
                  </w:pict>
                </mc:Fallback>
              </mc:AlternateContent>
            </w:r>
            <w:r w:rsidR="00F47C7D" w:rsidRPr="00C163E2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CFE55A5" wp14:editId="242870E3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1092200</wp:posOffset>
                      </wp:positionV>
                      <wp:extent cx="0" cy="276225"/>
                      <wp:effectExtent l="57150" t="8890" r="57150" b="19685"/>
                      <wp:wrapNone/>
                      <wp:docPr id="30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8AEDB" id="AutoShape 61" o:spid="_x0000_s1026" type="#_x0000_t32" style="position:absolute;margin-left:74.45pt;margin-top:86pt;width:0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" strokecolor="#960000">
                      <v:stroke endarrow="block"/>
                    </v:shape>
                  </w:pict>
                </mc:Fallback>
              </mc:AlternateContent>
            </w:r>
            <w:r w:rsidR="00F47C7D" w:rsidRPr="00C163E2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E7F8C0E" wp14:editId="3E2CDBE3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415925</wp:posOffset>
                      </wp:positionV>
                      <wp:extent cx="9525" cy="285750"/>
                      <wp:effectExtent l="47625" t="8890" r="57150" b="19685"/>
                      <wp:wrapNone/>
                      <wp:docPr id="29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E67FB" id="AutoShape 60" o:spid="_x0000_s1026" type="#_x0000_t32" style="position:absolute;margin-left:73.7pt;margin-top:32.75pt;width:.7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" strokecolor="#960000">
                      <v:stroke endarrow="block"/>
                    </v:shape>
                  </w:pict>
                </mc:Fallback>
              </mc:AlternateContent>
            </w:r>
            <w:r w:rsidR="00F47C7D" w:rsidRPr="00C163E2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9FC7565" wp14:editId="45308D0A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2069465</wp:posOffset>
                      </wp:positionV>
                      <wp:extent cx="237490" cy="251460"/>
                      <wp:effectExtent l="0" t="0" r="10160" b="15240"/>
                      <wp:wrapNone/>
                      <wp:docPr id="28" name="Co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7490" cy="2514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47C7D" w:rsidRPr="0065506C" w:rsidRDefault="00F47C7D" w:rsidP="0065506C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4"/>
                                      <w:lang w:val="es-CO"/>
                                    </w:rPr>
                                  </w:pPr>
                                </w:p>
                                <w:p w:rsidR="00F47C7D" w:rsidRPr="00855443" w:rsidRDefault="00F47C7D" w:rsidP="0065506C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855443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FC756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ector 33" o:spid="_x0000_s1027" type="#_x0000_t120" style="position:absolute;margin-left:66.25pt;margin-top:162.95pt;width:18.7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" fillcolor="window" strokecolor="#c00000" strokeweight="1pt">
                      <v:stroke joinstyle="miter"/>
                      <v:path arrowok="t"/>
                      <v:textbox inset="0,0,0,0">
                        <w:txbxContent>
                          <w:p w:rsidR="00F47C7D" w:rsidRPr="0065506C" w:rsidRDefault="00F47C7D" w:rsidP="0065506C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4"/>
                                <w:lang w:val="es-CO"/>
                              </w:rPr>
                            </w:pPr>
                          </w:p>
                          <w:p w:rsidR="00F47C7D" w:rsidRPr="00855443" w:rsidRDefault="00F47C7D" w:rsidP="0065506C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855443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7C7D" w:rsidRPr="00C163E2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29FA14E" wp14:editId="70FC2405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1368425</wp:posOffset>
                      </wp:positionV>
                      <wp:extent cx="876300" cy="390525"/>
                      <wp:effectExtent l="0" t="0" r="19050" b="28575"/>
                      <wp:wrapNone/>
                      <wp:docPr id="27" name="Proces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76300" cy="3905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47C7D" w:rsidRPr="009E0B5D" w:rsidRDefault="00F47C7D" w:rsidP="0065506C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9E0B5D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INICIAR PROCESO</w:t>
                                  </w:r>
                                  <w:r w:rsidR="009E0B5D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 xml:space="preserve"> DE CONTRACION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FA14E" id="Proceso 6" o:spid="_x0000_s1032" type="#_x0000_t109" style="position:absolute;margin-left:38.85pt;margin-top:107.75pt;width:69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" fillcolor="window" strokecolor="#c00000" strokeweight="1pt">
                      <v:path arrowok="t"/>
                      <v:textbox inset="0,0,0,0">
                        <w:txbxContent>
                          <w:p w:rsidR="00F47C7D" w:rsidRPr="009E0B5D" w:rsidRDefault="00F47C7D" w:rsidP="0065506C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9E0B5D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INICIAR PROCESO</w:t>
                            </w:r>
                            <w:r w:rsidR="009E0B5D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 xml:space="preserve"> DE CONTRACION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7C7D" w:rsidRPr="00C163E2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93056A" wp14:editId="5F439463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130175</wp:posOffset>
                      </wp:positionV>
                      <wp:extent cx="732790" cy="285750"/>
                      <wp:effectExtent l="0" t="0" r="10160" b="19050"/>
                      <wp:wrapNone/>
                      <wp:docPr id="25" name="Terminad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32790" cy="2857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47C7D" w:rsidRPr="006C54BE" w:rsidRDefault="00F47C7D" w:rsidP="0065506C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 w:rsidRPr="006C54BE"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INI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CIO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93056A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Terminador 4" o:spid="_x0000_s1033" type="#_x0000_t116" style="position:absolute;margin-left:43.5pt;margin-top:10.25pt;width:57.7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" fillcolor="window" strokecolor="#c00000" strokeweight="1pt">
                      <v:path arrowok="t"/>
                      <v:textbox inset="0,0,0,0">
                        <w:txbxContent>
                          <w:p w:rsidR="00F47C7D" w:rsidRPr="006C54BE" w:rsidRDefault="00F47C7D" w:rsidP="0065506C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 w:rsidRPr="006C54BE"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INI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7D" w:rsidRPr="00C163E2" w:rsidRDefault="00F47C7D" w:rsidP="00F47C7D">
            <w:pPr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C163E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Aplicar el procedimiento de Planeación Contractual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7D" w:rsidRPr="00C163E2" w:rsidRDefault="00F47C7D" w:rsidP="00F47C7D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F47C7D" w:rsidRPr="00C163E2" w:rsidRDefault="00F47C7D" w:rsidP="00F47C7D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F47C7D" w:rsidRPr="00C163E2" w:rsidRDefault="00F47C7D" w:rsidP="00F47C7D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ES"/>
              </w:rPr>
              <w:t>Área Funcional</w:t>
            </w:r>
          </w:p>
          <w:p w:rsidR="00F47C7D" w:rsidRPr="00C163E2" w:rsidRDefault="00F47C7D" w:rsidP="00F47C7D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ES"/>
              </w:rPr>
              <w:t>Grupo de Gestión Contractual</w:t>
            </w:r>
          </w:p>
          <w:p w:rsidR="00F47C7D" w:rsidRPr="00C163E2" w:rsidRDefault="00F47C7D" w:rsidP="00F47C7D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ES"/>
              </w:rPr>
              <w:t>Grupo de Gestión Financiera</w:t>
            </w:r>
          </w:p>
          <w:p w:rsidR="00F47C7D" w:rsidRPr="00C163E2" w:rsidRDefault="00F47C7D" w:rsidP="00F47C7D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F47C7D" w:rsidRPr="00C163E2" w:rsidRDefault="00F47C7D" w:rsidP="00F47C7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7D" w:rsidRPr="00C163E2" w:rsidRDefault="00F47C7D" w:rsidP="00F47C7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es-ES" w:eastAsia="es-ES"/>
              </w:rPr>
              <w:t>N/A</w:t>
            </w:r>
          </w:p>
        </w:tc>
      </w:tr>
      <w:tr w:rsidR="0065506C" w:rsidRPr="00C163E2" w:rsidTr="00513A79">
        <w:trPr>
          <w:trHeight w:val="31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6C" w:rsidRPr="00C163E2" w:rsidRDefault="0065506C" w:rsidP="00430CB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C" w:rsidRPr="00C163E2" w:rsidRDefault="0065506C" w:rsidP="00430CB5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5D" w:rsidRPr="00C163E2" w:rsidRDefault="009E0B5D" w:rsidP="009E0B5D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/>
              </w:rPr>
            </w:pPr>
          </w:p>
          <w:p w:rsidR="009E0B5D" w:rsidRPr="00C163E2" w:rsidRDefault="009E0B5D" w:rsidP="009E0B5D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/>
              </w:rPr>
            </w:pPr>
          </w:p>
          <w:p w:rsidR="009E0B5D" w:rsidRPr="00C163E2" w:rsidRDefault="009E0B5D" w:rsidP="009E0B5D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/>
              </w:rPr>
              <w:t>Inicio del proceso de contratación de acuerdo con la modalidad de selección definida      en el Estudio Previo recomendado por el Comité de Contratación.</w:t>
            </w:r>
          </w:p>
          <w:p w:rsidR="00F47C7D" w:rsidRPr="00C163E2" w:rsidRDefault="00F47C7D" w:rsidP="009E0B5D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6C" w:rsidRPr="00C163E2" w:rsidRDefault="0065506C" w:rsidP="009E0B5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163E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Grupo Gestión Contractual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6C" w:rsidRPr="00C163E2" w:rsidRDefault="00235FA4" w:rsidP="00430CB5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>Estudios Previos</w:t>
            </w:r>
          </w:p>
        </w:tc>
      </w:tr>
      <w:tr w:rsidR="0065506C" w:rsidRPr="00C163E2" w:rsidTr="00513A79">
        <w:trPr>
          <w:trHeight w:val="315"/>
          <w:jc w:val="center"/>
        </w:trPr>
        <w:tc>
          <w:tcPr>
            <w:tcW w:w="2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506C" w:rsidRPr="00C163E2" w:rsidRDefault="0065506C" w:rsidP="0059222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lastRenderedPageBreak/>
              <w:t>3</w:t>
            </w:r>
          </w:p>
        </w:tc>
        <w:tc>
          <w:tcPr>
            <w:tcW w:w="1525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5506C" w:rsidRPr="00C163E2" w:rsidRDefault="00976263" w:rsidP="00E32B4D">
            <w:pPr>
              <w:tabs>
                <w:tab w:val="left" w:pos="2010"/>
              </w:tabs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163E2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E7B26A2" wp14:editId="558615CD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4128135</wp:posOffset>
                      </wp:positionV>
                      <wp:extent cx="933450" cy="790575"/>
                      <wp:effectExtent l="0" t="0" r="19050" b="28575"/>
                      <wp:wrapNone/>
                      <wp:docPr id="16" name="Documento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0" cy="79057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27898" w:rsidRDefault="00427898" w:rsidP="00427898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</w:p>
                                <w:p w:rsidR="00976263" w:rsidRDefault="00427898" w:rsidP="00427898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 xml:space="preserve">ELABORAR ACTO </w:t>
                                  </w:r>
                                </w:p>
                                <w:p w:rsidR="00427898" w:rsidRPr="00E43545" w:rsidRDefault="00427898" w:rsidP="00427898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AD</w:t>
                                  </w:r>
                                  <w:r w:rsidR="00976263"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MINISTRA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TIVO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7B26A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Documento 65" o:spid="_x0000_s1034" type="#_x0000_t114" style="position:absolute;margin-left:45.6pt;margin-top:325.05pt;width:73.5pt;height:62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" fillcolor="window" strokecolor="#c00000" strokeweight="1pt">
                      <v:path arrowok="t"/>
                      <v:textbox inset="0,0,0,0">
                        <w:txbxContent>
                          <w:p w:rsidR="00427898" w:rsidRDefault="00427898" w:rsidP="0042789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</w:p>
                          <w:p w:rsidR="00976263" w:rsidRDefault="00427898" w:rsidP="0042789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 xml:space="preserve">ELABORAR ACTO </w:t>
                            </w:r>
                          </w:p>
                          <w:p w:rsidR="00427898" w:rsidRPr="00E43545" w:rsidRDefault="00427898" w:rsidP="0042789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AD</w:t>
                            </w:r>
                            <w:r w:rsidR="00976263"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MINISTRA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TIVO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7C7D" w:rsidRPr="00C163E2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60D3239" wp14:editId="734CBB80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6839585</wp:posOffset>
                      </wp:positionV>
                      <wp:extent cx="237490" cy="251460"/>
                      <wp:effectExtent l="0" t="0" r="10160" b="15240"/>
                      <wp:wrapNone/>
                      <wp:docPr id="21" name="Co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7490" cy="2514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27898" w:rsidRPr="0065506C" w:rsidRDefault="00427898" w:rsidP="00427898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4"/>
                                      <w:lang w:val="es-CO"/>
                                    </w:rPr>
                                  </w:pPr>
                                </w:p>
                                <w:p w:rsidR="00427898" w:rsidRPr="00855443" w:rsidRDefault="00427898" w:rsidP="00427898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6BC48" id="_x0000_s1031" type="#_x0000_t120" style="position:absolute;margin-left:73pt;margin-top:538.55pt;width:18.7pt;height:19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" fillcolor="window" strokecolor="#c00000" strokeweight="1pt">
                      <v:stroke joinstyle="miter"/>
                      <v:path arrowok="t"/>
                      <v:textbox inset="0,0,0,0">
                        <w:txbxContent>
                          <w:p w:rsidR="00427898" w:rsidRPr="0065506C" w:rsidRDefault="00427898" w:rsidP="0042789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4"/>
                                <w:lang w:val="es-CO"/>
                              </w:rPr>
                            </w:pPr>
                          </w:p>
                          <w:p w:rsidR="00427898" w:rsidRPr="00855443" w:rsidRDefault="00427898" w:rsidP="0042789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7C7D" w:rsidRPr="00C163E2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40831" behindDoc="0" locked="0" layoutInCell="1" allowOverlap="1" wp14:anchorId="61C21502" wp14:editId="6DACE323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6428105</wp:posOffset>
                      </wp:positionV>
                      <wp:extent cx="0" cy="405765"/>
                      <wp:effectExtent l="56515" t="8890" r="57785" b="23495"/>
                      <wp:wrapNone/>
                      <wp:docPr id="20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DF095" id="AutoShape 67" o:spid="_x0000_s1026" type="#_x0000_t32" style="position:absolute;margin-left:83.4pt;margin-top:506.15pt;width:0;height:31.95pt;z-index:251640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jRNQIAAF4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" strokecolor="#960000">
                      <v:stroke endarrow="block"/>
                    </v:shape>
                  </w:pict>
                </mc:Fallback>
              </mc:AlternateContent>
            </w:r>
            <w:r w:rsidR="00922A9B" w:rsidRPr="00C163E2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C92A7C2" wp14:editId="413A82A3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166370</wp:posOffset>
                      </wp:positionV>
                      <wp:extent cx="237490" cy="251460"/>
                      <wp:effectExtent l="0" t="0" r="10160" b="15240"/>
                      <wp:wrapNone/>
                      <wp:docPr id="24" name="Co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7490" cy="2514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27898" w:rsidRPr="0065506C" w:rsidRDefault="00427898" w:rsidP="00427898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4"/>
                                      <w:lang w:val="es-CO"/>
                                    </w:rPr>
                                  </w:pPr>
                                </w:p>
                                <w:p w:rsidR="00427898" w:rsidRPr="00855443" w:rsidRDefault="00427898" w:rsidP="00427898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855443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120" style="position:absolute;margin-left:69.2pt;margin-top:13.1pt;width:18.7pt;height:19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" fillcolor="window" strokecolor="#c00000" strokeweight="1pt">
                      <v:stroke joinstyle="miter"/>
                      <v:path arrowok="t"/>
                      <v:textbox inset="0,0,0,0">
                        <w:txbxContent>
                          <w:p w:rsidR="00427898" w:rsidRPr="0065506C" w:rsidRDefault="00427898" w:rsidP="0042789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4"/>
                                <w:lang w:val="es-CO"/>
                              </w:rPr>
                            </w:pPr>
                          </w:p>
                          <w:p w:rsidR="00427898" w:rsidRPr="00855443" w:rsidRDefault="00427898" w:rsidP="0042789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855443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2A9B" w:rsidRPr="00C163E2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B273CA" wp14:editId="6510FEA6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417830</wp:posOffset>
                      </wp:positionV>
                      <wp:extent cx="0" cy="581025"/>
                      <wp:effectExtent l="57150" t="8890" r="57150" b="19685"/>
                      <wp:wrapNone/>
                      <wp:docPr id="23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5B042" id="AutoShape 63" o:spid="_x0000_s1026" type="#_x0000_t32" style="position:absolute;margin-left:78.2pt;margin-top:32.9pt;width:0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" strokecolor="#960000">
                      <v:stroke endarrow="block"/>
                    </v:shape>
                  </w:pict>
                </mc:Fallback>
              </mc:AlternateContent>
            </w:r>
            <w:r w:rsidR="00922A9B" w:rsidRPr="00C163E2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06004B" wp14:editId="79461CDA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1389380</wp:posOffset>
                      </wp:positionV>
                      <wp:extent cx="0" cy="1085850"/>
                      <wp:effectExtent l="57150" t="8890" r="57150" b="19685"/>
                      <wp:wrapNone/>
                      <wp:docPr id="22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85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3CE09" id="AutoShape 64" o:spid="_x0000_s1026" type="#_x0000_t32" style="position:absolute;margin-left:78.95pt;margin-top:109.4pt;width:0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0FmOAIAAF8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" strokecolor="#960000">
                      <v:stroke endarrow="block"/>
                    </v:shape>
                  </w:pict>
                </mc:Fallback>
              </mc:AlternateContent>
            </w:r>
            <w:r w:rsidR="00922A9B" w:rsidRPr="00C163E2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CDCEB6" wp14:editId="1F7FC4CE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4866005</wp:posOffset>
                      </wp:positionV>
                      <wp:extent cx="0" cy="1304925"/>
                      <wp:effectExtent l="56515" t="8890" r="57785" b="19685"/>
                      <wp:wrapNone/>
                      <wp:docPr id="19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04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32C51" id="AutoShape 66" o:spid="_x0000_s1026" type="#_x0000_t32" style="position:absolute;margin-left:83.4pt;margin-top:383.15pt;width:0;height:10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" strokecolor="#960000">
                      <v:stroke endarrow="block"/>
                    </v:shape>
                  </w:pict>
                </mc:Fallback>
              </mc:AlternateContent>
            </w:r>
            <w:r w:rsidR="00922A9B" w:rsidRPr="00C163E2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ADDE84" wp14:editId="403E32F6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2913380</wp:posOffset>
                      </wp:positionV>
                      <wp:extent cx="9525" cy="1219200"/>
                      <wp:effectExtent l="57150" t="8890" r="47625" b="19685"/>
                      <wp:wrapNone/>
                      <wp:docPr id="18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1219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8D7B9" id="AutoShape 65" o:spid="_x0000_s1026" type="#_x0000_t32" style="position:absolute;margin-left:80.45pt;margin-top:229.4pt;width:.75pt;height:9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" strokecolor="#960000">
                      <v:stroke endarrow="block"/>
                    </v:shape>
                  </w:pict>
                </mc:Fallback>
              </mc:AlternateContent>
            </w:r>
            <w:r w:rsidR="00922A9B" w:rsidRPr="00C163E2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D35EC5F" wp14:editId="08B9CCA9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6170930</wp:posOffset>
                      </wp:positionV>
                      <wp:extent cx="876300" cy="390525"/>
                      <wp:effectExtent l="0" t="0" r="19050" b="28575"/>
                      <wp:wrapNone/>
                      <wp:docPr id="17" name="Proces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76300" cy="3905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27898" w:rsidRPr="0065506C" w:rsidRDefault="00427898" w:rsidP="00427898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lang w:val="es-CO"/>
                                    </w:rPr>
                                  </w:pPr>
                                </w:p>
                                <w:p w:rsidR="00427898" w:rsidRPr="009F4074" w:rsidRDefault="00427898" w:rsidP="00427898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VERIFICAR CUENTA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5EC5F" id="_x0000_s1037" type="#_x0000_t109" style="position:absolute;margin-left:47.1pt;margin-top:485.9pt;width:69pt;height:30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" fillcolor="window" strokecolor="#c00000" strokeweight="1pt">
                      <v:path arrowok="t"/>
                      <v:textbox inset="0,0,0,0">
                        <w:txbxContent>
                          <w:p w:rsidR="00427898" w:rsidRPr="0065506C" w:rsidRDefault="00427898" w:rsidP="0042789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2"/>
                                <w:lang w:val="es-CO"/>
                              </w:rPr>
                            </w:pPr>
                          </w:p>
                          <w:p w:rsidR="00427898" w:rsidRPr="009F4074" w:rsidRDefault="00427898" w:rsidP="0042789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VERIFICAR CUENTA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2A9B" w:rsidRPr="00C163E2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2475230</wp:posOffset>
                      </wp:positionV>
                      <wp:extent cx="876300" cy="438150"/>
                      <wp:effectExtent l="0" t="0" r="19050" b="19050"/>
                      <wp:wrapNone/>
                      <wp:docPr id="15" name="Proces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76300" cy="4381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27898" w:rsidRPr="0065506C" w:rsidRDefault="00427898" w:rsidP="00427898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lang w:val="es-CO"/>
                                    </w:rPr>
                                  </w:pPr>
                                </w:p>
                                <w:p w:rsidR="00427898" w:rsidRPr="009F4074" w:rsidRDefault="00427898" w:rsidP="00427898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PRESENTAR ESTUDIO PREVIO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109" style="position:absolute;margin-left:47.1pt;margin-top:194.9pt;width:69pt;height:34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" fillcolor="window" strokecolor="#c00000" strokeweight="1pt">
                      <v:path arrowok="t"/>
                      <v:textbox inset="0,0,0,0">
                        <w:txbxContent>
                          <w:p w:rsidR="00427898" w:rsidRPr="0065506C" w:rsidRDefault="00427898" w:rsidP="0042789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2"/>
                                <w:lang w:val="es-CO"/>
                              </w:rPr>
                            </w:pPr>
                          </w:p>
                          <w:p w:rsidR="00427898" w:rsidRPr="009F4074" w:rsidRDefault="00427898" w:rsidP="0042789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PRESENTAR ESTUDIO PREVIO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2A9B" w:rsidRPr="00C163E2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998855</wp:posOffset>
                      </wp:positionV>
                      <wp:extent cx="876300" cy="390525"/>
                      <wp:effectExtent l="0" t="0" r="19050" b="28575"/>
                      <wp:wrapNone/>
                      <wp:docPr id="14" name="Proces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76300" cy="3905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27898" w:rsidRPr="0065506C" w:rsidRDefault="00427898" w:rsidP="00427898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lang w:val="es-CO"/>
                                    </w:rPr>
                                  </w:pPr>
                                </w:p>
                                <w:p w:rsidR="00427898" w:rsidRPr="009F4074" w:rsidRDefault="00427898" w:rsidP="00427898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 xml:space="preserve">VERIFICAR </w:t>
                                  </w:r>
                                  <w:r w:rsidRPr="00427898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  <w:lang w:val="es-CO"/>
                                    </w:rPr>
                                    <w:t>DOCUMENTACION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109" style="position:absolute;margin-left:47.1pt;margin-top:78.65pt;width:69pt;height:30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" fillcolor="window" strokecolor="#c00000" strokeweight="1pt">
                      <v:path arrowok="t"/>
                      <v:textbox inset="0,0,0,0">
                        <w:txbxContent>
                          <w:p w:rsidR="00427898" w:rsidRPr="0065506C" w:rsidRDefault="00427898" w:rsidP="0042789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2"/>
                                <w:lang w:val="es-CO"/>
                              </w:rPr>
                            </w:pPr>
                          </w:p>
                          <w:p w:rsidR="00427898" w:rsidRPr="009F4074" w:rsidRDefault="00427898" w:rsidP="0042789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 xml:space="preserve">VERIFICAR </w:t>
                            </w:r>
                            <w:r w:rsidRPr="00427898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CO"/>
                              </w:rPr>
                              <w:t>DOCUMENTACION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47C7D" w:rsidRPr="00C163E2" w:rsidRDefault="00F47C7D" w:rsidP="00984947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65506C" w:rsidRPr="00C163E2" w:rsidRDefault="0065506C" w:rsidP="00984947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Revisar y verificar que la documentación remitida por el área usuaria este completa y cumpla los requisitos legales vigentes. (Estudio previo y sus anexos. Certificado de Disponibilidad. Documentos relacionados en la lista de requisitos para contratos con persona Natural o para persona Jurídica según corresponda) De no estar completa la documentación se devuelve al Área Usuaria para que la complementen. El pago o </w:t>
            </w:r>
            <w:r w:rsidR="00235FA4"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desembolsos</w:t>
            </w:r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en los contratos que se deriven de la contratación directa deben ser realizados contra</w:t>
            </w:r>
            <w:r w:rsidR="00235FA4"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entrega de productos o informes.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506C" w:rsidRPr="00C163E2" w:rsidRDefault="0065506C" w:rsidP="0059222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C163E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 xml:space="preserve">Grupo Gestión Contractual, Asesor Contractual 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506C" w:rsidRPr="00C163E2" w:rsidRDefault="0065506C" w:rsidP="0059222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Lista de chequeo</w:t>
            </w:r>
          </w:p>
        </w:tc>
      </w:tr>
      <w:tr w:rsidR="0065506C" w:rsidRPr="00C163E2" w:rsidTr="00513A79">
        <w:trPr>
          <w:trHeight w:val="315"/>
          <w:jc w:val="center"/>
        </w:trPr>
        <w:tc>
          <w:tcPr>
            <w:tcW w:w="25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506C" w:rsidRPr="00C163E2" w:rsidRDefault="0065506C" w:rsidP="00F47C7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1525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506C" w:rsidRPr="00C163E2" w:rsidRDefault="0065506C" w:rsidP="00F47C7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506C" w:rsidRPr="00C163E2" w:rsidRDefault="0065506C" w:rsidP="00F47C7D">
            <w:pPr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/>
              </w:rPr>
              <w:t xml:space="preserve">Presentación del estudio previo al comité de contratación para su recomendación. Los estudios previos estructurados con énfasis en la causal que se invoca.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506C" w:rsidRPr="00C163E2" w:rsidRDefault="0065506C" w:rsidP="00F47C7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163E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  <w:t>Profesionales designados del Área Funcional grupo Estructurador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506C" w:rsidRPr="00C163E2" w:rsidRDefault="0065506C" w:rsidP="00F47C7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es-ES" w:eastAsia="es-ES"/>
              </w:rPr>
              <w:t>Estudio previo</w:t>
            </w:r>
          </w:p>
        </w:tc>
      </w:tr>
      <w:tr w:rsidR="0065506C" w:rsidRPr="00C163E2" w:rsidTr="00513A79">
        <w:trPr>
          <w:trHeight w:val="315"/>
          <w:jc w:val="center"/>
        </w:trPr>
        <w:tc>
          <w:tcPr>
            <w:tcW w:w="25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506C" w:rsidRPr="00C163E2" w:rsidRDefault="0065506C" w:rsidP="00430CB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152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5506C" w:rsidRPr="00C163E2" w:rsidRDefault="0065506C" w:rsidP="00430CB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506C" w:rsidRPr="00C163E2" w:rsidRDefault="0065506C" w:rsidP="00984947">
            <w:pPr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/>
              </w:rPr>
              <w:t xml:space="preserve">Elaborar el acto administrativo de justificación de la contratación directa, salvo cuando se trata de contratos de prestación de servicios y de apoyo a la gestión y para la contratación de empréstitos; interadministrativos que celebre </w:t>
            </w:r>
            <w:proofErr w:type="spellStart"/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/>
              </w:rPr>
              <w:t>Minhacienda</w:t>
            </w:r>
            <w:proofErr w:type="spellEnd"/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/>
              </w:rPr>
              <w:t xml:space="preserve"> con el Banco de la República y los contratos celebrados por la Fiscalía General de la Nación o el Consejo Superior de la Judicatura que requieren reserva y los contratos de bienes y servicios del sector defensa, Dirección Nacional de Inteligencia y Unidad Nacional de Protección que necesiten reserva para su adquisición. Así mismo, se encuentran exentos del acto administrativo, los contratos y convenios que se suscriban en desarrollo del artículo 355 de la Constitución Política, artículo 95 y 96 de la Ley 489 de 1998 y Convenios de Cooperación Internacional.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506C" w:rsidRPr="00C163E2" w:rsidRDefault="0065506C" w:rsidP="00430CB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C163E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Grupo Gestión Contractual, Asesor Contractual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506C" w:rsidRPr="00C163E2" w:rsidRDefault="0065506C" w:rsidP="00430CB5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es-ES" w:eastAsia="es-ES"/>
              </w:rPr>
              <w:t>Acto administrativo de justificación de la contratación directa.</w:t>
            </w:r>
          </w:p>
        </w:tc>
      </w:tr>
      <w:tr w:rsidR="0065506C" w:rsidRPr="00C163E2" w:rsidTr="00513A79">
        <w:trPr>
          <w:trHeight w:val="315"/>
          <w:jc w:val="center"/>
        </w:trPr>
        <w:tc>
          <w:tcPr>
            <w:tcW w:w="25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506C" w:rsidRPr="00C163E2" w:rsidRDefault="0065506C" w:rsidP="00430CB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1525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506C" w:rsidRPr="00C163E2" w:rsidRDefault="0065506C" w:rsidP="00430CB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506C" w:rsidRPr="00C163E2" w:rsidRDefault="0065506C" w:rsidP="00410078">
            <w:pPr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/>
              </w:rPr>
              <w:t>Realizar verificación de</w:t>
            </w:r>
            <w:r w:rsidR="00410078"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/>
              </w:rPr>
              <w:t>l tipo de cuenta</w:t>
            </w:r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/>
              </w:rPr>
              <w:t xml:space="preserve"> bancaria del contratista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506C" w:rsidRPr="00C163E2" w:rsidRDefault="0065506C" w:rsidP="00430CB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Grupo Gestión Contractual, Asesor Contractual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506C" w:rsidRPr="00C163E2" w:rsidRDefault="0065506C" w:rsidP="00430CB5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es-ES" w:eastAsia="es-ES"/>
              </w:rPr>
              <w:t>Lista de Chequeo Certificación cuenta Bancaria</w:t>
            </w:r>
          </w:p>
        </w:tc>
      </w:tr>
      <w:tr w:rsidR="0065506C" w:rsidRPr="00C163E2" w:rsidTr="00513A79">
        <w:trPr>
          <w:trHeight w:val="31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506C" w:rsidRPr="00C163E2" w:rsidRDefault="0065506C" w:rsidP="00430CB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lastRenderedPageBreak/>
              <w:t>7</w:t>
            </w:r>
          </w:p>
        </w:tc>
        <w:tc>
          <w:tcPr>
            <w:tcW w:w="1525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427898" w:rsidRPr="00C163E2" w:rsidRDefault="00F47C7D" w:rsidP="00430CB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AE08E48" wp14:editId="23BF4264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26670</wp:posOffset>
                      </wp:positionV>
                      <wp:extent cx="237490" cy="251460"/>
                      <wp:effectExtent l="0" t="0" r="10160" b="15240"/>
                      <wp:wrapNone/>
                      <wp:docPr id="33" name="Co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7490" cy="2514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27898" w:rsidRPr="0065506C" w:rsidRDefault="00427898" w:rsidP="00427898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4"/>
                                      <w:lang w:val="es-CO"/>
                                    </w:rPr>
                                  </w:pPr>
                                </w:p>
                                <w:p w:rsidR="00427898" w:rsidRPr="00855443" w:rsidRDefault="00427898" w:rsidP="00427898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08E48" id="_x0000_s1037" type="#_x0000_t120" style="position:absolute;margin-left:64.75pt;margin-top:2.1pt;width:18.7pt;height:19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" fillcolor="window" strokecolor="#c00000" strokeweight="1pt">
                      <v:stroke joinstyle="miter"/>
                      <v:path arrowok="t"/>
                      <v:textbox inset="0,0,0,0">
                        <w:txbxContent>
                          <w:p w:rsidR="00427898" w:rsidRPr="0065506C" w:rsidRDefault="00427898" w:rsidP="0042789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4"/>
                                <w:lang w:val="es-CO"/>
                              </w:rPr>
                            </w:pPr>
                          </w:p>
                          <w:p w:rsidR="00427898" w:rsidRPr="00855443" w:rsidRDefault="00427898" w:rsidP="0042789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2A9B" w:rsidRPr="00C163E2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FFFE0ED" wp14:editId="0664AC7B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3469005</wp:posOffset>
                      </wp:positionV>
                      <wp:extent cx="876300" cy="390525"/>
                      <wp:effectExtent l="0" t="0" r="19050" b="28575"/>
                      <wp:wrapNone/>
                      <wp:docPr id="12" name="Proces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76300" cy="3905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27898" w:rsidRPr="0065506C" w:rsidRDefault="00427898" w:rsidP="00427898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lang w:val="es-CO"/>
                                    </w:rPr>
                                  </w:pPr>
                                </w:p>
                                <w:p w:rsidR="00427898" w:rsidRPr="009F4074" w:rsidRDefault="00427898" w:rsidP="00427898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PUBLICAR CONTRATO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FE0ED" id="_x0000_s1038" type="#_x0000_t109" style="position:absolute;margin-left:39.6pt;margin-top:273.15pt;width:69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" fillcolor="window" strokecolor="#c00000" strokeweight="1pt">
                      <v:path arrowok="t"/>
                      <v:textbox inset="0,0,0,0">
                        <w:txbxContent>
                          <w:p w:rsidR="00427898" w:rsidRPr="0065506C" w:rsidRDefault="00427898" w:rsidP="0042789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2"/>
                                <w:lang w:val="es-CO"/>
                              </w:rPr>
                            </w:pPr>
                          </w:p>
                          <w:p w:rsidR="00427898" w:rsidRPr="009F4074" w:rsidRDefault="00427898" w:rsidP="0042789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PUBLICAR CONTRATO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2A9B" w:rsidRPr="00C163E2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F39AFFE" wp14:editId="43217DC9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2630805</wp:posOffset>
                      </wp:positionV>
                      <wp:extent cx="876300" cy="390525"/>
                      <wp:effectExtent l="0" t="0" r="19050" b="28575"/>
                      <wp:wrapNone/>
                      <wp:docPr id="11" name="Proces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76300" cy="3905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27898" w:rsidRPr="0065506C" w:rsidRDefault="00427898" w:rsidP="00427898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lang w:val="es-CO"/>
                                    </w:rPr>
                                  </w:pPr>
                                </w:p>
                                <w:p w:rsidR="00427898" w:rsidRPr="009F4074" w:rsidRDefault="00427898" w:rsidP="00427898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REMITIR COPIA CONTRATO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9AFFE" id="_x0000_s1039" type="#_x0000_t109" style="position:absolute;margin-left:39.6pt;margin-top:207.15pt;width:69pt;height:30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" fillcolor="window" strokecolor="#c00000" strokeweight="1pt">
                      <v:path arrowok="t"/>
                      <v:textbox inset="0,0,0,0">
                        <w:txbxContent>
                          <w:p w:rsidR="00427898" w:rsidRPr="0065506C" w:rsidRDefault="00427898" w:rsidP="0042789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2"/>
                                <w:lang w:val="es-CO"/>
                              </w:rPr>
                            </w:pPr>
                          </w:p>
                          <w:p w:rsidR="00427898" w:rsidRPr="009F4074" w:rsidRDefault="00427898" w:rsidP="0042789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REMITIR COPIA CONTRATO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2A9B" w:rsidRPr="00C163E2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E3720A" wp14:editId="0E9AEAAA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1478280</wp:posOffset>
                      </wp:positionV>
                      <wp:extent cx="857250" cy="790575"/>
                      <wp:effectExtent l="0" t="0" r="19050" b="28575"/>
                      <wp:wrapNone/>
                      <wp:docPr id="10" name="Documento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0" cy="79057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27898" w:rsidRDefault="00427898" w:rsidP="00427898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</w:p>
                                <w:p w:rsidR="00427898" w:rsidRDefault="00427898" w:rsidP="00427898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</w:p>
                                <w:p w:rsidR="00427898" w:rsidRPr="00E43545" w:rsidRDefault="00427898" w:rsidP="00427898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ELABORAR MEMORANDO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E3720A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_x0000_s1040" type="#_x0000_t114" style="position:absolute;margin-left:41.1pt;margin-top:116.4pt;width:67.5pt;height:6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" fillcolor="window" strokecolor="#c00000" strokeweight="1pt">
                      <v:path arrowok="t"/>
                      <v:textbox inset="0,0,0,0">
                        <w:txbxContent>
                          <w:p w:rsidR="00427898" w:rsidRDefault="00427898" w:rsidP="0042789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</w:p>
                          <w:p w:rsidR="00427898" w:rsidRDefault="00427898" w:rsidP="0042789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</w:p>
                          <w:p w:rsidR="00427898" w:rsidRPr="00E43545" w:rsidRDefault="00427898" w:rsidP="0042789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ELABORAR MEMORANDO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2A9B" w:rsidRPr="00C163E2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8292724" wp14:editId="0DCF7070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468630</wp:posOffset>
                      </wp:positionV>
                      <wp:extent cx="857250" cy="790575"/>
                      <wp:effectExtent l="0" t="0" r="19050" b="28575"/>
                      <wp:wrapNone/>
                      <wp:docPr id="65" name="Documento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0" cy="79057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27898" w:rsidRDefault="00427898" w:rsidP="00427898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</w:p>
                                <w:p w:rsidR="00427898" w:rsidRDefault="00427898" w:rsidP="00427898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</w:p>
                                <w:p w:rsidR="00427898" w:rsidRPr="00E43545" w:rsidRDefault="00427898" w:rsidP="00427898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ELABORAR CONTRATO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92724" id="_x0000_s1041" type="#_x0000_t114" style="position:absolute;margin-left:41.1pt;margin-top:36.9pt;width:67.5pt;height:6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" fillcolor="window" strokecolor="#c00000" strokeweight="1pt">
                      <v:path arrowok="t"/>
                      <v:textbox inset="0,0,0,0">
                        <w:txbxContent>
                          <w:p w:rsidR="00427898" w:rsidRDefault="00427898" w:rsidP="0042789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</w:p>
                          <w:p w:rsidR="00427898" w:rsidRDefault="00427898" w:rsidP="0042789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</w:p>
                          <w:p w:rsidR="00427898" w:rsidRPr="00E43545" w:rsidRDefault="00427898" w:rsidP="0042789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ELABORAR CONTRATO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7898" w:rsidRPr="00C163E2" w:rsidRDefault="00922A9B" w:rsidP="00427898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1942CA" wp14:editId="662431DF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103505</wp:posOffset>
                      </wp:positionV>
                      <wp:extent cx="9525" cy="219075"/>
                      <wp:effectExtent l="47625" t="8890" r="57150" b="19685"/>
                      <wp:wrapNone/>
                      <wp:docPr id="9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6B357" id="AutoShape 68" o:spid="_x0000_s1026" type="#_x0000_t32" style="position:absolute;margin-left:73.7pt;margin-top:8.15pt;width:.7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" strokecolor="#960000">
                      <v:stroke endarrow="block"/>
                    </v:shape>
                  </w:pict>
                </mc:Fallback>
              </mc:AlternateContent>
            </w:r>
          </w:p>
          <w:p w:rsidR="00427898" w:rsidRPr="00C163E2" w:rsidRDefault="00427898" w:rsidP="00427898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427898" w:rsidRPr="00C163E2" w:rsidRDefault="00427898" w:rsidP="00427898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427898" w:rsidRPr="00C163E2" w:rsidRDefault="00922A9B" w:rsidP="00427898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9A26D5" wp14:editId="55D085A8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236855</wp:posOffset>
                      </wp:positionV>
                      <wp:extent cx="0" cy="266700"/>
                      <wp:effectExtent l="57150" t="8890" r="57150" b="19685"/>
                      <wp:wrapNone/>
                      <wp:docPr id="8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CDF58" id="AutoShape 69" o:spid="_x0000_s1026" type="#_x0000_t32" style="position:absolute;margin-left:78.2pt;margin-top:18.65pt;width:0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" strokecolor="#960000">
                      <v:stroke endarrow="block"/>
                    </v:shape>
                  </w:pict>
                </mc:Fallback>
              </mc:AlternateContent>
            </w:r>
          </w:p>
          <w:p w:rsidR="00427898" w:rsidRPr="00C163E2" w:rsidRDefault="00427898" w:rsidP="00427898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427898" w:rsidRPr="00C163E2" w:rsidRDefault="00427898" w:rsidP="00427898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427898" w:rsidRPr="00C163E2" w:rsidRDefault="00427898" w:rsidP="00427898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427898" w:rsidRPr="00C163E2" w:rsidRDefault="00922A9B" w:rsidP="00427898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A4546D" wp14:editId="2A479DA2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135255</wp:posOffset>
                      </wp:positionV>
                      <wp:extent cx="0" cy="438150"/>
                      <wp:effectExtent l="57150" t="8890" r="57150" b="19685"/>
                      <wp:wrapNone/>
                      <wp:docPr id="7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51F6B" id="AutoShape 70" o:spid="_x0000_s1026" type="#_x0000_t32" style="position:absolute;margin-left:78.2pt;margin-top:10.65pt;width:0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8qNwIAAF0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" strokecolor="#960000">
                      <v:stroke endarrow="block"/>
                    </v:shape>
                  </w:pict>
                </mc:Fallback>
              </mc:AlternateContent>
            </w:r>
          </w:p>
          <w:p w:rsidR="00427898" w:rsidRPr="00C163E2" w:rsidRDefault="00427898" w:rsidP="00427898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427898" w:rsidRPr="00C163E2" w:rsidRDefault="00427898" w:rsidP="00427898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427898" w:rsidRPr="00C163E2" w:rsidRDefault="00922A9B" w:rsidP="00427898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7726FF" wp14:editId="2E1FC1A1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144145</wp:posOffset>
                      </wp:positionV>
                      <wp:extent cx="9525" cy="447675"/>
                      <wp:effectExtent l="47625" t="8255" r="57150" b="20320"/>
                      <wp:wrapNone/>
                      <wp:docPr id="6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724F2" id="AutoShape 71" o:spid="_x0000_s1026" type="#_x0000_t32" style="position:absolute;margin-left:74.45pt;margin-top:11.35pt;width:.7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" strokecolor="#960000">
                      <v:stroke endarrow="block"/>
                    </v:shape>
                  </w:pict>
                </mc:Fallback>
              </mc:AlternateContent>
            </w:r>
          </w:p>
          <w:p w:rsidR="00427898" w:rsidRPr="00C163E2" w:rsidRDefault="00427898" w:rsidP="00427898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427898" w:rsidRPr="00C163E2" w:rsidRDefault="00427898" w:rsidP="00427898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427898" w:rsidRPr="00C163E2" w:rsidRDefault="00922A9B" w:rsidP="00427898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5411C9" wp14:editId="1B3B0CC3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163830</wp:posOffset>
                      </wp:positionV>
                      <wp:extent cx="0" cy="476250"/>
                      <wp:effectExtent l="57150" t="8255" r="57150" b="20320"/>
                      <wp:wrapNone/>
                      <wp:docPr id="5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B4F7F" id="AutoShape 72" o:spid="_x0000_s1026" type="#_x0000_t32" style="position:absolute;margin-left:74.45pt;margin-top:12.9pt;width:0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hvNgIAAF0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" strokecolor="#960000">
                      <v:stroke endarrow="block"/>
                    </v:shape>
                  </w:pict>
                </mc:Fallback>
              </mc:AlternateContent>
            </w:r>
          </w:p>
          <w:p w:rsidR="00427898" w:rsidRPr="00C163E2" w:rsidRDefault="00427898" w:rsidP="00427898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427898" w:rsidRPr="00C163E2" w:rsidRDefault="00513A79" w:rsidP="00427898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163E2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0F5E05E" wp14:editId="13AD3983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97790</wp:posOffset>
                      </wp:positionV>
                      <wp:extent cx="999490" cy="581025"/>
                      <wp:effectExtent l="0" t="0" r="10160" b="28575"/>
                      <wp:wrapNone/>
                      <wp:docPr id="139" name="Documento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9490" cy="58102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13A79" w:rsidRDefault="00513A79" w:rsidP="00513A79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OOGANIZAR EXPEDIENTE</w:t>
                                  </w:r>
                                </w:p>
                                <w:p w:rsidR="00513A79" w:rsidRPr="005E1414" w:rsidRDefault="00513A79" w:rsidP="00513A79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CONTRACTUAL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5E05E" id="Documento 139" o:spid="_x0000_s1042" type="#_x0000_t114" style="position:absolute;margin-left:34.2pt;margin-top:7.7pt;width:78.7pt;height:4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" fillcolor="window" strokecolor="#c00000" strokeweight="1pt">
                      <v:path arrowok="t"/>
                      <v:textbox>
                        <w:txbxContent>
                          <w:p w:rsidR="00513A79" w:rsidRDefault="00513A79" w:rsidP="00513A79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OOGANIZAR EXPEDIENTE</w:t>
                            </w:r>
                          </w:p>
                          <w:p w:rsidR="00513A79" w:rsidRPr="005E1414" w:rsidRDefault="00513A79" w:rsidP="00513A79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CONTRACTUAL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7898" w:rsidRPr="00C163E2" w:rsidRDefault="00513A79" w:rsidP="00427898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38781" behindDoc="0" locked="0" layoutInCell="1" allowOverlap="1" wp14:anchorId="35E14A94" wp14:editId="1EF6D5D3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108585</wp:posOffset>
                      </wp:positionV>
                      <wp:extent cx="0" cy="551815"/>
                      <wp:effectExtent l="76200" t="0" r="57150" b="57785"/>
                      <wp:wrapNone/>
                      <wp:docPr id="35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51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73FC2" id="AutoShape 73" o:spid="_x0000_s1026" type="#_x0000_t32" style="position:absolute;margin-left:73.9pt;margin-top:8.55pt;width:0;height:43.45pt;z-index:2516387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" strokecolor="#960000">
                      <v:stroke endarrow="block"/>
                    </v:shape>
                  </w:pict>
                </mc:Fallback>
              </mc:AlternateContent>
            </w:r>
          </w:p>
          <w:p w:rsidR="00427898" w:rsidRPr="00C163E2" w:rsidRDefault="00427898" w:rsidP="00427898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5506C" w:rsidRPr="00C163E2" w:rsidRDefault="00513A79" w:rsidP="00427898">
            <w:pPr>
              <w:ind w:firstLine="708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43D1DF" wp14:editId="1DD72DCF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117475</wp:posOffset>
                      </wp:positionV>
                      <wp:extent cx="876300" cy="390525"/>
                      <wp:effectExtent l="0" t="0" r="19050" b="28575"/>
                      <wp:wrapNone/>
                      <wp:docPr id="13" name="Proces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76300" cy="3905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27898" w:rsidRPr="0065506C" w:rsidRDefault="00427898" w:rsidP="00427898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lang w:val="es-CO"/>
                                    </w:rPr>
                                  </w:pPr>
                                </w:p>
                                <w:p w:rsidR="00427898" w:rsidRPr="009F4074" w:rsidRDefault="00427898" w:rsidP="00427898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 xml:space="preserve">REMITIR </w:t>
                                  </w:r>
                                  <w:r w:rsidRPr="00427898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  <w:lang w:val="es-CO"/>
                                    </w:rPr>
                                    <w:t>DOCUMENTACION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3D1DF" id="_x0000_s1043" type="#_x0000_t109" style="position:absolute;left:0;text-align:left;margin-left:41.1pt;margin-top:9.25pt;width:69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" fillcolor="window" strokecolor="#c00000" strokeweight="1pt">
                      <v:path arrowok="t"/>
                      <v:textbox inset="0,0,0,0">
                        <w:txbxContent>
                          <w:p w:rsidR="00427898" w:rsidRPr="0065506C" w:rsidRDefault="00427898" w:rsidP="0042789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2"/>
                                <w:lang w:val="es-CO"/>
                              </w:rPr>
                            </w:pPr>
                          </w:p>
                          <w:p w:rsidR="00427898" w:rsidRPr="009F4074" w:rsidRDefault="00427898" w:rsidP="0042789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 xml:space="preserve">REMITIR </w:t>
                            </w:r>
                            <w:r w:rsidRPr="00427898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CO"/>
                              </w:rPr>
                              <w:t>DOCUMENTACION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63E2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39806" behindDoc="0" locked="0" layoutInCell="1" allowOverlap="1" wp14:anchorId="3068D343" wp14:editId="407D724E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288925</wp:posOffset>
                      </wp:positionV>
                      <wp:extent cx="0" cy="551815"/>
                      <wp:effectExtent l="76200" t="0" r="57150" b="57785"/>
                      <wp:wrapNone/>
                      <wp:docPr id="4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51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332FA" id="AutoShape 73" o:spid="_x0000_s1026" type="#_x0000_t32" style="position:absolute;margin-left:75.2pt;margin-top:22.75pt;width:0;height:43.45pt;z-index:2516398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" strokecolor="#960000">
                      <v:stroke endarrow="block"/>
                    </v:shape>
                  </w:pict>
                </mc:Fallback>
              </mc:AlternateContent>
            </w:r>
            <w:r w:rsidRPr="00C163E2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32F231" wp14:editId="6882174B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841375</wp:posOffset>
                      </wp:positionV>
                      <wp:extent cx="732790" cy="285750"/>
                      <wp:effectExtent l="0" t="0" r="10160" b="19050"/>
                      <wp:wrapNone/>
                      <wp:docPr id="89" name="Terminador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32790" cy="2857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27898" w:rsidRPr="006C54BE" w:rsidRDefault="00427898" w:rsidP="00427898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2F231" id="Terminador 89" o:spid="_x0000_s1044" type="#_x0000_t116" style="position:absolute;left:0;text-align:left;margin-left:46.7pt;margin-top:66.25pt;width:57.7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" fillcolor="window" strokecolor="#c00000" strokeweight="1pt">
                      <v:path arrowok="t"/>
                      <v:textbox inset="0,0,0,0">
                        <w:txbxContent>
                          <w:p w:rsidR="00427898" w:rsidRPr="006C54BE" w:rsidRDefault="00427898" w:rsidP="0042789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6C" w:rsidRPr="00C163E2" w:rsidRDefault="0065506C" w:rsidP="00430CB5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Elaborar el contrato respectivo.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6C" w:rsidRPr="00C163E2" w:rsidRDefault="0065506C" w:rsidP="00430CB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C163E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Grupo Gestión Contractual, Asesor Contractual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6C" w:rsidRPr="00C163E2" w:rsidRDefault="0065506C" w:rsidP="00430CB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Contrato</w:t>
            </w:r>
          </w:p>
        </w:tc>
      </w:tr>
      <w:tr w:rsidR="0065506C" w:rsidRPr="00C163E2" w:rsidTr="00513A79">
        <w:trPr>
          <w:trHeight w:val="31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65506C" w:rsidRPr="00C163E2" w:rsidRDefault="0065506C" w:rsidP="00430CB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8</w:t>
            </w:r>
          </w:p>
          <w:p w:rsidR="004111F1" w:rsidRPr="00C163E2" w:rsidRDefault="004111F1" w:rsidP="00430CB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PC</w:t>
            </w:r>
          </w:p>
        </w:tc>
        <w:tc>
          <w:tcPr>
            <w:tcW w:w="1525" w:type="pct"/>
            <w:vMerge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5506C" w:rsidRPr="00C163E2" w:rsidRDefault="0065506C" w:rsidP="00430CB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06C" w:rsidRPr="00C163E2" w:rsidRDefault="0065506C" w:rsidP="00430CB5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Firmar el contrato por las partes (perfeccionamiento) y cumplimiento de los requisitos legales para la ejecución, expedición del Registro presupuestal y aprobación de la póliza.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06C" w:rsidRPr="00C163E2" w:rsidRDefault="0065506C" w:rsidP="00430CB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C163E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Ordenador del Gasto y Contratista, Grupo Gestión Financiera, Grupo Gestión Contractual, Asesor Contractual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06C" w:rsidRPr="00C163E2" w:rsidRDefault="0065506C" w:rsidP="00430CB5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Contrato Firmado,</w:t>
            </w:r>
          </w:p>
          <w:p w:rsidR="0065506C" w:rsidRPr="00C163E2" w:rsidRDefault="0065506C" w:rsidP="00430CB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Registro Presupuestal, póliza aprobada</w:t>
            </w:r>
          </w:p>
        </w:tc>
      </w:tr>
      <w:tr w:rsidR="0065506C" w:rsidRPr="00C163E2" w:rsidTr="00513A79">
        <w:trPr>
          <w:trHeight w:val="31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:rsidR="0065506C" w:rsidRPr="00C163E2" w:rsidRDefault="0065506C" w:rsidP="00430CB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9</w:t>
            </w:r>
          </w:p>
          <w:p w:rsidR="004111F1" w:rsidRPr="00C163E2" w:rsidRDefault="004111F1" w:rsidP="00430CB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PC</w:t>
            </w:r>
          </w:p>
        </w:tc>
        <w:tc>
          <w:tcPr>
            <w:tcW w:w="152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5506C" w:rsidRPr="00C163E2" w:rsidRDefault="0065506C" w:rsidP="00430CB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06C" w:rsidRPr="00C163E2" w:rsidRDefault="0065506C" w:rsidP="00DB705A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Elaborar memorando de designación de Supervisor y enviarlo por correo electrónico junto con copia del contrato, </w:t>
            </w:r>
            <w:r w:rsidR="009A4BF0"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Registró</w:t>
            </w:r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presupuestal y acta de aprobación de la garantía si hay lugar a ello.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06C" w:rsidRPr="00C163E2" w:rsidRDefault="0065506C" w:rsidP="00430CB5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Grupo Gestión Contractual, Asesor Contractual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06C" w:rsidRPr="00C163E2" w:rsidRDefault="0065506C" w:rsidP="00430CB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Memorando de designación</w:t>
            </w:r>
          </w:p>
        </w:tc>
      </w:tr>
      <w:tr w:rsidR="0065506C" w:rsidRPr="00C163E2" w:rsidTr="00513A79">
        <w:trPr>
          <w:trHeight w:val="31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506C" w:rsidRPr="00C163E2" w:rsidRDefault="0065506C" w:rsidP="00430CB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10</w:t>
            </w:r>
          </w:p>
        </w:tc>
        <w:tc>
          <w:tcPr>
            <w:tcW w:w="1525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506C" w:rsidRPr="00C163E2" w:rsidRDefault="0065506C" w:rsidP="00E43545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6C" w:rsidRPr="00C163E2" w:rsidRDefault="0065506C" w:rsidP="00DB705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65506C" w:rsidRPr="00C163E2" w:rsidRDefault="0065506C" w:rsidP="00DB705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Remitir </w:t>
            </w:r>
            <w:r w:rsidR="00513A79"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por correo electrónico </w:t>
            </w:r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al Supervisor y al Grupo de Gestión Financiera, copia del contrato y de los documentos de legalización para adelantar la correspondiente ejecución, control, seguimiento y trámite de los pagos pertinentes.</w:t>
            </w:r>
          </w:p>
          <w:p w:rsidR="0065506C" w:rsidRPr="00C163E2" w:rsidRDefault="0065506C" w:rsidP="00DB705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6C" w:rsidRPr="00C163E2" w:rsidRDefault="0065506C" w:rsidP="00430CB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C163E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Grupo Gestión Contractual, Asesor Contractual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6C" w:rsidRPr="00C163E2" w:rsidRDefault="007612B1" w:rsidP="00430CB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Envió de correo electrónico con memorando de designación de supervisión, contrato y sus anexos</w:t>
            </w:r>
          </w:p>
        </w:tc>
      </w:tr>
      <w:tr w:rsidR="0065506C" w:rsidRPr="00C163E2" w:rsidTr="00513A79">
        <w:trPr>
          <w:trHeight w:val="31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65506C" w:rsidRPr="00C163E2" w:rsidRDefault="0065506C" w:rsidP="00430CB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11</w:t>
            </w:r>
          </w:p>
          <w:p w:rsidR="004111F1" w:rsidRPr="00C163E2" w:rsidRDefault="004111F1" w:rsidP="00430CB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PC</w:t>
            </w:r>
          </w:p>
        </w:tc>
        <w:tc>
          <w:tcPr>
            <w:tcW w:w="152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5506C" w:rsidRPr="00C163E2" w:rsidRDefault="0065506C" w:rsidP="00430CB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6C" w:rsidRPr="00C163E2" w:rsidRDefault="0065506C" w:rsidP="00430CB5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65506C" w:rsidRPr="00C163E2" w:rsidRDefault="0065506C" w:rsidP="00430CB5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Publicar en la página Web </w:t>
            </w:r>
            <w:hyperlink r:id="rId7" w:history="1">
              <w:r w:rsidRPr="00C163E2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ES"/>
                </w:rPr>
                <w:t>www.colombiacompra.gov.co</w:t>
              </w:r>
            </w:hyperlink>
            <w:r w:rsidRPr="00C163E2">
              <w:rPr>
                <w:rStyle w:val="Hipervnculo"/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</w:t>
            </w:r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contrato firmado, adiciones, modificaciones que se profieran en el curso de la ejecución contractual y con posterioridad a éste dentro de los tres (3) días hábiles siguientes. </w:t>
            </w:r>
          </w:p>
          <w:p w:rsidR="0065506C" w:rsidRPr="00C163E2" w:rsidRDefault="0065506C" w:rsidP="00430CB5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6C" w:rsidRPr="00C163E2" w:rsidRDefault="0065506C" w:rsidP="00430CB5">
            <w:pPr>
              <w:spacing w:after="0"/>
              <w:jc w:val="center"/>
            </w:pPr>
            <w:r w:rsidRPr="00C163E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Grupo Gestión Contractual, Asesor Contractual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6C" w:rsidRPr="00C163E2" w:rsidRDefault="0065506C" w:rsidP="00430CB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Publicación página web</w:t>
            </w:r>
          </w:p>
        </w:tc>
      </w:tr>
      <w:tr w:rsidR="00513A79" w:rsidRPr="00C163E2" w:rsidTr="00513A79">
        <w:trPr>
          <w:trHeight w:val="31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3A79" w:rsidRPr="00C163E2" w:rsidRDefault="00513A79" w:rsidP="00513A7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12</w:t>
            </w:r>
          </w:p>
        </w:tc>
        <w:tc>
          <w:tcPr>
            <w:tcW w:w="152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13A79" w:rsidRPr="00C163E2" w:rsidRDefault="00513A79" w:rsidP="00513A7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79" w:rsidRPr="00C163E2" w:rsidRDefault="00513A79" w:rsidP="00513A79">
            <w:pPr>
              <w:tabs>
                <w:tab w:val="left" w:pos="300"/>
              </w:tabs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</w:p>
          <w:p w:rsidR="00513A79" w:rsidRPr="00C163E2" w:rsidRDefault="00513A79" w:rsidP="00513A79">
            <w:pPr>
              <w:tabs>
                <w:tab w:val="left" w:pos="300"/>
              </w:tabs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>O</w:t>
            </w:r>
            <w:proofErr w:type="spellStart"/>
            <w:r w:rsidR="00410078"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rganizar</w:t>
            </w:r>
            <w:proofErr w:type="spellEnd"/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el expediente contractual y remitirlo a Gestión Documental (Organizar, rotular y, foliar)</w:t>
            </w:r>
          </w:p>
          <w:p w:rsidR="00513A79" w:rsidRPr="00C163E2" w:rsidRDefault="00513A79" w:rsidP="00513A79">
            <w:pPr>
              <w:tabs>
                <w:tab w:val="left" w:pos="300"/>
              </w:tabs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79" w:rsidRPr="00C163E2" w:rsidRDefault="00513A79" w:rsidP="00513A7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C163E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Grupo Gestión Contractual, Asesor Contractual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79" w:rsidRPr="00C163E2" w:rsidRDefault="00513A79" w:rsidP="00513A79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Expediente Contractual</w:t>
            </w:r>
          </w:p>
        </w:tc>
      </w:tr>
      <w:tr w:rsidR="0065506C" w:rsidRPr="00C163E2" w:rsidTr="00513A79">
        <w:trPr>
          <w:trHeight w:val="31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506C" w:rsidRPr="00C163E2" w:rsidRDefault="0065506C" w:rsidP="00513A7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163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  <w:r w:rsidR="00513A79" w:rsidRPr="00C163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52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5506C" w:rsidRPr="00C163E2" w:rsidRDefault="0065506C" w:rsidP="00430CB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6C" w:rsidRPr="00C163E2" w:rsidRDefault="0065506C" w:rsidP="00430CB5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Remitir toda la documentación soporte de ejecución del contrato o convenio </w:t>
            </w:r>
            <w:r w:rsidR="00410078"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junto con</w:t>
            </w:r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los informes de supervisión al Archivo del Grupo de Gestión Administrativa y Documental con el fin de que se incorporen en el Expediente Contractual.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6C" w:rsidRPr="00C163E2" w:rsidRDefault="0065506C" w:rsidP="00430CB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C163E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Supervisor del Contrato o Convenio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6C" w:rsidRPr="00C163E2" w:rsidRDefault="0065506C" w:rsidP="00430CB5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Memorando Envío de la documentación.</w:t>
            </w:r>
          </w:p>
        </w:tc>
      </w:tr>
      <w:tr w:rsidR="0065506C" w:rsidRPr="00C163E2" w:rsidTr="00513A79">
        <w:trPr>
          <w:trHeight w:val="31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506C" w:rsidRPr="00C163E2" w:rsidRDefault="0065506C" w:rsidP="00513A7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163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  <w:r w:rsidR="00513A79" w:rsidRPr="00C163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25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506C" w:rsidRPr="00C163E2" w:rsidRDefault="0065506C" w:rsidP="00430CB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22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06C" w:rsidRPr="00C163E2" w:rsidRDefault="0065506C" w:rsidP="00443FB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65506C" w:rsidRPr="00C163E2" w:rsidRDefault="0065506C" w:rsidP="00443FB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163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FIN</w:t>
            </w:r>
          </w:p>
        </w:tc>
      </w:tr>
    </w:tbl>
    <w:p w:rsidR="00A11A45" w:rsidRPr="00C163E2" w:rsidRDefault="00A11A45" w:rsidP="005174B1">
      <w:pPr>
        <w:pStyle w:val="Prrafodelista"/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162681" w:rsidRPr="00C163E2" w:rsidRDefault="00162681" w:rsidP="00162681">
      <w:pPr>
        <w:pStyle w:val="Prrafodelista"/>
        <w:tabs>
          <w:tab w:val="left" w:pos="284"/>
        </w:tabs>
        <w:spacing w:after="0"/>
        <w:rPr>
          <w:rFonts w:ascii="Arial" w:hAnsi="Arial" w:cs="Arial"/>
          <w:b/>
          <w:sz w:val="22"/>
          <w:szCs w:val="22"/>
        </w:rPr>
      </w:pPr>
    </w:p>
    <w:p w:rsidR="00162681" w:rsidRPr="00C163E2" w:rsidRDefault="00162681" w:rsidP="00162681">
      <w:pPr>
        <w:pStyle w:val="Prrafodelista"/>
        <w:tabs>
          <w:tab w:val="left" w:pos="284"/>
        </w:tabs>
        <w:spacing w:after="0"/>
        <w:rPr>
          <w:rFonts w:ascii="Arial" w:hAnsi="Arial" w:cs="Arial"/>
          <w:b/>
          <w:sz w:val="22"/>
          <w:szCs w:val="22"/>
        </w:rPr>
      </w:pPr>
    </w:p>
    <w:p w:rsidR="00162681" w:rsidRPr="00C163E2" w:rsidRDefault="00162681" w:rsidP="00162681">
      <w:pPr>
        <w:pStyle w:val="Prrafodelista"/>
        <w:tabs>
          <w:tab w:val="left" w:pos="284"/>
        </w:tabs>
        <w:spacing w:after="0"/>
        <w:rPr>
          <w:rFonts w:ascii="Arial" w:hAnsi="Arial" w:cs="Arial"/>
          <w:b/>
          <w:sz w:val="22"/>
          <w:szCs w:val="22"/>
        </w:rPr>
      </w:pPr>
    </w:p>
    <w:p w:rsidR="00162681" w:rsidRPr="00C163E2" w:rsidRDefault="00162681" w:rsidP="00162681">
      <w:pPr>
        <w:pStyle w:val="Prrafodelista"/>
        <w:tabs>
          <w:tab w:val="left" w:pos="284"/>
        </w:tabs>
        <w:spacing w:after="0"/>
        <w:rPr>
          <w:rFonts w:ascii="Arial" w:hAnsi="Arial" w:cs="Arial"/>
          <w:b/>
          <w:sz w:val="22"/>
          <w:szCs w:val="22"/>
        </w:rPr>
      </w:pPr>
    </w:p>
    <w:p w:rsidR="00162681" w:rsidRPr="00C163E2" w:rsidRDefault="00162681" w:rsidP="00162681">
      <w:pPr>
        <w:pStyle w:val="Prrafodelista"/>
        <w:tabs>
          <w:tab w:val="left" w:pos="284"/>
        </w:tabs>
        <w:spacing w:after="0"/>
        <w:rPr>
          <w:rFonts w:ascii="Arial" w:hAnsi="Arial" w:cs="Arial"/>
          <w:b/>
          <w:sz w:val="22"/>
          <w:szCs w:val="22"/>
        </w:rPr>
      </w:pPr>
    </w:p>
    <w:p w:rsidR="00F65943" w:rsidRPr="00C163E2" w:rsidRDefault="00F65943" w:rsidP="00443FB7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rPr>
          <w:rFonts w:ascii="Arial" w:hAnsi="Arial" w:cs="Arial"/>
          <w:b/>
          <w:sz w:val="22"/>
          <w:szCs w:val="22"/>
        </w:rPr>
      </w:pPr>
      <w:r w:rsidRPr="00C163E2">
        <w:rPr>
          <w:rFonts w:ascii="Arial" w:hAnsi="Arial" w:cs="Arial"/>
          <w:b/>
          <w:sz w:val="22"/>
          <w:szCs w:val="22"/>
        </w:rPr>
        <w:t>DOCUMENTOS DE REFERENCIA</w:t>
      </w:r>
    </w:p>
    <w:p w:rsidR="00F65943" w:rsidRPr="00C163E2" w:rsidRDefault="00F65943" w:rsidP="009F1005">
      <w:pPr>
        <w:pStyle w:val="Prrafodelista"/>
        <w:tabs>
          <w:tab w:val="left" w:pos="284"/>
        </w:tabs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A11A45" w:rsidRPr="00C163E2" w:rsidRDefault="00A11A45" w:rsidP="00A11A45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</w:rPr>
      </w:pPr>
      <w:r w:rsidRPr="00C163E2">
        <w:rPr>
          <w:rFonts w:ascii="Arial" w:hAnsi="Arial" w:cs="Arial"/>
          <w:sz w:val="22"/>
          <w:szCs w:val="22"/>
        </w:rPr>
        <w:t>Ley 80 de 1993</w:t>
      </w:r>
    </w:p>
    <w:p w:rsidR="00A11A45" w:rsidRPr="00C163E2" w:rsidRDefault="00A11A45" w:rsidP="00A11A45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</w:rPr>
      </w:pPr>
      <w:r w:rsidRPr="00C163E2">
        <w:rPr>
          <w:rFonts w:ascii="Arial" w:hAnsi="Arial" w:cs="Arial"/>
          <w:sz w:val="22"/>
          <w:szCs w:val="22"/>
        </w:rPr>
        <w:t>Ley 1150 de 2007</w:t>
      </w:r>
    </w:p>
    <w:p w:rsidR="00A11A45" w:rsidRPr="00C163E2" w:rsidRDefault="00A11A45" w:rsidP="00A11A45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</w:rPr>
      </w:pPr>
      <w:r w:rsidRPr="00C163E2">
        <w:rPr>
          <w:rFonts w:ascii="Arial" w:hAnsi="Arial" w:cs="Arial"/>
          <w:sz w:val="22"/>
          <w:szCs w:val="22"/>
        </w:rPr>
        <w:t>Ley 1474 de 2011</w:t>
      </w:r>
    </w:p>
    <w:p w:rsidR="00A11A45" w:rsidRPr="00C163E2" w:rsidRDefault="00A11A45" w:rsidP="00A11A45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</w:rPr>
      </w:pPr>
      <w:r w:rsidRPr="00C163E2">
        <w:rPr>
          <w:rFonts w:ascii="Arial" w:hAnsi="Arial" w:cs="Arial"/>
          <w:sz w:val="22"/>
          <w:szCs w:val="22"/>
        </w:rPr>
        <w:t>Ley 489 de 1998</w:t>
      </w:r>
    </w:p>
    <w:p w:rsidR="00A11A45" w:rsidRPr="00C163E2" w:rsidRDefault="00A11A45" w:rsidP="00A11A45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</w:rPr>
      </w:pPr>
      <w:r w:rsidRPr="00C163E2">
        <w:rPr>
          <w:rFonts w:ascii="Arial" w:hAnsi="Arial" w:cs="Arial"/>
          <w:sz w:val="22"/>
          <w:szCs w:val="22"/>
        </w:rPr>
        <w:t>Decreto 777 de 1992</w:t>
      </w:r>
    </w:p>
    <w:p w:rsidR="00A11A45" w:rsidRPr="00C163E2" w:rsidRDefault="00A11A45" w:rsidP="00A11A45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</w:rPr>
      </w:pPr>
      <w:r w:rsidRPr="00C163E2">
        <w:rPr>
          <w:rFonts w:ascii="Arial" w:hAnsi="Arial" w:cs="Arial"/>
          <w:sz w:val="22"/>
          <w:szCs w:val="22"/>
        </w:rPr>
        <w:t>Decreto 1403 de 1992</w:t>
      </w:r>
    </w:p>
    <w:p w:rsidR="00A11A45" w:rsidRPr="00C163E2" w:rsidRDefault="00A11A45" w:rsidP="00A11A45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</w:rPr>
      </w:pPr>
      <w:r w:rsidRPr="00C163E2">
        <w:rPr>
          <w:rFonts w:ascii="Arial" w:hAnsi="Arial" w:cs="Arial"/>
          <w:sz w:val="22"/>
          <w:szCs w:val="22"/>
        </w:rPr>
        <w:t>Decreto Ley 019 de 2012</w:t>
      </w:r>
    </w:p>
    <w:p w:rsidR="00A11A45" w:rsidRPr="00C163E2" w:rsidRDefault="00A11A45" w:rsidP="00A11A45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</w:rPr>
      </w:pPr>
      <w:r w:rsidRPr="00C163E2">
        <w:rPr>
          <w:rFonts w:ascii="Arial" w:hAnsi="Arial" w:cs="Arial"/>
          <w:sz w:val="22"/>
          <w:szCs w:val="22"/>
        </w:rPr>
        <w:t>Decreto</w:t>
      </w:r>
      <w:r w:rsidR="00BA3CA3" w:rsidRPr="00C163E2">
        <w:rPr>
          <w:rFonts w:ascii="Arial" w:hAnsi="Arial" w:cs="Arial"/>
          <w:sz w:val="22"/>
          <w:szCs w:val="22"/>
        </w:rPr>
        <w:t>1082 de 2015</w:t>
      </w:r>
    </w:p>
    <w:p w:rsidR="00A11A45" w:rsidRPr="00C163E2" w:rsidRDefault="00A11A45" w:rsidP="00A11A45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</w:rPr>
      </w:pPr>
      <w:r w:rsidRPr="00C163E2">
        <w:rPr>
          <w:rFonts w:ascii="Arial" w:hAnsi="Arial" w:cs="Arial"/>
          <w:sz w:val="22"/>
          <w:szCs w:val="22"/>
        </w:rPr>
        <w:t>Proceso de Gestión Contractual</w:t>
      </w:r>
    </w:p>
    <w:p w:rsidR="00A11A45" w:rsidRPr="00C163E2" w:rsidRDefault="00A11A45" w:rsidP="00A11A45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</w:rPr>
      </w:pPr>
      <w:r w:rsidRPr="00C163E2">
        <w:rPr>
          <w:rFonts w:ascii="Arial" w:hAnsi="Arial" w:cs="Arial"/>
          <w:sz w:val="22"/>
          <w:szCs w:val="22"/>
        </w:rPr>
        <w:t>Procedimiento de Tramite Presupuestal</w:t>
      </w:r>
    </w:p>
    <w:p w:rsidR="00A11A45" w:rsidRPr="00C163E2" w:rsidRDefault="00A11A45" w:rsidP="00A11A45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</w:rPr>
      </w:pPr>
      <w:r w:rsidRPr="00C163E2">
        <w:rPr>
          <w:rFonts w:ascii="Arial" w:hAnsi="Arial" w:cs="Arial"/>
          <w:sz w:val="22"/>
          <w:szCs w:val="22"/>
        </w:rPr>
        <w:t>Plan Anual de Adquisiciones</w:t>
      </w:r>
    </w:p>
    <w:p w:rsidR="00A11A45" w:rsidRPr="00C163E2" w:rsidRDefault="00A11A45" w:rsidP="00A11A45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</w:rPr>
      </w:pPr>
      <w:r w:rsidRPr="00C163E2">
        <w:rPr>
          <w:rFonts w:ascii="Arial" w:hAnsi="Arial" w:cs="Arial"/>
          <w:sz w:val="22"/>
          <w:szCs w:val="22"/>
        </w:rPr>
        <w:t xml:space="preserve">Manual de </w:t>
      </w:r>
      <w:r w:rsidR="00513A79" w:rsidRPr="00C163E2">
        <w:rPr>
          <w:rFonts w:ascii="Arial" w:hAnsi="Arial" w:cs="Arial"/>
          <w:sz w:val="22"/>
          <w:szCs w:val="22"/>
        </w:rPr>
        <w:t>Contratación y Supervisión</w:t>
      </w:r>
    </w:p>
    <w:p w:rsidR="00A11A45" w:rsidRPr="00C163E2" w:rsidRDefault="00A11A45" w:rsidP="00443FB7">
      <w:pPr>
        <w:pStyle w:val="Prrafodelista"/>
        <w:numPr>
          <w:ilvl w:val="0"/>
          <w:numId w:val="9"/>
        </w:numPr>
        <w:tabs>
          <w:tab w:val="left" w:pos="284"/>
        </w:tabs>
        <w:spacing w:after="0"/>
        <w:rPr>
          <w:rFonts w:ascii="Arial" w:hAnsi="Arial" w:cs="Arial"/>
          <w:b/>
          <w:sz w:val="22"/>
          <w:szCs w:val="22"/>
        </w:rPr>
      </w:pPr>
      <w:r w:rsidRPr="00C163E2">
        <w:rPr>
          <w:rFonts w:ascii="Arial" w:hAnsi="Arial" w:cs="Arial"/>
          <w:sz w:val="22"/>
          <w:szCs w:val="22"/>
        </w:rPr>
        <w:t>Lineamientos y Manuales de Colombia Compra Eficiente</w:t>
      </w:r>
    </w:p>
    <w:p w:rsidR="00A11A45" w:rsidRPr="00C163E2" w:rsidRDefault="00A11A45" w:rsidP="009F1005">
      <w:pPr>
        <w:pStyle w:val="Prrafodelista"/>
        <w:tabs>
          <w:tab w:val="left" w:pos="284"/>
        </w:tabs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A11A45" w:rsidRPr="00C163E2" w:rsidRDefault="00A11A45" w:rsidP="009F1005">
      <w:pPr>
        <w:pStyle w:val="Prrafodelista"/>
        <w:tabs>
          <w:tab w:val="left" w:pos="284"/>
        </w:tabs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65943" w:rsidRPr="00C163E2" w:rsidRDefault="00F65943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  <w:r w:rsidRPr="00C163E2">
        <w:rPr>
          <w:rFonts w:ascii="Arial" w:hAnsi="Arial" w:cs="Arial"/>
          <w:b/>
          <w:sz w:val="22"/>
          <w:szCs w:val="22"/>
        </w:rPr>
        <w:t>ANEXOS</w:t>
      </w:r>
    </w:p>
    <w:p w:rsidR="00F65943" w:rsidRPr="00C163E2" w:rsidRDefault="00F65943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65943" w:rsidRPr="00C163E2" w:rsidRDefault="00F65943" w:rsidP="005174B1">
      <w:pPr>
        <w:spacing w:after="0"/>
        <w:ind w:left="-142"/>
        <w:rPr>
          <w:rFonts w:ascii="Arial" w:hAnsi="Arial" w:cs="Arial"/>
          <w:sz w:val="22"/>
          <w:szCs w:val="22"/>
        </w:rPr>
      </w:pPr>
      <w:r w:rsidRPr="00C163E2">
        <w:rPr>
          <w:rFonts w:ascii="Arial" w:hAnsi="Arial" w:cs="Arial"/>
          <w:b/>
          <w:sz w:val="22"/>
          <w:szCs w:val="22"/>
        </w:rPr>
        <w:t xml:space="preserve">Anexo 1 </w:t>
      </w:r>
      <w:r w:rsidRPr="00C163E2">
        <w:rPr>
          <w:rFonts w:ascii="Arial" w:hAnsi="Arial" w:cs="Arial"/>
          <w:sz w:val="22"/>
          <w:szCs w:val="22"/>
        </w:rPr>
        <w:t>Control de cambios</w:t>
      </w:r>
    </w:p>
    <w:p w:rsidR="00F65943" w:rsidRPr="00C163E2" w:rsidRDefault="00F65943" w:rsidP="00F65943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W w:w="52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458"/>
        <w:gridCol w:w="3404"/>
        <w:gridCol w:w="2485"/>
        <w:gridCol w:w="1192"/>
      </w:tblGrid>
      <w:tr w:rsidR="00443FB7" w:rsidRPr="00C163E2" w:rsidTr="00162681">
        <w:trPr>
          <w:tblHeader/>
        </w:trPr>
        <w:tc>
          <w:tcPr>
            <w:tcW w:w="630" w:type="pct"/>
            <w:shd w:val="clear" w:color="auto" w:fill="F2DBDB"/>
            <w:vAlign w:val="center"/>
          </w:tcPr>
          <w:p w:rsidR="00443FB7" w:rsidRPr="00C163E2" w:rsidRDefault="00443FB7" w:rsidP="008269F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163E2">
              <w:rPr>
                <w:rFonts w:ascii="Arial" w:hAnsi="Arial" w:cs="Arial"/>
                <w:b/>
                <w:sz w:val="20"/>
                <w:szCs w:val="22"/>
              </w:rPr>
              <w:t>Versión</w:t>
            </w:r>
          </w:p>
        </w:tc>
        <w:tc>
          <w:tcPr>
            <w:tcW w:w="746" w:type="pct"/>
            <w:shd w:val="clear" w:color="auto" w:fill="F2DBDB"/>
            <w:vAlign w:val="center"/>
          </w:tcPr>
          <w:p w:rsidR="00443FB7" w:rsidRPr="00C163E2" w:rsidRDefault="00443FB7" w:rsidP="008269F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163E2">
              <w:rPr>
                <w:rFonts w:ascii="Arial" w:hAnsi="Arial" w:cs="Arial"/>
                <w:b/>
                <w:sz w:val="20"/>
                <w:szCs w:val="22"/>
              </w:rPr>
              <w:t>Ítem del cambio</w:t>
            </w:r>
          </w:p>
        </w:tc>
        <w:tc>
          <w:tcPr>
            <w:tcW w:w="1742" w:type="pct"/>
            <w:shd w:val="clear" w:color="auto" w:fill="F2DBDB"/>
            <w:vAlign w:val="center"/>
          </w:tcPr>
          <w:p w:rsidR="00443FB7" w:rsidRPr="00C163E2" w:rsidRDefault="00443FB7" w:rsidP="008269F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163E2">
              <w:rPr>
                <w:rFonts w:ascii="Arial" w:hAnsi="Arial" w:cs="Arial"/>
                <w:b/>
                <w:sz w:val="20"/>
                <w:szCs w:val="22"/>
              </w:rPr>
              <w:t>Cambio realizado</w:t>
            </w:r>
          </w:p>
        </w:tc>
        <w:tc>
          <w:tcPr>
            <w:tcW w:w="1272" w:type="pct"/>
            <w:shd w:val="clear" w:color="auto" w:fill="F2DBDB"/>
            <w:vAlign w:val="center"/>
          </w:tcPr>
          <w:p w:rsidR="00443FB7" w:rsidRPr="00C163E2" w:rsidRDefault="00443FB7" w:rsidP="008269F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163E2">
              <w:rPr>
                <w:rFonts w:ascii="Arial" w:hAnsi="Arial" w:cs="Arial"/>
                <w:b/>
                <w:sz w:val="20"/>
                <w:szCs w:val="22"/>
              </w:rPr>
              <w:t>Motivo del cambio</w:t>
            </w:r>
          </w:p>
        </w:tc>
        <w:tc>
          <w:tcPr>
            <w:tcW w:w="610" w:type="pct"/>
            <w:shd w:val="clear" w:color="auto" w:fill="F2DBDB"/>
            <w:vAlign w:val="center"/>
          </w:tcPr>
          <w:p w:rsidR="00443FB7" w:rsidRPr="00C163E2" w:rsidRDefault="00443FB7" w:rsidP="008269F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163E2">
              <w:rPr>
                <w:rFonts w:ascii="Arial" w:hAnsi="Arial" w:cs="Arial"/>
                <w:b/>
                <w:sz w:val="20"/>
                <w:szCs w:val="22"/>
              </w:rPr>
              <w:t>Fecha del cambio</w:t>
            </w:r>
          </w:p>
        </w:tc>
      </w:tr>
      <w:tr w:rsidR="00443FB7" w:rsidRPr="00C163E2" w:rsidTr="00162681">
        <w:tc>
          <w:tcPr>
            <w:tcW w:w="630" w:type="pct"/>
            <w:vAlign w:val="center"/>
          </w:tcPr>
          <w:p w:rsidR="00443FB7" w:rsidRPr="00C163E2" w:rsidRDefault="00443FB7" w:rsidP="00A95D2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163E2">
              <w:rPr>
                <w:rFonts w:ascii="Arial" w:hAnsi="Arial" w:cs="Arial"/>
                <w:sz w:val="20"/>
                <w:szCs w:val="22"/>
              </w:rPr>
              <w:t xml:space="preserve">Versión </w:t>
            </w:r>
            <w:r w:rsidR="00A95D20" w:rsidRPr="00C163E2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746" w:type="pct"/>
            <w:vAlign w:val="center"/>
          </w:tcPr>
          <w:p w:rsidR="00443FB7" w:rsidRPr="00C163E2" w:rsidRDefault="00443FB7" w:rsidP="008269F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163E2">
              <w:rPr>
                <w:rFonts w:ascii="Arial" w:hAnsi="Arial" w:cs="Arial"/>
                <w:sz w:val="20"/>
                <w:szCs w:val="22"/>
              </w:rPr>
              <w:t>Ítem 1</w:t>
            </w:r>
          </w:p>
        </w:tc>
        <w:tc>
          <w:tcPr>
            <w:tcW w:w="1742" w:type="pct"/>
            <w:vAlign w:val="center"/>
          </w:tcPr>
          <w:p w:rsidR="00443FB7" w:rsidRPr="00C163E2" w:rsidRDefault="00443FB7" w:rsidP="008269F6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22"/>
              </w:rPr>
            </w:pPr>
            <w:r w:rsidRPr="00C163E2">
              <w:rPr>
                <w:rFonts w:ascii="Arial" w:hAnsi="Arial" w:cs="Arial"/>
                <w:sz w:val="18"/>
                <w:szCs w:val="22"/>
              </w:rPr>
              <w:t>Previamente al ítem 1 se adiciona la siguiente actividad: “Solicitud de la contratación por parte de la dependencia, adjuntando los estudios previos, certificado de disponibilidad presupuestal y documentación del contratista, de acuerdo con la documentación señalada en las listas de chequeo (persona natural o persona jurídica)”</w:t>
            </w:r>
          </w:p>
        </w:tc>
        <w:tc>
          <w:tcPr>
            <w:tcW w:w="1272" w:type="pct"/>
            <w:vAlign w:val="center"/>
          </w:tcPr>
          <w:p w:rsidR="00443FB7" w:rsidRPr="00C163E2" w:rsidRDefault="00443FB7" w:rsidP="008269F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163E2">
              <w:rPr>
                <w:rFonts w:ascii="Arial" w:hAnsi="Arial" w:cs="Arial"/>
                <w:sz w:val="18"/>
                <w:szCs w:val="22"/>
              </w:rPr>
              <w:t>Cambio de definición del procedimiento.</w:t>
            </w:r>
          </w:p>
        </w:tc>
        <w:tc>
          <w:tcPr>
            <w:tcW w:w="610" w:type="pct"/>
            <w:vAlign w:val="center"/>
          </w:tcPr>
          <w:p w:rsidR="00443FB7" w:rsidRPr="00C163E2" w:rsidRDefault="00443FB7" w:rsidP="008269F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C163E2">
              <w:rPr>
                <w:rFonts w:ascii="Arial" w:hAnsi="Arial" w:cs="Arial"/>
                <w:sz w:val="18"/>
                <w:szCs w:val="22"/>
              </w:rPr>
              <w:t>25/03/2014</w:t>
            </w:r>
          </w:p>
        </w:tc>
      </w:tr>
      <w:tr w:rsidR="00A95D20" w:rsidRPr="00C163E2" w:rsidTr="00A95D20">
        <w:tc>
          <w:tcPr>
            <w:tcW w:w="630" w:type="pct"/>
            <w:vAlign w:val="center"/>
          </w:tcPr>
          <w:p w:rsidR="00A95D20" w:rsidRPr="00C163E2" w:rsidRDefault="00A95D20" w:rsidP="00A95D20">
            <w:pPr>
              <w:jc w:val="center"/>
            </w:pPr>
            <w:r w:rsidRPr="00C163E2">
              <w:rPr>
                <w:rFonts w:ascii="Arial" w:hAnsi="Arial" w:cs="Arial"/>
                <w:sz w:val="20"/>
                <w:szCs w:val="22"/>
              </w:rPr>
              <w:t>Versión 2</w:t>
            </w:r>
          </w:p>
        </w:tc>
        <w:tc>
          <w:tcPr>
            <w:tcW w:w="746" w:type="pct"/>
            <w:vAlign w:val="center"/>
          </w:tcPr>
          <w:p w:rsidR="00A95D20" w:rsidRPr="00C163E2" w:rsidRDefault="00A95D20" w:rsidP="00A95D2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163E2">
              <w:rPr>
                <w:rFonts w:ascii="Arial" w:hAnsi="Arial" w:cs="Arial"/>
                <w:sz w:val="20"/>
                <w:szCs w:val="22"/>
              </w:rPr>
              <w:t>Ítem 2</w:t>
            </w:r>
          </w:p>
        </w:tc>
        <w:tc>
          <w:tcPr>
            <w:tcW w:w="1742" w:type="pct"/>
            <w:vAlign w:val="center"/>
          </w:tcPr>
          <w:p w:rsidR="00A95D20" w:rsidRPr="00C163E2" w:rsidRDefault="00A95D20" w:rsidP="00A95D20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22"/>
              </w:rPr>
            </w:pPr>
            <w:r w:rsidRPr="00C163E2">
              <w:rPr>
                <w:rFonts w:ascii="Arial" w:hAnsi="Arial" w:cs="Arial"/>
                <w:sz w:val="18"/>
                <w:szCs w:val="22"/>
              </w:rPr>
              <w:t>Se adiciona a la actividad: “De no estar completa la documentación se devuelve al área usuaria para que la complementen. El pago o desembolsos en los contratos que se deriven de la contratación directa deben ser realizados contra entrega de productos o informes.</w:t>
            </w:r>
          </w:p>
        </w:tc>
        <w:tc>
          <w:tcPr>
            <w:tcW w:w="1272" w:type="pct"/>
            <w:vAlign w:val="center"/>
          </w:tcPr>
          <w:p w:rsidR="00A95D20" w:rsidRPr="00C163E2" w:rsidRDefault="00A95D20" w:rsidP="00A95D20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22"/>
              </w:rPr>
            </w:pPr>
            <w:r w:rsidRPr="00C163E2">
              <w:rPr>
                <w:rFonts w:ascii="Arial" w:hAnsi="Arial" w:cs="Arial"/>
                <w:sz w:val="18"/>
                <w:szCs w:val="22"/>
              </w:rPr>
              <w:t>Cambio de definición del procedimiento.</w:t>
            </w:r>
          </w:p>
        </w:tc>
        <w:tc>
          <w:tcPr>
            <w:tcW w:w="610" w:type="pct"/>
            <w:vAlign w:val="center"/>
          </w:tcPr>
          <w:p w:rsidR="00A95D20" w:rsidRPr="00C163E2" w:rsidRDefault="00A95D20" w:rsidP="00A95D2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C163E2">
              <w:rPr>
                <w:rFonts w:ascii="Arial" w:hAnsi="Arial" w:cs="Arial"/>
                <w:sz w:val="18"/>
                <w:szCs w:val="22"/>
              </w:rPr>
              <w:t>25/03/2014</w:t>
            </w:r>
          </w:p>
        </w:tc>
      </w:tr>
      <w:tr w:rsidR="00A95D20" w:rsidRPr="00C163E2" w:rsidTr="00A95D20">
        <w:tc>
          <w:tcPr>
            <w:tcW w:w="630" w:type="pct"/>
            <w:vAlign w:val="center"/>
          </w:tcPr>
          <w:p w:rsidR="00A95D20" w:rsidRPr="00C163E2" w:rsidRDefault="00A95D20" w:rsidP="00A95D20">
            <w:pPr>
              <w:jc w:val="center"/>
            </w:pPr>
            <w:r w:rsidRPr="00C163E2">
              <w:rPr>
                <w:rFonts w:ascii="Arial" w:hAnsi="Arial" w:cs="Arial"/>
                <w:sz w:val="20"/>
                <w:szCs w:val="22"/>
              </w:rPr>
              <w:t>Versión 2</w:t>
            </w:r>
          </w:p>
        </w:tc>
        <w:tc>
          <w:tcPr>
            <w:tcW w:w="746" w:type="pct"/>
            <w:vAlign w:val="center"/>
          </w:tcPr>
          <w:p w:rsidR="00A95D20" w:rsidRPr="00C163E2" w:rsidRDefault="00A95D20" w:rsidP="00A95D2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163E2">
              <w:rPr>
                <w:rFonts w:ascii="Arial" w:hAnsi="Arial" w:cs="Arial"/>
                <w:sz w:val="20"/>
                <w:szCs w:val="22"/>
              </w:rPr>
              <w:t>Ítem 3</w:t>
            </w:r>
          </w:p>
        </w:tc>
        <w:tc>
          <w:tcPr>
            <w:tcW w:w="1742" w:type="pct"/>
            <w:vAlign w:val="center"/>
          </w:tcPr>
          <w:p w:rsidR="00A95D20" w:rsidRPr="00C163E2" w:rsidRDefault="00A95D20" w:rsidP="00A95D20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22"/>
              </w:rPr>
            </w:pPr>
            <w:r w:rsidRPr="00C163E2">
              <w:rPr>
                <w:rFonts w:ascii="Arial" w:hAnsi="Arial" w:cs="Arial"/>
                <w:sz w:val="18"/>
                <w:szCs w:val="22"/>
              </w:rPr>
              <w:t>Se adiciona a la actividad “Los estudios previos estructurados con énfasis en la causal que se invoca”</w:t>
            </w:r>
          </w:p>
        </w:tc>
        <w:tc>
          <w:tcPr>
            <w:tcW w:w="1272" w:type="pct"/>
            <w:vAlign w:val="center"/>
          </w:tcPr>
          <w:p w:rsidR="00A95D20" w:rsidRPr="00C163E2" w:rsidRDefault="00A95D20" w:rsidP="00A95D20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22"/>
              </w:rPr>
            </w:pPr>
            <w:r w:rsidRPr="00C163E2">
              <w:rPr>
                <w:rFonts w:ascii="Arial" w:hAnsi="Arial" w:cs="Arial"/>
                <w:sz w:val="18"/>
                <w:szCs w:val="22"/>
              </w:rPr>
              <w:t>Cambio de definición del procedimiento.</w:t>
            </w:r>
          </w:p>
        </w:tc>
        <w:tc>
          <w:tcPr>
            <w:tcW w:w="610" w:type="pct"/>
            <w:vAlign w:val="center"/>
          </w:tcPr>
          <w:p w:rsidR="00A95D20" w:rsidRPr="00C163E2" w:rsidRDefault="00A95D20" w:rsidP="00A95D2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C163E2">
              <w:rPr>
                <w:rFonts w:ascii="Arial" w:hAnsi="Arial" w:cs="Arial"/>
                <w:sz w:val="18"/>
                <w:szCs w:val="22"/>
              </w:rPr>
              <w:t>25/03/2014</w:t>
            </w:r>
          </w:p>
        </w:tc>
      </w:tr>
      <w:tr w:rsidR="00A95D20" w:rsidRPr="00C163E2" w:rsidTr="00A95D20">
        <w:tc>
          <w:tcPr>
            <w:tcW w:w="630" w:type="pct"/>
            <w:vAlign w:val="center"/>
          </w:tcPr>
          <w:p w:rsidR="00A95D20" w:rsidRPr="00C163E2" w:rsidRDefault="00A95D20" w:rsidP="00A95D20">
            <w:pPr>
              <w:jc w:val="center"/>
            </w:pPr>
            <w:r w:rsidRPr="00C163E2">
              <w:rPr>
                <w:rFonts w:ascii="Arial" w:hAnsi="Arial" w:cs="Arial"/>
                <w:sz w:val="20"/>
                <w:szCs w:val="22"/>
              </w:rPr>
              <w:t>Versión 2</w:t>
            </w:r>
          </w:p>
        </w:tc>
        <w:tc>
          <w:tcPr>
            <w:tcW w:w="746" w:type="pct"/>
            <w:vAlign w:val="center"/>
          </w:tcPr>
          <w:p w:rsidR="00A95D20" w:rsidRPr="00C163E2" w:rsidRDefault="00A95D20" w:rsidP="00A95D2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163E2">
              <w:rPr>
                <w:rFonts w:ascii="Arial" w:hAnsi="Arial" w:cs="Arial"/>
                <w:sz w:val="18"/>
                <w:szCs w:val="22"/>
              </w:rPr>
              <w:t>Adición de actividades entre los  Ítem  3 y 4</w:t>
            </w:r>
          </w:p>
        </w:tc>
        <w:tc>
          <w:tcPr>
            <w:tcW w:w="1742" w:type="pct"/>
            <w:vAlign w:val="center"/>
          </w:tcPr>
          <w:p w:rsidR="00A95D20" w:rsidRPr="00C163E2" w:rsidRDefault="00A95D20" w:rsidP="00A95D20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/>
              </w:rPr>
              <w:t xml:space="preserve">Se adiciona la siguiente actividad “Elaborar el acto administrativo de justificación de la contratación directa, salvo cuando se trata de contratos de prestación de servicios y de apoyo a la </w:t>
            </w:r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/>
              </w:rPr>
              <w:lastRenderedPageBreak/>
              <w:t xml:space="preserve">gestión y para la contratación de empréstitos; interadministrativos que celebre </w:t>
            </w:r>
            <w:proofErr w:type="spellStart"/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/>
              </w:rPr>
              <w:t>Minhacienda</w:t>
            </w:r>
            <w:proofErr w:type="spellEnd"/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/>
              </w:rPr>
              <w:t xml:space="preserve"> con el Banco de la República y los contratos celebrados por la Fiscalía General de la Nación o el Consejo Superior de la Judicatura que requieren reserva y los contratos de bienes y servicios del sector defensa, Dirección Nacional de Inteligencia y Unidad Nacional de Protección que necesiten reserva para su adquisición. Así mismo, se encuentran exentos del acto administrativo, los contratos y convenios que se suscriban en desarrollo del artículo 355 de la Constitución Política, artículo 95 y 96 de la Ley 489 de 1998 y Convenios de Cooperación Internacional.”</w:t>
            </w:r>
          </w:p>
        </w:tc>
        <w:tc>
          <w:tcPr>
            <w:tcW w:w="1272" w:type="pct"/>
            <w:vAlign w:val="center"/>
          </w:tcPr>
          <w:p w:rsidR="00A95D20" w:rsidRPr="00C163E2" w:rsidRDefault="00A95D20" w:rsidP="00A95D20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22"/>
              </w:rPr>
            </w:pPr>
            <w:r w:rsidRPr="00C163E2">
              <w:rPr>
                <w:rFonts w:ascii="Arial" w:hAnsi="Arial" w:cs="Arial"/>
                <w:sz w:val="18"/>
                <w:szCs w:val="22"/>
              </w:rPr>
              <w:lastRenderedPageBreak/>
              <w:t>Cambio de definición del procedimiento. “</w:t>
            </w:r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/>
              </w:rPr>
              <w:t xml:space="preserve">se encuentran exentos del acto administrativo, los contratos y convenios que se </w:t>
            </w:r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/>
              </w:rPr>
              <w:lastRenderedPageBreak/>
              <w:t>suscriban en desarrollo del artículo 355 de la Constitución Política, artículo 95 y 96 de la Ley 489 de 1998 y Convenios de Cooperación Internacional”</w:t>
            </w:r>
          </w:p>
        </w:tc>
        <w:tc>
          <w:tcPr>
            <w:tcW w:w="610" w:type="pct"/>
            <w:vAlign w:val="center"/>
          </w:tcPr>
          <w:p w:rsidR="00A95D20" w:rsidRPr="00C163E2" w:rsidRDefault="00A95D20" w:rsidP="00A95D2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C163E2">
              <w:rPr>
                <w:rFonts w:ascii="Arial" w:hAnsi="Arial" w:cs="Arial"/>
                <w:sz w:val="18"/>
                <w:szCs w:val="22"/>
              </w:rPr>
              <w:lastRenderedPageBreak/>
              <w:t>25/03/2014</w:t>
            </w:r>
          </w:p>
        </w:tc>
      </w:tr>
      <w:tr w:rsidR="00A95D20" w:rsidRPr="00C163E2" w:rsidTr="00A95D20">
        <w:tc>
          <w:tcPr>
            <w:tcW w:w="630" w:type="pct"/>
            <w:vAlign w:val="center"/>
          </w:tcPr>
          <w:p w:rsidR="00A95D20" w:rsidRPr="00C163E2" w:rsidRDefault="00A95D20" w:rsidP="00A95D20">
            <w:pPr>
              <w:jc w:val="center"/>
            </w:pPr>
            <w:r w:rsidRPr="00C163E2">
              <w:rPr>
                <w:rFonts w:ascii="Arial" w:hAnsi="Arial" w:cs="Arial"/>
                <w:sz w:val="20"/>
                <w:szCs w:val="22"/>
              </w:rPr>
              <w:lastRenderedPageBreak/>
              <w:t>Versión 2</w:t>
            </w:r>
          </w:p>
        </w:tc>
        <w:tc>
          <w:tcPr>
            <w:tcW w:w="746" w:type="pct"/>
            <w:vAlign w:val="center"/>
          </w:tcPr>
          <w:p w:rsidR="00A95D20" w:rsidRPr="00C163E2" w:rsidRDefault="00A95D20" w:rsidP="00A95D2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163E2">
              <w:rPr>
                <w:rFonts w:ascii="Arial" w:hAnsi="Arial" w:cs="Arial"/>
                <w:sz w:val="20"/>
                <w:szCs w:val="22"/>
              </w:rPr>
              <w:t>Ítem 7</w:t>
            </w:r>
          </w:p>
        </w:tc>
        <w:tc>
          <w:tcPr>
            <w:tcW w:w="1742" w:type="pct"/>
            <w:vAlign w:val="center"/>
          </w:tcPr>
          <w:p w:rsidR="00A95D20" w:rsidRPr="00C163E2" w:rsidRDefault="00A95D20" w:rsidP="00A95D20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22"/>
              </w:rPr>
            </w:pPr>
            <w:r w:rsidRPr="00C163E2">
              <w:rPr>
                <w:rFonts w:ascii="Arial" w:hAnsi="Arial" w:cs="Arial"/>
                <w:sz w:val="18"/>
                <w:szCs w:val="22"/>
              </w:rPr>
              <w:t>Se adiciona a la actividad: “ Registro presupuestal y acta de aprobación de la garantía si hay lugar a ello”</w:t>
            </w:r>
          </w:p>
        </w:tc>
        <w:tc>
          <w:tcPr>
            <w:tcW w:w="1272" w:type="pct"/>
            <w:vAlign w:val="center"/>
          </w:tcPr>
          <w:p w:rsidR="00A95D20" w:rsidRPr="00C163E2" w:rsidRDefault="00A95D20" w:rsidP="00A95D20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22"/>
              </w:rPr>
            </w:pPr>
            <w:r w:rsidRPr="00C163E2">
              <w:rPr>
                <w:rFonts w:ascii="Arial" w:hAnsi="Arial" w:cs="Arial"/>
                <w:sz w:val="18"/>
                <w:szCs w:val="22"/>
              </w:rPr>
              <w:t>Cambio de definición del procedimiento.</w:t>
            </w:r>
          </w:p>
        </w:tc>
        <w:tc>
          <w:tcPr>
            <w:tcW w:w="610" w:type="pct"/>
            <w:vAlign w:val="center"/>
          </w:tcPr>
          <w:p w:rsidR="00A95D20" w:rsidRPr="00C163E2" w:rsidRDefault="00A95D20" w:rsidP="00A95D2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C163E2">
              <w:rPr>
                <w:rFonts w:ascii="Arial" w:hAnsi="Arial" w:cs="Arial"/>
                <w:sz w:val="18"/>
                <w:szCs w:val="22"/>
              </w:rPr>
              <w:t>25/03/2014</w:t>
            </w:r>
          </w:p>
        </w:tc>
      </w:tr>
      <w:tr w:rsidR="00A95D20" w:rsidRPr="00C163E2" w:rsidTr="00A95D20">
        <w:tc>
          <w:tcPr>
            <w:tcW w:w="630" w:type="pct"/>
            <w:vAlign w:val="center"/>
          </w:tcPr>
          <w:p w:rsidR="00A95D20" w:rsidRPr="00C163E2" w:rsidRDefault="00A95D20" w:rsidP="00A95D20">
            <w:pPr>
              <w:jc w:val="center"/>
            </w:pPr>
            <w:r w:rsidRPr="00C163E2">
              <w:rPr>
                <w:rFonts w:ascii="Arial" w:hAnsi="Arial" w:cs="Arial"/>
                <w:sz w:val="20"/>
                <w:szCs w:val="22"/>
              </w:rPr>
              <w:t>Versión 2</w:t>
            </w:r>
          </w:p>
        </w:tc>
        <w:tc>
          <w:tcPr>
            <w:tcW w:w="746" w:type="pct"/>
            <w:vAlign w:val="center"/>
          </w:tcPr>
          <w:p w:rsidR="00A95D20" w:rsidRPr="00C163E2" w:rsidRDefault="00A95D20" w:rsidP="00A95D2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163E2">
              <w:rPr>
                <w:rFonts w:ascii="Arial" w:hAnsi="Arial" w:cs="Arial"/>
                <w:sz w:val="20"/>
                <w:szCs w:val="22"/>
              </w:rPr>
              <w:t>Ítem 9</w:t>
            </w:r>
          </w:p>
        </w:tc>
        <w:tc>
          <w:tcPr>
            <w:tcW w:w="1742" w:type="pct"/>
            <w:vAlign w:val="center"/>
          </w:tcPr>
          <w:p w:rsidR="00A95D20" w:rsidRPr="00C163E2" w:rsidRDefault="00A95D20" w:rsidP="00A95D20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22"/>
              </w:rPr>
            </w:pPr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Se adiciona actividad “</w:t>
            </w:r>
            <w:r w:rsidRPr="00C163E2">
              <w:rPr>
                <w:rFonts w:ascii="Arial" w:hAnsi="Arial" w:cs="Arial"/>
                <w:color w:val="000000"/>
                <w:sz w:val="18"/>
                <w:szCs w:val="18"/>
              </w:rPr>
              <w:t>Remitir toda la documentación soporte de ejecución del contrato o convenio junto con los informes de supervisión al Archivo del Grupo de Gestión Administrativa y Documental con el fin de que se incorporen en el Expediente Contractual.”</w:t>
            </w:r>
          </w:p>
        </w:tc>
        <w:tc>
          <w:tcPr>
            <w:tcW w:w="1272" w:type="pct"/>
            <w:vAlign w:val="center"/>
          </w:tcPr>
          <w:p w:rsidR="00A95D20" w:rsidRPr="00C163E2" w:rsidRDefault="00A95D20" w:rsidP="00A95D20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22"/>
              </w:rPr>
            </w:pPr>
            <w:r w:rsidRPr="00C163E2">
              <w:rPr>
                <w:rFonts w:ascii="Arial" w:hAnsi="Arial" w:cs="Arial"/>
                <w:sz w:val="18"/>
                <w:szCs w:val="22"/>
              </w:rPr>
              <w:t>Cambio de definición del procedimiento.</w:t>
            </w:r>
          </w:p>
        </w:tc>
        <w:tc>
          <w:tcPr>
            <w:tcW w:w="610" w:type="pct"/>
            <w:vAlign w:val="center"/>
          </w:tcPr>
          <w:p w:rsidR="00A95D20" w:rsidRPr="00C163E2" w:rsidRDefault="00A95D20" w:rsidP="00A95D2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C163E2">
              <w:rPr>
                <w:rFonts w:ascii="Arial" w:hAnsi="Arial" w:cs="Arial"/>
                <w:sz w:val="18"/>
                <w:szCs w:val="22"/>
              </w:rPr>
              <w:t>25/03/2014</w:t>
            </w:r>
          </w:p>
        </w:tc>
      </w:tr>
      <w:tr w:rsidR="00A95D20" w:rsidRPr="00C163E2" w:rsidTr="00A95D20">
        <w:tc>
          <w:tcPr>
            <w:tcW w:w="630" w:type="pct"/>
            <w:vAlign w:val="center"/>
          </w:tcPr>
          <w:p w:rsidR="00A95D20" w:rsidRPr="00C163E2" w:rsidRDefault="00A95D20" w:rsidP="00A95D20">
            <w:pPr>
              <w:jc w:val="center"/>
            </w:pPr>
            <w:r w:rsidRPr="00C163E2">
              <w:rPr>
                <w:rFonts w:ascii="Arial" w:hAnsi="Arial" w:cs="Arial"/>
                <w:sz w:val="20"/>
                <w:szCs w:val="22"/>
              </w:rPr>
              <w:t>Versión 2</w:t>
            </w:r>
          </w:p>
        </w:tc>
        <w:tc>
          <w:tcPr>
            <w:tcW w:w="746" w:type="pct"/>
            <w:vAlign w:val="center"/>
          </w:tcPr>
          <w:p w:rsidR="00A95D20" w:rsidRPr="00C163E2" w:rsidRDefault="00A95D20" w:rsidP="00A95D2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163E2">
              <w:rPr>
                <w:rFonts w:ascii="Arial" w:hAnsi="Arial" w:cs="Arial"/>
                <w:sz w:val="20"/>
                <w:szCs w:val="22"/>
              </w:rPr>
              <w:t>Ítem 15</w:t>
            </w:r>
          </w:p>
        </w:tc>
        <w:tc>
          <w:tcPr>
            <w:tcW w:w="1742" w:type="pct"/>
            <w:vAlign w:val="center"/>
          </w:tcPr>
          <w:p w:rsidR="00A95D20" w:rsidRPr="00C163E2" w:rsidRDefault="00A95D20" w:rsidP="00A95D20">
            <w:pPr>
              <w:spacing w:after="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63E2">
              <w:rPr>
                <w:rFonts w:ascii="Arial" w:hAnsi="Arial" w:cs="Arial"/>
                <w:color w:val="000000"/>
                <w:sz w:val="18"/>
                <w:szCs w:val="18"/>
              </w:rPr>
              <w:t>Se eliminan las actividades del ítem 10 al 28</w:t>
            </w:r>
          </w:p>
        </w:tc>
        <w:tc>
          <w:tcPr>
            <w:tcW w:w="1272" w:type="pct"/>
            <w:vAlign w:val="center"/>
          </w:tcPr>
          <w:p w:rsidR="00A95D20" w:rsidRPr="00C163E2" w:rsidRDefault="00A95D20" w:rsidP="00A95D20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22"/>
              </w:rPr>
            </w:pPr>
            <w:r w:rsidRPr="00C163E2">
              <w:rPr>
                <w:rFonts w:ascii="Arial" w:hAnsi="Arial" w:cs="Arial"/>
                <w:sz w:val="18"/>
                <w:szCs w:val="22"/>
              </w:rPr>
              <w:t>Cambio de definición del procedimiento. Se define procedimiento separado para supervisión y liquidación de contratos</w:t>
            </w:r>
          </w:p>
        </w:tc>
        <w:tc>
          <w:tcPr>
            <w:tcW w:w="610" w:type="pct"/>
            <w:vAlign w:val="center"/>
          </w:tcPr>
          <w:p w:rsidR="00A95D20" w:rsidRPr="00C163E2" w:rsidRDefault="00A95D20" w:rsidP="00A95D2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C163E2">
              <w:rPr>
                <w:rFonts w:ascii="Arial" w:hAnsi="Arial" w:cs="Arial"/>
                <w:sz w:val="18"/>
                <w:szCs w:val="22"/>
              </w:rPr>
              <w:t>25/03/2014</w:t>
            </w:r>
          </w:p>
        </w:tc>
      </w:tr>
      <w:tr w:rsidR="00513A79" w:rsidRPr="00C163E2" w:rsidTr="00162681">
        <w:tc>
          <w:tcPr>
            <w:tcW w:w="630" w:type="pct"/>
            <w:vAlign w:val="center"/>
          </w:tcPr>
          <w:p w:rsidR="00513A79" w:rsidRPr="00C163E2" w:rsidRDefault="00513A79" w:rsidP="00513A79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163E2">
              <w:rPr>
                <w:rFonts w:ascii="Arial" w:hAnsi="Arial" w:cs="Arial"/>
                <w:sz w:val="20"/>
                <w:szCs w:val="22"/>
              </w:rPr>
              <w:t xml:space="preserve">Versión </w:t>
            </w:r>
            <w:r w:rsidR="00A95D20" w:rsidRPr="00C163E2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746" w:type="pct"/>
            <w:vAlign w:val="center"/>
          </w:tcPr>
          <w:p w:rsidR="00513A79" w:rsidRPr="00C163E2" w:rsidRDefault="00513A79" w:rsidP="00513A79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163E2">
              <w:rPr>
                <w:rFonts w:ascii="Arial" w:hAnsi="Arial" w:cs="Arial"/>
                <w:sz w:val="20"/>
                <w:szCs w:val="22"/>
              </w:rPr>
              <w:t>Ítem 1</w:t>
            </w:r>
          </w:p>
        </w:tc>
        <w:tc>
          <w:tcPr>
            <w:tcW w:w="1742" w:type="pct"/>
            <w:vAlign w:val="center"/>
          </w:tcPr>
          <w:p w:rsidR="00513A79" w:rsidRPr="00C163E2" w:rsidRDefault="00513A79" w:rsidP="000F2E82">
            <w:pPr>
              <w:spacing w:after="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63E2">
              <w:rPr>
                <w:rFonts w:ascii="Arial" w:hAnsi="Arial" w:cs="Arial"/>
                <w:color w:val="000000"/>
                <w:sz w:val="18"/>
                <w:szCs w:val="18"/>
              </w:rPr>
              <w:t>Se elimina la actividad 1 y se inicia procedimiento de la modalidad indicado que previamente se debe realizar el  procedimiento de planeación contractual</w:t>
            </w:r>
          </w:p>
        </w:tc>
        <w:tc>
          <w:tcPr>
            <w:tcW w:w="1272" w:type="pct"/>
            <w:vAlign w:val="center"/>
          </w:tcPr>
          <w:p w:rsidR="00513A79" w:rsidRPr="00C163E2" w:rsidRDefault="00513A79" w:rsidP="00513A79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C163E2">
              <w:rPr>
                <w:rFonts w:ascii="Arial" w:hAnsi="Arial" w:cs="Arial"/>
                <w:sz w:val="18"/>
                <w:szCs w:val="22"/>
              </w:rPr>
              <w:t>Requisito para iniciar el procesos de contratación</w:t>
            </w:r>
          </w:p>
        </w:tc>
        <w:tc>
          <w:tcPr>
            <w:tcW w:w="610" w:type="pct"/>
            <w:vAlign w:val="center"/>
          </w:tcPr>
          <w:p w:rsidR="00513A79" w:rsidRPr="00C163E2" w:rsidRDefault="00513A79" w:rsidP="00513A79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163E2">
              <w:rPr>
                <w:rFonts w:ascii="Arial" w:hAnsi="Arial" w:cs="Arial"/>
                <w:sz w:val="18"/>
                <w:szCs w:val="22"/>
              </w:rPr>
              <w:t>28/11/2014</w:t>
            </w:r>
          </w:p>
        </w:tc>
      </w:tr>
      <w:tr w:rsidR="00DD25D8" w:rsidRPr="00C163E2" w:rsidTr="00162681">
        <w:tc>
          <w:tcPr>
            <w:tcW w:w="630" w:type="pct"/>
            <w:vAlign w:val="center"/>
          </w:tcPr>
          <w:p w:rsidR="00DD25D8" w:rsidRPr="00C163E2" w:rsidRDefault="00DD25D8" w:rsidP="00513A79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bookmarkStart w:id="0" w:name="_GoBack"/>
            <w:bookmarkEnd w:id="0"/>
            <w:r w:rsidRPr="00C163E2">
              <w:rPr>
                <w:rFonts w:ascii="Arial" w:hAnsi="Arial" w:cs="Arial"/>
                <w:sz w:val="20"/>
                <w:szCs w:val="22"/>
              </w:rPr>
              <w:t xml:space="preserve">Versión </w:t>
            </w:r>
            <w:r w:rsidR="00A95D20" w:rsidRPr="00C163E2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746" w:type="pct"/>
            <w:vAlign w:val="center"/>
          </w:tcPr>
          <w:p w:rsidR="00DD25D8" w:rsidRPr="00C163E2" w:rsidRDefault="00DD25D8" w:rsidP="00513A79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163E2">
              <w:rPr>
                <w:rFonts w:ascii="Arial" w:hAnsi="Arial" w:cs="Arial"/>
                <w:sz w:val="20"/>
                <w:szCs w:val="22"/>
              </w:rPr>
              <w:t>Ítem 2</w:t>
            </w:r>
          </w:p>
        </w:tc>
        <w:tc>
          <w:tcPr>
            <w:tcW w:w="1742" w:type="pct"/>
            <w:vAlign w:val="center"/>
          </w:tcPr>
          <w:p w:rsidR="00DD25D8" w:rsidRPr="00C163E2" w:rsidRDefault="00DD25D8" w:rsidP="000F2E82">
            <w:pPr>
              <w:spacing w:after="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/>
              </w:rPr>
              <w:t>Se adiciona “recomendado por el Comité de Contratación”</w:t>
            </w:r>
          </w:p>
        </w:tc>
        <w:tc>
          <w:tcPr>
            <w:tcW w:w="1272" w:type="pct"/>
            <w:vAlign w:val="center"/>
          </w:tcPr>
          <w:p w:rsidR="00DD25D8" w:rsidRPr="00C163E2" w:rsidRDefault="00DD25D8" w:rsidP="00B0685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C163E2">
              <w:rPr>
                <w:rFonts w:ascii="Arial" w:hAnsi="Arial" w:cs="Arial"/>
                <w:sz w:val="18"/>
                <w:szCs w:val="22"/>
              </w:rPr>
              <w:t xml:space="preserve">De conformidad con la resolución de No.118 del 28 de febrero de 2013 “Reglamento de funcionamiento de comité de Contratación” la contratación </w:t>
            </w:r>
            <w:r w:rsidR="00B06858" w:rsidRPr="00C163E2">
              <w:rPr>
                <w:rFonts w:ascii="Arial" w:hAnsi="Arial" w:cs="Arial"/>
                <w:sz w:val="18"/>
                <w:szCs w:val="22"/>
              </w:rPr>
              <w:t xml:space="preserve">directa </w:t>
            </w:r>
            <w:r w:rsidRPr="00C163E2">
              <w:rPr>
                <w:rFonts w:ascii="Arial" w:hAnsi="Arial" w:cs="Arial"/>
                <w:sz w:val="18"/>
                <w:szCs w:val="22"/>
              </w:rPr>
              <w:t xml:space="preserve">debe ser recomendada por comité. </w:t>
            </w:r>
          </w:p>
        </w:tc>
        <w:tc>
          <w:tcPr>
            <w:tcW w:w="610" w:type="pct"/>
            <w:vAlign w:val="center"/>
          </w:tcPr>
          <w:p w:rsidR="00DD25D8" w:rsidRPr="00C163E2" w:rsidRDefault="00EB6015" w:rsidP="00513A79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28/11/2014</w:t>
            </w:r>
          </w:p>
        </w:tc>
      </w:tr>
      <w:tr w:rsidR="007612B1" w:rsidRPr="00C163E2" w:rsidTr="00162681">
        <w:tc>
          <w:tcPr>
            <w:tcW w:w="630" w:type="pct"/>
            <w:vAlign w:val="center"/>
          </w:tcPr>
          <w:p w:rsidR="007612B1" w:rsidRPr="00C163E2" w:rsidRDefault="007612B1" w:rsidP="007612B1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163E2">
              <w:rPr>
                <w:rFonts w:ascii="Arial" w:hAnsi="Arial" w:cs="Arial"/>
                <w:sz w:val="20"/>
                <w:szCs w:val="22"/>
              </w:rPr>
              <w:t xml:space="preserve">Versión </w:t>
            </w:r>
            <w:r w:rsidR="00A95D20" w:rsidRPr="00C163E2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746" w:type="pct"/>
            <w:vAlign w:val="center"/>
          </w:tcPr>
          <w:p w:rsidR="007612B1" w:rsidRPr="00C163E2" w:rsidRDefault="007612B1" w:rsidP="007612B1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163E2">
              <w:rPr>
                <w:rFonts w:ascii="Arial" w:hAnsi="Arial" w:cs="Arial"/>
                <w:sz w:val="20"/>
                <w:szCs w:val="22"/>
              </w:rPr>
              <w:t>Ítem 10</w:t>
            </w:r>
          </w:p>
        </w:tc>
        <w:tc>
          <w:tcPr>
            <w:tcW w:w="1742" w:type="pct"/>
            <w:vAlign w:val="center"/>
          </w:tcPr>
          <w:p w:rsidR="007612B1" w:rsidRPr="00C163E2" w:rsidRDefault="007612B1" w:rsidP="000F2E82">
            <w:pPr>
              <w:spacing w:after="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63E2">
              <w:rPr>
                <w:rFonts w:ascii="Arial" w:hAnsi="Arial" w:cs="Arial"/>
                <w:color w:val="000000"/>
                <w:sz w:val="18"/>
                <w:szCs w:val="18"/>
              </w:rPr>
              <w:t>Se modifica en registro</w:t>
            </w:r>
            <w:r w:rsidR="00513A79" w:rsidRPr="00C163E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163E2">
              <w:rPr>
                <w:rFonts w:ascii="Arial" w:hAnsi="Arial" w:cs="Arial"/>
                <w:color w:val="000000"/>
                <w:sz w:val="18"/>
                <w:szCs w:val="18"/>
              </w:rPr>
              <w:t xml:space="preserve"> “memorando de remisión” por “Envió de correo electrónico con memorando de designación de supervisión, contrato y sus anexos”</w:t>
            </w:r>
          </w:p>
        </w:tc>
        <w:tc>
          <w:tcPr>
            <w:tcW w:w="1272" w:type="pct"/>
            <w:vAlign w:val="center"/>
          </w:tcPr>
          <w:p w:rsidR="007612B1" w:rsidRPr="00C163E2" w:rsidRDefault="007612B1" w:rsidP="007612B1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163E2">
              <w:rPr>
                <w:rFonts w:ascii="Arial" w:hAnsi="Arial" w:cs="Arial"/>
                <w:sz w:val="20"/>
                <w:szCs w:val="22"/>
              </w:rPr>
              <w:t>El registro de la actividad se realiza mediante envío de correo electrónico y no de memorando de remisión.</w:t>
            </w:r>
          </w:p>
        </w:tc>
        <w:tc>
          <w:tcPr>
            <w:tcW w:w="610" w:type="pct"/>
            <w:vAlign w:val="center"/>
          </w:tcPr>
          <w:p w:rsidR="007612B1" w:rsidRPr="00C163E2" w:rsidRDefault="00513A79" w:rsidP="00513A79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163E2">
              <w:rPr>
                <w:rFonts w:ascii="Arial" w:hAnsi="Arial" w:cs="Arial"/>
                <w:sz w:val="18"/>
                <w:szCs w:val="22"/>
              </w:rPr>
              <w:t>28</w:t>
            </w:r>
            <w:r w:rsidR="007612B1" w:rsidRPr="00C163E2">
              <w:rPr>
                <w:rFonts w:ascii="Arial" w:hAnsi="Arial" w:cs="Arial"/>
                <w:sz w:val="18"/>
                <w:szCs w:val="22"/>
              </w:rPr>
              <w:t>/11/2014</w:t>
            </w:r>
          </w:p>
        </w:tc>
      </w:tr>
      <w:tr w:rsidR="00513A79" w:rsidRPr="00C163E2" w:rsidTr="00162681"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A79" w:rsidRPr="00C163E2" w:rsidRDefault="00513A79" w:rsidP="00F0719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163E2">
              <w:rPr>
                <w:rFonts w:ascii="Arial" w:hAnsi="Arial" w:cs="Arial"/>
                <w:sz w:val="20"/>
                <w:szCs w:val="22"/>
              </w:rPr>
              <w:lastRenderedPageBreak/>
              <w:t xml:space="preserve">Versión </w:t>
            </w:r>
            <w:r w:rsidR="00A95D20" w:rsidRPr="00C163E2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A79" w:rsidRPr="00C163E2" w:rsidRDefault="00513A79" w:rsidP="00513A79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163E2">
              <w:rPr>
                <w:rFonts w:ascii="Arial" w:hAnsi="Arial" w:cs="Arial"/>
                <w:sz w:val="20"/>
                <w:szCs w:val="22"/>
              </w:rPr>
              <w:t xml:space="preserve">Adición actividad entre los Ítems 11 y 12 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A79" w:rsidRPr="00C163E2" w:rsidRDefault="00513A79" w:rsidP="000F2E82">
            <w:pPr>
              <w:spacing w:after="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63E2">
              <w:rPr>
                <w:rFonts w:ascii="Arial" w:hAnsi="Arial" w:cs="Arial"/>
                <w:color w:val="000000"/>
                <w:sz w:val="18"/>
                <w:szCs w:val="18"/>
              </w:rPr>
              <w:t>Se adiciona actividad “Organizar el expediente contractual y remitirlo a Gestión Documental (Organizar, rotular y foliar)”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A79" w:rsidRPr="00C163E2" w:rsidRDefault="00513A79" w:rsidP="00F0719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163E2">
              <w:rPr>
                <w:rFonts w:ascii="Arial" w:hAnsi="Arial" w:cs="Arial"/>
                <w:sz w:val="20"/>
                <w:szCs w:val="22"/>
              </w:rPr>
              <w:t>Es responsabilidad de Grupo de Gestión Contractual entregar a Gestión Documental los expedientes contractuales  debidamente Organizados, rotulados y foliados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A79" w:rsidRPr="00C163E2" w:rsidRDefault="00513A79" w:rsidP="00F0719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C163E2">
              <w:rPr>
                <w:rFonts w:ascii="Arial" w:hAnsi="Arial" w:cs="Arial"/>
                <w:sz w:val="18"/>
                <w:szCs w:val="22"/>
              </w:rPr>
              <w:t>28/11/2014</w:t>
            </w:r>
          </w:p>
        </w:tc>
      </w:tr>
      <w:tr w:rsidR="00513A79" w:rsidRPr="00C163E2" w:rsidTr="00162681"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A79" w:rsidRPr="00C163E2" w:rsidRDefault="00216865" w:rsidP="00F0719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163E2">
              <w:rPr>
                <w:rFonts w:ascii="Arial" w:hAnsi="Arial" w:cs="Arial"/>
                <w:sz w:val="20"/>
                <w:szCs w:val="22"/>
              </w:rPr>
              <w:t>V</w:t>
            </w:r>
            <w:r w:rsidR="00513A79" w:rsidRPr="00C163E2">
              <w:rPr>
                <w:rFonts w:ascii="Arial" w:hAnsi="Arial" w:cs="Arial"/>
                <w:sz w:val="20"/>
                <w:szCs w:val="22"/>
              </w:rPr>
              <w:t xml:space="preserve">ersión </w:t>
            </w:r>
            <w:r w:rsidR="00A95D20" w:rsidRPr="00C163E2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A79" w:rsidRPr="00C163E2" w:rsidRDefault="00513A79" w:rsidP="00F0719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163E2">
              <w:rPr>
                <w:rFonts w:ascii="Arial" w:hAnsi="Arial" w:cs="Arial"/>
                <w:sz w:val="20"/>
                <w:szCs w:val="22"/>
              </w:rPr>
              <w:t xml:space="preserve">Numeral 5 Documentos de referencia 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A79" w:rsidRPr="00C163E2" w:rsidRDefault="00513A79" w:rsidP="000F2E82">
            <w:pPr>
              <w:spacing w:after="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63E2">
              <w:rPr>
                <w:rFonts w:ascii="Arial" w:hAnsi="Arial" w:cs="Arial"/>
                <w:color w:val="000000"/>
                <w:sz w:val="18"/>
                <w:szCs w:val="18"/>
              </w:rPr>
              <w:t>Se modifica la denominación del manual de adquisiciones por Manual de Contratación y Supervisión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A79" w:rsidRPr="00C163E2" w:rsidRDefault="00513A79" w:rsidP="00F0719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163E2">
              <w:rPr>
                <w:rFonts w:ascii="Arial" w:hAnsi="Arial" w:cs="Arial"/>
                <w:sz w:val="20"/>
                <w:szCs w:val="22"/>
              </w:rPr>
              <w:t>De acuerdo con la resolución No 243 del 31 de marzo de 2014 se adoptó el manual con el nombre de Manual de Contratación y Supervisión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A79" w:rsidRPr="00C163E2" w:rsidRDefault="00513A79" w:rsidP="00F0719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C163E2">
              <w:rPr>
                <w:rFonts w:ascii="Arial" w:hAnsi="Arial" w:cs="Arial"/>
                <w:sz w:val="18"/>
                <w:szCs w:val="22"/>
              </w:rPr>
              <w:t>28/11/2014</w:t>
            </w:r>
          </w:p>
        </w:tc>
      </w:tr>
      <w:tr w:rsidR="000150E4" w:rsidRPr="00C163E2" w:rsidTr="00162681"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E4" w:rsidRPr="00C163E2" w:rsidRDefault="000150E4" w:rsidP="000150E4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163E2">
              <w:rPr>
                <w:rFonts w:ascii="Arial" w:hAnsi="Arial" w:cs="Arial"/>
                <w:sz w:val="20"/>
                <w:szCs w:val="22"/>
              </w:rPr>
              <w:t xml:space="preserve">Versión </w:t>
            </w:r>
            <w:r w:rsidR="00A95D20" w:rsidRPr="00C163E2"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E4" w:rsidRPr="00C163E2" w:rsidRDefault="000150E4" w:rsidP="000150E4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C163E2">
              <w:rPr>
                <w:rFonts w:ascii="Arial" w:hAnsi="Arial" w:cs="Arial"/>
                <w:sz w:val="18"/>
                <w:szCs w:val="22"/>
              </w:rPr>
              <w:t>Numeral 5 Documentos de referencia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E4" w:rsidRPr="00C163E2" w:rsidRDefault="000150E4" w:rsidP="00BA3CA3">
            <w:pPr>
              <w:pStyle w:val="Prrafodelista"/>
              <w:spacing w:after="0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Se modifica el decreto 1510 de 2013 por el decreto 108</w:t>
            </w:r>
            <w:r w:rsidR="00BA3CA3"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2</w:t>
            </w:r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de 2015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E4" w:rsidRPr="00C163E2" w:rsidRDefault="000150E4" w:rsidP="000150E4">
            <w:pPr>
              <w:pStyle w:val="Prrafodelista"/>
              <w:spacing w:after="0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A</w:t>
            </w:r>
            <w:r w:rsidR="00BA3CA3"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ctualización Norma. Decreto 1082</w:t>
            </w:r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de 2015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E4" w:rsidRPr="00C163E2" w:rsidRDefault="000150E4" w:rsidP="000150E4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C163E2">
              <w:rPr>
                <w:rFonts w:ascii="Arial" w:hAnsi="Arial" w:cs="Arial"/>
                <w:sz w:val="18"/>
                <w:szCs w:val="22"/>
              </w:rPr>
              <w:t>14/07/2015</w:t>
            </w:r>
          </w:p>
        </w:tc>
      </w:tr>
      <w:tr w:rsidR="009A4BF0" w:rsidTr="00162681"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BF0" w:rsidRPr="00C163E2" w:rsidRDefault="009A4BF0" w:rsidP="000150E4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163E2">
              <w:rPr>
                <w:rFonts w:ascii="Arial" w:hAnsi="Arial" w:cs="Arial"/>
                <w:sz w:val="20"/>
                <w:szCs w:val="22"/>
              </w:rPr>
              <w:t>Versión 5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BF0" w:rsidRPr="00C163E2" w:rsidRDefault="009A4BF0" w:rsidP="000150E4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C163E2">
              <w:rPr>
                <w:rFonts w:ascii="Arial" w:hAnsi="Arial" w:cs="Arial"/>
                <w:sz w:val="18"/>
                <w:szCs w:val="22"/>
              </w:rPr>
              <w:t>Ítem 13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BF0" w:rsidRDefault="009A4BF0" w:rsidP="00BA3CA3">
            <w:pPr>
              <w:pStyle w:val="Prrafodelista"/>
              <w:spacing w:after="0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C163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Se adiciona actividad “Remitir toda la documentación soporte de ejecución del contrato o convenio junto con los informes de supervisión al Archivo del Grupo de Gestión Administrativa y Documental con el fin de que se incorporen en el Expediente Contractual”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BF0" w:rsidRDefault="006E0383" w:rsidP="000150E4">
            <w:pPr>
              <w:pStyle w:val="Prrafodelista"/>
              <w:spacing w:after="0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Es función del supervisor del contrato o convenio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BF0" w:rsidRDefault="006E0383" w:rsidP="000150E4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23/12/2015</w:t>
            </w:r>
          </w:p>
        </w:tc>
      </w:tr>
    </w:tbl>
    <w:p w:rsidR="008D503C" w:rsidRDefault="008D503C" w:rsidP="00216865"/>
    <w:sectPr w:rsidR="008D503C" w:rsidSect="0022123A">
      <w:headerReference w:type="even" r:id="rId8"/>
      <w:head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AFC" w:rsidRDefault="00746AFC">
      <w:pPr>
        <w:spacing w:after="0"/>
      </w:pPr>
      <w:r>
        <w:separator/>
      </w:r>
    </w:p>
  </w:endnote>
  <w:endnote w:type="continuationSeparator" w:id="0">
    <w:p w:rsidR="00746AFC" w:rsidRDefault="00746A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AFC" w:rsidRDefault="00746AFC">
      <w:pPr>
        <w:spacing w:after="0"/>
      </w:pPr>
      <w:r>
        <w:separator/>
      </w:r>
    </w:p>
  </w:footnote>
  <w:footnote w:type="continuationSeparator" w:id="0">
    <w:p w:rsidR="00746AFC" w:rsidRDefault="00746A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CB5" w:rsidRDefault="00922A9B">
    <w:pPr>
      <w:pStyle w:val="Encabezado"/>
    </w:pPr>
    <w:r>
      <w:rPr>
        <w:noProof/>
        <w:lang w:val="es-ES" w:eastAsia="zh-TW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CB5" w:rsidRDefault="00430CB5" w:rsidP="000F539E">
    <w:pPr>
      <w:pStyle w:val="Encabezado"/>
      <w:jc w:val="center"/>
    </w:pPr>
  </w:p>
  <w:tbl>
    <w:tblPr>
      <w:tblW w:w="10207" w:type="dxa"/>
      <w:tblInd w:w="-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949"/>
      <w:gridCol w:w="356"/>
      <w:gridCol w:w="4007"/>
      <w:gridCol w:w="1024"/>
      <w:gridCol w:w="1871"/>
    </w:tblGrid>
    <w:tr w:rsidR="00430CB5" w:rsidTr="00C163E2">
      <w:trPr>
        <w:trHeight w:val="844"/>
      </w:trPr>
      <w:tc>
        <w:tcPr>
          <w:tcW w:w="2949" w:type="dxa"/>
          <w:vMerge w:val="restart"/>
        </w:tcPr>
        <w:p w:rsidR="00430CB5" w:rsidRDefault="00C163E2" w:rsidP="00C163E2">
          <w:pPr>
            <w:pStyle w:val="Encabezado"/>
            <w:ind w:left="-108"/>
            <w:jc w:val="center"/>
          </w:pPr>
          <w:r>
            <w:object w:dxaOrig="4830" w:dyaOrig="12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6.25pt;height:47.25pt" o:ole="">
                <v:imagedata r:id="rId1" o:title=""/>
              </v:shape>
              <o:OLEObject Type="Embed" ProgID="PBrush" ShapeID="_x0000_i1025" DrawAspect="Content" ObjectID="_1514093953" r:id="rId2"/>
            </w:object>
          </w:r>
        </w:p>
      </w:tc>
      <w:tc>
        <w:tcPr>
          <w:tcW w:w="5387" w:type="dxa"/>
          <w:gridSpan w:val="3"/>
          <w:vAlign w:val="center"/>
        </w:tcPr>
        <w:p w:rsidR="00430CB5" w:rsidRDefault="00430CB5" w:rsidP="0022448E">
          <w:pPr>
            <w:pStyle w:val="Encabezado"/>
            <w:jc w:val="center"/>
          </w:pPr>
          <w:r>
            <w:rPr>
              <w:rFonts w:ascii="Arial" w:hAnsi="Arial" w:cs="Arial"/>
              <w:b/>
              <w:sz w:val="22"/>
            </w:rPr>
            <w:t>PROCEDIMIENTO CONTRATACIÓN DIRECTA</w:t>
          </w:r>
        </w:p>
      </w:tc>
      <w:tc>
        <w:tcPr>
          <w:tcW w:w="1871" w:type="dxa"/>
          <w:vMerge w:val="restart"/>
          <w:vAlign w:val="center"/>
        </w:tcPr>
        <w:p w:rsidR="001E5ECB" w:rsidRPr="00075304" w:rsidRDefault="001E5ECB" w:rsidP="001E5ECB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CÓDIGO</w:t>
          </w:r>
          <w:r w:rsidR="00254862">
            <w:rPr>
              <w:rFonts w:ascii="Arial" w:hAnsi="Arial" w:cs="Arial"/>
              <w:b/>
              <w:sz w:val="16"/>
              <w:szCs w:val="22"/>
            </w:rPr>
            <w:t xml:space="preserve"> 760.10.08-5</w:t>
          </w:r>
        </w:p>
        <w:p w:rsidR="001E5ECB" w:rsidRPr="00075304" w:rsidRDefault="001E5ECB" w:rsidP="001E5ECB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1E5ECB" w:rsidRDefault="001E5ECB" w:rsidP="001E5ECB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VERSIÓN</w:t>
          </w:r>
          <w:r>
            <w:rPr>
              <w:rFonts w:ascii="Arial" w:hAnsi="Arial" w:cs="Arial"/>
              <w:b/>
              <w:sz w:val="16"/>
              <w:szCs w:val="22"/>
            </w:rPr>
            <w:t xml:space="preserve"> </w:t>
          </w:r>
          <w:r w:rsidR="00492D2A">
            <w:rPr>
              <w:rFonts w:ascii="Arial" w:hAnsi="Arial" w:cs="Arial"/>
              <w:b/>
              <w:sz w:val="16"/>
              <w:szCs w:val="22"/>
            </w:rPr>
            <w:t>5</w:t>
          </w:r>
        </w:p>
        <w:p w:rsidR="00492D2A" w:rsidRPr="00075304" w:rsidRDefault="00492D2A" w:rsidP="001E5ECB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1E5ECB" w:rsidRDefault="001E5ECB" w:rsidP="001E5ECB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FECHA</w:t>
          </w:r>
          <w:r>
            <w:rPr>
              <w:rFonts w:ascii="Arial" w:hAnsi="Arial" w:cs="Arial"/>
              <w:b/>
              <w:sz w:val="16"/>
              <w:szCs w:val="22"/>
            </w:rPr>
            <w:t xml:space="preserve"> </w:t>
          </w:r>
          <w:r w:rsidR="00492D2A">
            <w:rPr>
              <w:rFonts w:ascii="Arial" w:hAnsi="Arial" w:cs="Arial"/>
              <w:b/>
              <w:sz w:val="16"/>
              <w:szCs w:val="22"/>
            </w:rPr>
            <w:t>23/12/2015</w:t>
          </w:r>
        </w:p>
        <w:p w:rsidR="001E5ECB" w:rsidRDefault="001E5ECB" w:rsidP="001E5ECB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430CB5" w:rsidRPr="00171E31" w:rsidRDefault="001E5ECB" w:rsidP="001E5ECB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>
            <w:rPr>
              <w:rFonts w:ascii="Arial" w:hAnsi="Arial" w:cs="Arial"/>
              <w:b/>
              <w:sz w:val="16"/>
              <w:szCs w:val="22"/>
            </w:rPr>
            <w:t xml:space="preserve">PÁGINA </w:t>
          </w:r>
          <w:r w:rsidR="002F5726" w:rsidRPr="006F339D">
            <w:rPr>
              <w:rFonts w:ascii="Arial" w:hAnsi="Arial" w:cs="Arial"/>
              <w:b/>
              <w:sz w:val="16"/>
              <w:szCs w:val="22"/>
            </w:rPr>
            <w:fldChar w:fldCharType="begin"/>
          </w:r>
          <w:r w:rsidRPr="006F339D">
            <w:rPr>
              <w:rFonts w:ascii="Arial" w:hAnsi="Arial" w:cs="Arial"/>
              <w:b/>
              <w:sz w:val="16"/>
              <w:szCs w:val="22"/>
            </w:rPr>
            <w:instrText>PAGE   \* MERGEFORMAT</w:instrText>
          </w:r>
          <w:r w:rsidR="002F5726" w:rsidRPr="006F339D">
            <w:rPr>
              <w:rFonts w:ascii="Arial" w:hAnsi="Arial" w:cs="Arial"/>
              <w:b/>
              <w:sz w:val="16"/>
              <w:szCs w:val="22"/>
            </w:rPr>
            <w:fldChar w:fldCharType="separate"/>
          </w:r>
          <w:r w:rsidR="00EB6015" w:rsidRPr="00EB6015">
            <w:rPr>
              <w:rFonts w:ascii="Arial" w:hAnsi="Arial" w:cs="Arial"/>
              <w:b/>
              <w:noProof/>
              <w:sz w:val="16"/>
              <w:szCs w:val="22"/>
              <w:lang w:val="es-ES"/>
            </w:rPr>
            <w:t>2</w:t>
          </w:r>
          <w:r w:rsidR="002F5726" w:rsidRPr="006F339D">
            <w:rPr>
              <w:rFonts w:ascii="Arial" w:hAnsi="Arial" w:cs="Arial"/>
              <w:b/>
              <w:sz w:val="16"/>
              <w:szCs w:val="22"/>
            </w:rPr>
            <w:fldChar w:fldCharType="end"/>
          </w:r>
          <w:r>
            <w:rPr>
              <w:rFonts w:ascii="Arial" w:hAnsi="Arial" w:cs="Arial"/>
              <w:b/>
              <w:sz w:val="16"/>
              <w:szCs w:val="22"/>
            </w:rPr>
            <w:t xml:space="preserve"> DE </w:t>
          </w:r>
          <w:r w:rsidR="005F0C25">
            <w:rPr>
              <w:rFonts w:ascii="Arial" w:hAnsi="Arial" w:cs="Arial"/>
              <w:b/>
              <w:sz w:val="16"/>
              <w:szCs w:val="22"/>
            </w:rPr>
            <w:t>6</w:t>
          </w:r>
        </w:p>
      </w:tc>
    </w:tr>
    <w:tr w:rsidR="00430CB5" w:rsidTr="00C163E2">
      <w:trPr>
        <w:trHeight w:val="557"/>
      </w:trPr>
      <w:tc>
        <w:tcPr>
          <w:tcW w:w="2949" w:type="dxa"/>
          <w:vMerge/>
        </w:tcPr>
        <w:p w:rsidR="00430CB5" w:rsidRDefault="00430CB5" w:rsidP="00B91F95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5387" w:type="dxa"/>
          <w:gridSpan w:val="3"/>
          <w:vAlign w:val="center"/>
        </w:tcPr>
        <w:p w:rsidR="00430CB5" w:rsidRDefault="00430CB5" w:rsidP="00912C77">
          <w:pPr>
            <w:pStyle w:val="Encabezado"/>
            <w:jc w:val="center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sz w:val="14"/>
            </w:rPr>
            <w:t>PROCESO CONTRACTUAL</w:t>
          </w:r>
        </w:p>
      </w:tc>
      <w:tc>
        <w:tcPr>
          <w:tcW w:w="1871" w:type="dxa"/>
          <w:vMerge/>
          <w:vAlign w:val="center"/>
        </w:tcPr>
        <w:p w:rsidR="00430CB5" w:rsidRPr="005174B1" w:rsidRDefault="00430CB5" w:rsidP="000F1D5D">
          <w:pPr>
            <w:pStyle w:val="Encabezado"/>
            <w:rPr>
              <w:rFonts w:ascii="Arial" w:hAnsi="Arial" w:cs="Arial"/>
              <w:b/>
              <w:sz w:val="20"/>
              <w:szCs w:val="22"/>
            </w:rPr>
          </w:pPr>
        </w:p>
      </w:tc>
    </w:tr>
    <w:tr w:rsidR="00A11A45" w:rsidTr="00C163E2">
      <w:tc>
        <w:tcPr>
          <w:tcW w:w="3305" w:type="dxa"/>
          <w:gridSpan w:val="2"/>
          <w:shd w:val="clear" w:color="auto" w:fill="F2DBDB"/>
        </w:tcPr>
        <w:p w:rsidR="00430CB5" w:rsidRPr="00FE5603" w:rsidRDefault="00430CB5" w:rsidP="00FE5603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FE5603">
            <w:rPr>
              <w:rFonts w:ascii="Arial" w:hAnsi="Arial" w:cs="Arial"/>
              <w:b/>
              <w:sz w:val="16"/>
              <w:szCs w:val="22"/>
            </w:rPr>
            <w:t>ELABORÓ</w:t>
          </w:r>
        </w:p>
      </w:tc>
      <w:tc>
        <w:tcPr>
          <w:tcW w:w="4007" w:type="dxa"/>
          <w:shd w:val="clear" w:color="auto" w:fill="F2DBDB"/>
        </w:tcPr>
        <w:p w:rsidR="00430CB5" w:rsidRPr="00FE5603" w:rsidRDefault="00430CB5" w:rsidP="00FE5603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FE5603">
            <w:rPr>
              <w:rFonts w:ascii="Arial" w:hAnsi="Arial" w:cs="Arial"/>
              <w:b/>
              <w:sz w:val="16"/>
              <w:szCs w:val="22"/>
            </w:rPr>
            <w:t>REVISÓ</w:t>
          </w:r>
        </w:p>
      </w:tc>
      <w:tc>
        <w:tcPr>
          <w:tcW w:w="2895" w:type="dxa"/>
          <w:gridSpan w:val="2"/>
          <w:shd w:val="clear" w:color="auto" w:fill="F2DBDB"/>
        </w:tcPr>
        <w:p w:rsidR="00430CB5" w:rsidRPr="00FE5603" w:rsidRDefault="00430CB5" w:rsidP="00FE5603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FE5603">
            <w:rPr>
              <w:rFonts w:ascii="Arial" w:hAnsi="Arial" w:cs="Arial"/>
              <w:b/>
              <w:sz w:val="16"/>
              <w:szCs w:val="22"/>
            </w:rPr>
            <w:t>APROBO</w:t>
          </w:r>
        </w:p>
      </w:tc>
    </w:tr>
    <w:tr w:rsidR="00430CB5" w:rsidTr="00C163E2">
      <w:trPr>
        <w:trHeight w:hRule="exact" w:val="378"/>
      </w:trPr>
      <w:tc>
        <w:tcPr>
          <w:tcW w:w="3305" w:type="dxa"/>
          <w:gridSpan w:val="2"/>
          <w:vAlign w:val="center"/>
        </w:tcPr>
        <w:p w:rsidR="00430CB5" w:rsidRPr="00FE5603" w:rsidRDefault="00430CB5" w:rsidP="00FE5603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4"/>
              <w:szCs w:val="22"/>
            </w:rPr>
          </w:pPr>
          <w:r w:rsidRPr="00FE5603">
            <w:rPr>
              <w:rFonts w:ascii="Arial" w:hAnsi="Arial" w:cs="Arial"/>
              <w:b/>
              <w:sz w:val="14"/>
              <w:szCs w:val="22"/>
            </w:rPr>
            <w:t>ENLACE SIG GRUPO GESTIÓN CONTRACTUAL</w:t>
          </w:r>
        </w:p>
        <w:p w:rsidR="00430CB5" w:rsidRPr="00FE5603" w:rsidRDefault="00430CB5" w:rsidP="00FE5603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4"/>
              <w:szCs w:val="22"/>
            </w:rPr>
          </w:pPr>
        </w:p>
      </w:tc>
      <w:tc>
        <w:tcPr>
          <w:tcW w:w="4007" w:type="dxa"/>
          <w:vAlign w:val="center"/>
        </w:tcPr>
        <w:p w:rsidR="00430CB5" w:rsidRPr="00FE5603" w:rsidRDefault="00430CB5" w:rsidP="00FE5603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4"/>
              <w:szCs w:val="22"/>
            </w:rPr>
          </w:pPr>
          <w:r w:rsidRPr="00FE5603">
            <w:rPr>
              <w:rFonts w:ascii="Arial" w:hAnsi="Arial" w:cs="Arial"/>
              <w:b/>
              <w:sz w:val="14"/>
              <w:szCs w:val="22"/>
            </w:rPr>
            <w:t>COORDINADOR (A) GRUPO GESTION CONTRACTUAL</w:t>
          </w:r>
        </w:p>
      </w:tc>
      <w:tc>
        <w:tcPr>
          <w:tcW w:w="2895" w:type="dxa"/>
          <w:gridSpan w:val="2"/>
          <w:vAlign w:val="center"/>
        </w:tcPr>
        <w:p w:rsidR="00430CB5" w:rsidRPr="00FE5603" w:rsidRDefault="00430CB5" w:rsidP="00FE5603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4"/>
              <w:szCs w:val="22"/>
            </w:rPr>
          </w:pPr>
          <w:r w:rsidRPr="00FE5603">
            <w:rPr>
              <w:rFonts w:ascii="Arial" w:hAnsi="Arial" w:cs="Arial"/>
              <w:b/>
              <w:sz w:val="14"/>
              <w:szCs w:val="22"/>
            </w:rPr>
            <w:t>SECRETARIA GENERAL</w:t>
          </w:r>
        </w:p>
      </w:tc>
    </w:tr>
  </w:tbl>
  <w:p w:rsidR="00430CB5" w:rsidRDefault="00430CB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CB5" w:rsidRDefault="00922A9B">
    <w:pPr>
      <w:pStyle w:val="Encabezado"/>
    </w:pPr>
    <w:r>
      <w:rPr>
        <w:noProof/>
        <w:lang w:val="es-ES" w:eastAsia="zh-TW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17E8"/>
    <w:multiLevelType w:val="hybridMultilevel"/>
    <w:tmpl w:val="99B4091E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8D46930"/>
    <w:multiLevelType w:val="hybridMultilevel"/>
    <w:tmpl w:val="3E5A963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F9A6746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03F09"/>
    <w:rsid w:val="00012AF9"/>
    <w:rsid w:val="000150E4"/>
    <w:rsid w:val="000154F8"/>
    <w:rsid w:val="00021FA0"/>
    <w:rsid w:val="00035906"/>
    <w:rsid w:val="00075304"/>
    <w:rsid w:val="000838FA"/>
    <w:rsid w:val="00084629"/>
    <w:rsid w:val="00096A9C"/>
    <w:rsid w:val="00096E13"/>
    <w:rsid w:val="000A3C94"/>
    <w:rsid w:val="000D5FE0"/>
    <w:rsid w:val="000F1D5D"/>
    <w:rsid w:val="000F2E82"/>
    <w:rsid w:val="000F539E"/>
    <w:rsid w:val="00110BEE"/>
    <w:rsid w:val="0012733F"/>
    <w:rsid w:val="00145604"/>
    <w:rsid w:val="00162681"/>
    <w:rsid w:val="00166B8B"/>
    <w:rsid w:val="0017127A"/>
    <w:rsid w:val="00171E31"/>
    <w:rsid w:val="00177334"/>
    <w:rsid w:val="00187F9F"/>
    <w:rsid w:val="001942E2"/>
    <w:rsid w:val="0019696E"/>
    <w:rsid w:val="001B1713"/>
    <w:rsid w:val="001B2FEE"/>
    <w:rsid w:val="001B3AE0"/>
    <w:rsid w:val="001C5AE4"/>
    <w:rsid w:val="001D61BF"/>
    <w:rsid w:val="001D67EC"/>
    <w:rsid w:val="001E5ECB"/>
    <w:rsid w:val="001F1BB0"/>
    <w:rsid w:val="002006B0"/>
    <w:rsid w:val="00216865"/>
    <w:rsid w:val="00217165"/>
    <w:rsid w:val="0022123A"/>
    <w:rsid w:val="0022448E"/>
    <w:rsid w:val="00235FA4"/>
    <w:rsid w:val="002373E4"/>
    <w:rsid w:val="00244CA1"/>
    <w:rsid w:val="002479F7"/>
    <w:rsid w:val="0025062B"/>
    <w:rsid w:val="002515C5"/>
    <w:rsid w:val="00254862"/>
    <w:rsid w:val="00260188"/>
    <w:rsid w:val="0029112C"/>
    <w:rsid w:val="002A08EF"/>
    <w:rsid w:val="002B6122"/>
    <w:rsid w:val="002B7A79"/>
    <w:rsid w:val="002C241F"/>
    <w:rsid w:val="002D7BF8"/>
    <w:rsid w:val="002F2E76"/>
    <w:rsid w:val="002F5726"/>
    <w:rsid w:val="0030582A"/>
    <w:rsid w:val="00305E38"/>
    <w:rsid w:val="00315DEC"/>
    <w:rsid w:val="00316ED6"/>
    <w:rsid w:val="00327D50"/>
    <w:rsid w:val="00330E79"/>
    <w:rsid w:val="00332CC0"/>
    <w:rsid w:val="003578C1"/>
    <w:rsid w:val="003653B5"/>
    <w:rsid w:val="00377591"/>
    <w:rsid w:val="003900A2"/>
    <w:rsid w:val="00395855"/>
    <w:rsid w:val="003B0748"/>
    <w:rsid w:val="003B5377"/>
    <w:rsid w:val="003B7FFD"/>
    <w:rsid w:val="003D265E"/>
    <w:rsid w:val="003F0155"/>
    <w:rsid w:val="003F6F32"/>
    <w:rsid w:val="00400D85"/>
    <w:rsid w:val="004044CA"/>
    <w:rsid w:val="00410078"/>
    <w:rsid w:val="00410DC0"/>
    <w:rsid w:val="004111F1"/>
    <w:rsid w:val="00427898"/>
    <w:rsid w:val="00430CB5"/>
    <w:rsid w:val="00443FB7"/>
    <w:rsid w:val="0046286D"/>
    <w:rsid w:val="00467868"/>
    <w:rsid w:val="004806A4"/>
    <w:rsid w:val="00492D2A"/>
    <w:rsid w:val="004944F0"/>
    <w:rsid w:val="004C048C"/>
    <w:rsid w:val="004C3EE3"/>
    <w:rsid w:val="004D06A2"/>
    <w:rsid w:val="004D799B"/>
    <w:rsid w:val="004E6981"/>
    <w:rsid w:val="00513A79"/>
    <w:rsid w:val="005174B1"/>
    <w:rsid w:val="00530721"/>
    <w:rsid w:val="00564A96"/>
    <w:rsid w:val="00592221"/>
    <w:rsid w:val="005923CA"/>
    <w:rsid w:val="005D1589"/>
    <w:rsid w:val="005D5EC5"/>
    <w:rsid w:val="005E6CDC"/>
    <w:rsid w:val="005F0C25"/>
    <w:rsid w:val="00614BA9"/>
    <w:rsid w:val="00626674"/>
    <w:rsid w:val="00642410"/>
    <w:rsid w:val="00643B53"/>
    <w:rsid w:val="0065202F"/>
    <w:rsid w:val="0065506C"/>
    <w:rsid w:val="00657EEC"/>
    <w:rsid w:val="006662ED"/>
    <w:rsid w:val="00685229"/>
    <w:rsid w:val="006A6B5D"/>
    <w:rsid w:val="006B0BC1"/>
    <w:rsid w:val="006B5344"/>
    <w:rsid w:val="006B53A1"/>
    <w:rsid w:val="006C19CD"/>
    <w:rsid w:val="006C62A8"/>
    <w:rsid w:val="006E0383"/>
    <w:rsid w:val="006E37D8"/>
    <w:rsid w:val="00704B2C"/>
    <w:rsid w:val="00717655"/>
    <w:rsid w:val="0072262D"/>
    <w:rsid w:val="0073750F"/>
    <w:rsid w:val="0074199D"/>
    <w:rsid w:val="00746AFC"/>
    <w:rsid w:val="00751137"/>
    <w:rsid w:val="00751827"/>
    <w:rsid w:val="0076015E"/>
    <w:rsid w:val="007612B1"/>
    <w:rsid w:val="00792049"/>
    <w:rsid w:val="007B41D7"/>
    <w:rsid w:val="007D58DF"/>
    <w:rsid w:val="007E5764"/>
    <w:rsid w:val="007F46B2"/>
    <w:rsid w:val="0081392D"/>
    <w:rsid w:val="00821D7F"/>
    <w:rsid w:val="008269F6"/>
    <w:rsid w:val="00872468"/>
    <w:rsid w:val="0088355D"/>
    <w:rsid w:val="008C0846"/>
    <w:rsid w:val="008C45D7"/>
    <w:rsid w:val="008C4D04"/>
    <w:rsid w:val="008D1E3E"/>
    <w:rsid w:val="008D503C"/>
    <w:rsid w:val="008D7AF3"/>
    <w:rsid w:val="008E3801"/>
    <w:rsid w:val="008E64E5"/>
    <w:rsid w:val="008F2EFA"/>
    <w:rsid w:val="008F6BE1"/>
    <w:rsid w:val="009106EB"/>
    <w:rsid w:val="00912C77"/>
    <w:rsid w:val="00914524"/>
    <w:rsid w:val="00916CEC"/>
    <w:rsid w:val="009211CE"/>
    <w:rsid w:val="00922A9B"/>
    <w:rsid w:val="00923A98"/>
    <w:rsid w:val="00947D1D"/>
    <w:rsid w:val="00955B94"/>
    <w:rsid w:val="00960371"/>
    <w:rsid w:val="009679ED"/>
    <w:rsid w:val="00976263"/>
    <w:rsid w:val="0097776E"/>
    <w:rsid w:val="00984947"/>
    <w:rsid w:val="00992328"/>
    <w:rsid w:val="009A4BC8"/>
    <w:rsid w:val="009A4BF0"/>
    <w:rsid w:val="009C0238"/>
    <w:rsid w:val="009C05F8"/>
    <w:rsid w:val="009C6F9B"/>
    <w:rsid w:val="009D34C1"/>
    <w:rsid w:val="009D7818"/>
    <w:rsid w:val="009E0B5D"/>
    <w:rsid w:val="009E0C76"/>
    <w:rsid w:val="009E1D79"/>
    <w:rsid w:val="009E22F1"/>
    <w:rsid w:val="009E3CE1"/>
    <w:rsid w:val="009F1005"/>
    <w:rsid w:val="00A00E59"/>
    <w:rsid w:val="00A0271A"/>
    <w:rsid w:val="00A11A45"/>
    <w:rsid w:val="00A16F07"/>
    <w:rsid w:val="00A4098B"/>
    <w:rsid w:val="00A50231"/>
    <w:rsid w:val="00A53B74"/>
    <w:rsid w:val="00A544CE"/>
    <w:rsid w:val="00A56495"/>
    <w:rsid w:val="00A769AE"/>
    <w:rsid w:val="00A77B04"/>
    <w:rsid w:val="00A81D61"/>
    <w:rsid w:val="00A82B2F"/>
    <w:rsid w:val="00A95D20"/>
    <w:rsid w:val="00AA3F5F"/>
    <w:rsid w:val="00AB09BD"/>
    <w:rsid w:val="00AC36E9"/>
    <w:rsid w:val="00AD6024"/>
    <w:rsid w:val="00AE53EF"/>
    <w:rsid w:val="00AF70A0"/>
    <w:rsid w:val="00B06858"/>
    <w:rsid w:val="00B12416"/>
    <w:rsid w:val="00B17A43"/>
    <w:rsid w:val="00B349DE"/>
    <w:rsid w:val="00B366A4"/>
    <w:rsid w:val="00B40884"/>
    <w:rsid w:val="00B91F95"/>
    <w:rsid w:val="00BA3CA3"/>
    <w:rsid w:val="00BB2D1B"/>
    <w:rsid w:val="00BC0D1E"/>
    <w:rsid w:val="00BD027D"/>
    <w:rsid w:val="00BD2535"/>
    <w:rsid w:val="00BE70FA"/>
    <w:rsid w:val="00C163E2"/>
    <w:rsid w:val="00C26924"/>
    <w:rsid w:val="00C2751D"/>
    <w:rsid w:val="00C30D4D"/>
    <w:rsid w:val="00C55B7B"/>
    <w:rsid w:val="00C65F67"/>
    <w:rsid w:val="00C87C6F"/>
    <w:rsid w:val="00C97A50"/>
    <w:rsid w:val="00CD1D3A"/>
    <w:rsid w:val="00CD73A2"/>
    <w:rsid w:val="00CD7616"/>
    <w:rsid w:val="00CF526F"/>
    <w:rsid w:val="00D2285A"/>
    <w:rsid w:val="00D4526E"/>
    <w:rsid w:val="00D45786"/>
    <w:rsid w:val="00D56A39"/>
    <w:rsid w:val="00D60CE9"/>
    <w:rsid w:val="00D6225E"/>
    <w:rsid w:val="00D662E9"/>
    <w:rsid w:val="00D73F0B"/>
    <w:rsid w:val="00D84A48"/>
    <w:rsid w:val="00DB705A"/>
    <w:rsid w:val="00DC46B9"/>
    <w:rsid w:val="00DD25D8"/>
    <w:rsid w:val="00DF4090"/>
    <w:rsid w:val="00DF7F68"/>
    <w:rsid w:val="00E02216"/>
    <w:rsid w:val="00E02529"/>
    <w:rsid w:val="00E25BD1"/>
    <w:rsid w:val="00E32B4D"/>
    <w:rsid w:val="00E35612"/>
    <w:rsid w:val="00E43545"/>
    <w:rsid w:val="00E44503"/>
    <w:rsid w:val="00E5072A"/>
    <w:rsid w:val="00E52BA4"/>
    <w:rsid w:val="00E630B5"/>
    <w:rsid w:val="00E63B84"/>
    <w:rsid w:val="00E72035"/>
    <w:rsid w:val="00E73C1B"/>
    <w:rsid w:val="00E82F7C"/>
    <w:rsid w:val="00EA05B4"/>
    <w:rsid w:val="00EA189F"/>
    <w:rsid w:val="00EA3514"/>
    <w:rsid w:val="00EA5153"/>
    <w:rsid w:val="00EA6CED"/>
    <w:rsid w:val="00EB1910"/>
    <w:rsid w:val="00EB2102"/>
    <w:rsid w:val="00EB6015"/>
    <w:rsid w:val="00ED2A0E"/>
    <w:rsid w:val="00ED4CB0"/>
    <w:rsid w:val="00ED66AB"/>
    <w:rsid w:val="00EE49B8"/>
    <w:rsid w:val="00F05216"/>
    <w:rsid w:val="00F15679"/>
    <w:rsid w:val="00F1626D"/>
    <w:rsid w:val="00F20CDB"/>
    <w:rsid w:val="00F338AD"/>
    <w:rsid w:val="00F47C7D"/>
    <w:rsid w:val="00F528A8"/>
    <w:rsid w:val="00F56478"/>
    <w:rsid w:val="00F57E49"/>
    <w:rsid w:val="00F65943"/>
    <w:rsid w:val="00F65D55"/>
    <w:rsid w:val="00F83228"/>
    <w:rsid w:val="00FC34B3"/>
    <w:rsid w:val="00FE56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8A962EF-277B-42E0-96EA-82654099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NormalWeb">
    <w:name w:val="Normal (Web)"/>
    <w:basedOn w:val="Normal"/>
    <w:uiPriority w:val="99"/>
    <w:semiHidden/>
    <w:unhideWhenUsed/>
    <w:rsid w:val="00912C77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Default">
    <w:name w:val="Default"/>
    <w:rsid w:val="008C45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430C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lombiacompra.gov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1686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10938</CharactersWithSpaces>
  <SharedDoc>false</SharedDoc>
  <HLinks>
    <vt:vector size="6" baseType="variant">
      <vt:variant>
        <vt:i4>6029407</vt:i4>
      </vt:variant>
      <vt:variant>
        <vt:i4>0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Salazar Muñoz</dc:creator>
  <cp:keywords/>
  <cp:lastModifiedBy>Orlando Sabogal Sierra</cp:lastModifiedBy>
  <cp:revision>4</cp:revision>
  <cp:lastPrinted>2015-03-24T14:48:00Z</cp:lastPrinted>
  <dcterms:created xsi:type="dcterms:W3CDTF">2016-01-12T13:50:00Z</dcterms:created>
  <dcterms:modified xsi:type="dcterms:W3CDTF">2016-01-12T13:53:00Z</dcterms:modified>
</cp:coreProperties>
</file>