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3B001" w14:textId="77777777" w:rsidR="002D2F08" w:rsidRPr="002D2F08" w:rsidRDefault="0023034C" w:rsidP="002D2F08">
      <w:pPr>
        <w:pStyle w:val="Prrafodelista"/>
        <w:numPr>
          <w:ilvl w:val="0"/>
          <w:numId w:val="11"/>
        </w:numPr>
        <w:tabs>
          <w:tab w:val="left" w:pos="284"/>
        </w:tabs>
        <w:spacing w:after="0"/>
        <w:jc w:val="both"/>
        <w:rPr>
          <w:rFonts w:ascii="Arial" w:hAnsi="Arial" w:cs="Arial"/>
          <w:b/>
        </w:rPr>
      </w:pPr>
      <w:r w:rsidRPr="002D2F08">
        <w:rPr>
          <w:rFonts w:ascii="Arial" w:hAnsi="Arial" w:cs="Arial"/>
          <w:b/>
        </w:rPr>
        <w:t>OBJETIVO</w:t>
      </w:r>
      <w:r w:rsidR="005A3842" w:rsidRPr="002D2F08">
        <w:rPr>
          <w:rFonts w:ascii="Arial" w:hAnsi="Arial" w:cs="Arial"/>
          <w:b/>
        </w:rPr>
        <w:t>:</w:t>
      </w:r>
    </w:p>
    <w:p w14:paraId="6FF71FB6" w14:textId="77777777" w:rsidR="002D2F08" w:rsidRPr="002D2F08" w:rsidRDefault="002D2F08" w:rsidP="002D2F08">
      <w:pPr>
        <w:tabs>
          <w:tab w:val="left" w:pos="284"/>
        </w:tabs>
        <w:spacing w:after="0"/>
        <w:jc w:val="both"/>
        <w:rPr>
          <w:rFonts w:ascii="Arial" w:hAnsi="Arial" w:cs="Arial"/>
        </w:rPr>
      </w:pPr>
    </w:p>
    <w:p w14:paraId="75DF4C16" w14:textId="76887FF3" w:rsidR="009236B0" w:rsidRPr="002D2F08" w:rsidRDefault="00913B5B" w:rsidP="002D2F08">
      <w:pPr>
        <w:tabs>
          <w:tab w:val="left" w:pos="284"/>
        </w:tabs>
        <w:spacing w:after="0"/>
        <w:jc w:val="both"/>
        <w:rPr>
          <w:rFonts w:ascii="Arial" w:hAnsi="Arial" w:cs="Arial"/>
          <w:b/>
        </w:rPr>
      </w:pPr>
      <w:r w:rsidRPr="002D2F08">
        <w:rPr>
          <w:rFonts w:ascii="Arial" w:hAnsi="Arial" w:cs="Arial"/>
        </w:rPr>
        <w:t>Recolectar información para determinar la situación actual</w:t>
      </w:r>
      <w:r w:rsidR="00B653C1" w:rsidRPr="002D2F08">
        <w:rPr>
          <w:rFonts w:ascii="Arial" w:hAnsi="Arial" w:cs="Arial"/>
        </w:rPr>
        <w:t xml:space="preserve"> del Archivo</w:t>
      </w:r>
      <w:r w:rsidRPr="002D2F08">
        <w:rPr>
          <w:rFonts w:ascii="Arial" w:hAnsi="Arial" w:cs="Arial"/>
        </w:rPr>
        <w:t xml:space="preserve"> de la entidad y formular actividades articuladas</w:t>
      </w:r>
      <w:r w:rsidRPr="002D2F08">
        <w:rPr>
          <w:rFonts w:ascii="Arial" w:hAnsi="Arial" w:cs="Arial"/>
          <w:b/>
        </w:rPr>
        <w:t xml:space="preserve"> </w:t>
      </w:r>
      <w:r w:rsidRPr="002D2F08">
        <w:rPr>
          <w:rFonts w:ascii="Arial" w:hAnsi="Arial" w:cs="Arial"/>
        </w:rPr>
        <w:t xml:space="preserve">por medio de </w:t>
      </w:r>
      <w:r w:rsidR="009236B0" w:rsidRPr="002D2F08">
        <w:rPr>
          <w:rFonts w:ascii="Arial" w:hAnsi="Arial" w:cs="Arial"/>
        </w:rPr>
        <w:t xml:space="preserve">instrumentos que permiten planear y realizar seguimiento a estas, logrando el cumplimiento de la normativa vigente. </w:t>
      </w:r>
    </w:p>
    <w:p w14:paraId="1276E068" w14:textId="77777777" w:rsidR="00B01BB0" w:rsidRPr="002D2F08" w:rsidRDefault="00B01BB0" w:rsidP="00B01BB0">
      <w:pPr>
        <w:pStyle w:val="Prrafodelista"/>
        <w:tabs>
          <w:tab w:val="left" w:pos="284"/>
        </w:tabs>
        <w:spacing w:after="0"/>
        <w:ind w:left="578"/>
        <w:jc w:val="both"/>
        <w:rPr>
          <w:rFonts w:ascii="Arial" w:hAnsi="Arial" w:cs="Arial"/>
          <w:b/>
        </w:rPr>
      </w:pPr>
    </w:p>
    <w:p w14:paraId="6DA190C6" w14:textId="77777777" w:rsidR="002D2F08" w:rsidRPr="002D2F08" w:rsidRDefault="0023034C" w:rsidP="002D2F08">
      <w:pPr>
        <w:pStyle w:val="Prrafodelista"/>
        <w:numPr>
          <w:ilvl w:val="0"/>
          <w:numId w:val="11"/>
        </w:numPr>
        <w:jc w:val="both"/>
        <w:rPr>
          <w:rFonts w:ascii="Arial" w:hAnsi="Arial" w:cs="Arial"/>
          <w:b/>
        </w:rPr>
      </w:pPr>
      <w:r w:rsidRPr="002D2F08">
        <w:rPr>
          <w:rFonts w:ascii="Arial" w:hAnsi="Arial" w:cs="Arial"/>
          <w:b/>
        </w:rPr>
        <w:t>ALCANCE</w:t>
      </w:r>
      <w:r w:rsidR="005A3842" w:rsidRPr="002D2F08">
        <w:rPr>
          <w:rFonts w:ascii="Arial" w:hAnsi="Arial" w:cs="Arial"/>
          <w:b/>
        </w:rPr>
        <w:t>:</w:t>
      </w:r>
    </w:p>
    <w:p w14:paraId="29081387" w14:textId="4D86792C" w:rsidR="000B6064" w:rsidRPr="002D2F08" w:rsidRDefault="007F6109" w:rsidP="002D2F08">
      <w:pPr>
        <w:jc w:val="both"/>
        <w:rPr>
          <w:rFonts w:ascii="Arial" w:hAnsi="Arial" w:cs="Arial"/>
        </w:rPr>
      </w:pPr>
      <w:r w:rsidRPr="002D2F08">
        <w:rPr>
          <w:rFonts w:ascii="Arial" w:hAnsi="Arial" w:cs="Arial"/>
        </w:rPr>
        <w:t>Inicia con la Identificación de la situación actual</w:t>
      </w:r>
      <w:r w:rsidR="00AC2F5E" w:rsidRPr="002D2F08">
        <w:rPr>
          <w:rFonts w:ascii="Arial" w:hAnsi="Arial" w:cs="Arial"/>
        </w:rPr>
        <w:t xml:space="preserve"> y termina con la </w:t>
      </w:r>
      <w:r w:rsidR="000B6064" w:rsidRPr="002D2F08">
        <w:rPr>
          <w:rFonts w:ascii="Arial" w:hAnsi="Arial" w:cs="Arial"/>
        </w:rPr>
        <w:t>Priorización de Aspectos Críticos y Ejes Articuladores</w:t>
      </w:r>
    </w:p>
    <w:p w14:paraId="0953A161" w14:textId="49CF193D" w:rsidR="00B01BB0" w:rsidRPr="002D2F08" w:rsidRDefault="00B01BB0" w:rsidP="000B6064">
      <w:pPr>
        <w:pStyle w:val="Prrafodelista"/>
        <w:spacing w:after="0"/>
        <w:ind w:left="578"/>
        <w:jc w:val="both"/>
        <w:rPr>
          <w:rFonts w:ascii="Arial" w:hAnsi="Arial" w:cs="Arial"/>
        </w:rPr>
      </w:pPr>
    </w:p>
    <w:p w14:paraId="2C0E8F17" w14:textId="79938521" w:rsidR="00B01BB0" w:rsidRPr="002D2F08" w:rsidRDefault="005A3842" w:rsidP="002D2F08">
      <w:pPr>
        <w:pStyle w:val="Prrafodelista"/>
        <w:numPr>
          <w:ilvl w:val="0"/>
          <w:numId w:val="11"/>
        </w:numPr>
        <w:tabs>
          <w:tab w:val="left" w:pos="284"/>
        </w:tabs>
        <w:spacing w:after="0"/>
        <w:jc w:val="both"/>
        <w:rPr>
          <w:rFonts w:ascii="Arial" w:hAnsi="Arial" w:cs="Arial"/>
          <w:b/>
        </w:rPr>
      </w:pPr>
      <w:r w:rsidRPr="002D2F08">
        <w:rPr>
          <w:rFonts w:ascii="Arial" w:hAnsi="Arial" w:cs="Arial"/>
          <w:b/>
        </w:rPr>
        <w:t>DEFINICIONES:</w:t>
      </w:r>
      <w:r w:rsidRPr="002D2F08">
        <w:rPr>
          <w:rFonts w:ascii="Arial" w:hAnsi="Arial" w:cs="Arial"/>
        </w:rPr>
        <w:t xml:space="preserve"> </w:t>
      </w:r>
    </w:p>
    <w:p w14:paraId="3CAE4EDB" w14:textId="77777777" w:rsidR="000B6064" w:rsidRPr="002D2F08" w:rsidRDefault="000B6064" w:rsidP="000B6064">
      <w:pPr>
        <w:pStyle w:val="Prrafodelista"/>
        <w:rPr>
          <w:rFonts w:ascii="Arial" w:hAnsi="Arial" w:cs="Arial"/>
          <w:b/>
        </w:rPr>
      </w:pPr>
    </w:p>
    <w:p w14:paraId="43AE4589" w14:textId="77777777" w:rsidR="000B6064" w:rsidRPr="002D2F08" w:rsidRDefault="000B6064" w:rsidP="000B6064">
      <w:pPr>
        <w:tabs>
          <w:tab w:val="left" w:pos="284"/>
        </w:tabs>
        <w:spacing w:after="0"/>
        <w:ind w:left="-170"/>
        <w:contextualSpacing/>
        <w:jc w:val="both"/>
        <w:rPr>
          <w:rFonts w:ascii="Arial" w:hAnsi="Arial" w:cs="Arial"/>
          <w:b/>
        </w:rPr>
      </w:pPr>
      <w:r w:rsidRPr="002D2F08">
        <w:rPr>
          <w:rFonts w:ascii="Arial" w:hAnsi="Arial" w:cs="Arial"/>
          <w:b/>
        </w:rPr>
        <w:t xml:space="preserve">Archivos de Gestión. </w:t>
      </w:r>
      <w:r w:rsidRPr="002D2F08">
        <w:rPr>
          <w:rFonts w:ascii="Arial" w:hAnsi="Arial" w:cs="Arial"/>
        </w:rPr>
        <w:t>Son los documentos producidos por una oficina durante su gestión administrativa, son documentos activos ya que se encuentran activos porque su trámite no ha culminado, están en circulación, resguardados y organizados por la oficina productora, y constituyen la primera fase del archivo.</w:t>
      </w:r>
    </w:p>
    <w:p w14:paraId="0FAE6739" w14:textId="77777777" w:rsidR="000B6064" w:rsidRPr="002D2F08" w:rsidRDefault="000B6064" w:rsidP="000B6064">
      <w:pPr>
        <w:tabs>
          <w:tab w:val="left" w:pos="284"/>
        </w:tabs>
        <w:spacing w:after="0"/>
        <w:ind w:left="-170"/>
        <w:contextualSpacing/>
        <w:jc w:val="both"/>
        <w:rPr>
          <w:rFonts w:ascii="Arial" w:hAnsi="Arial" w:cs="Arial"/>
          <w:b/>
        </w:rPr>
      </w:pPr>
    </w:p>
    <w:p w14:paraId="1D14DB0C" w14:textId="77777777" w:rsidR="000B6064" w:rsidRPr="002D2F08" w:rsidRDefault="000B6064" w:rsidP="000B6064">
      <w:pPr>
        <w:tabs>
          <w:tab w:val="left" w:pos="284"/>
        </w:tabs>
        <w:spacing w:after="0"/>
        <w:ind w:left="-170"/>
        <w:contextualSpacing/>
        <w:jc w:val="both"/>
        <w:rPr>
          <w:rFonts w:ascii="Arial" w:hAnsi="Arial" w:cs="Arial"/>
        </w:rPr>
      </w:pPr>
      <w:r w:rsidRPr="002D2F08">
        <w:rPr>
          <w:rFonts w:ascii="Arial" w:hAnsi="Arial" w:cs="Arial"/>
          <w:b/>
        </w:rPr>
        <w:t>Comité de Archivo.</w:t>
      </w:r>
      <w:r w:rsidRPr="002D2F08">
        <w:rPr>
          <w:rFonts w:ascii="Arial" w:hAnsi="Arial" w:cs="Arial"/>
        </w:rPr>
        <w:t xml:space="preserve"> Órgano asesor del Consejo de Sede en materia de archivos. Estudia y decide sobre las modificaciones de las TRD que sean necesarias con posterioridad al aval del Comité de Archivo de la Institución.</w:t>
      </w:r>
    </w:p>
    <w:p w14:paraId="6782034B" w14:textId="77777777" w:rsidR="000B6064" w:rsidRPr="002D2F08" w:rsidRDefault="000B6064" w:rsidP="000B6064">
      <w:pPr>
        <w:tabs>
          <w:tab w:val="left" w:pos="284"/>
        </w:tabs>
        <w:spacing w:after="0"/>
        <w:ind w:left="-170"/>
        <w:contextualSpacing/>
        <w:jc w:val="both"/>
        <w:rPr>
          <w:rFonts w:ascii="Arial" w:hAnsi="Arial" w:cs="Arial"/>
        </w:rPr>
      </w:pPr>
    </w:p>
    <w:p w14:paraId="01C53402" w14:textId="77777777" w:rsidR="000B6064" w:rsidRPr="002D2F08" w:rsidRDefault="000B6064" w:rsidP="000B6064">
      <w:pPr>
        <w:tabs>
          <w:tab w:val="left" w:pos="284"/>
        </w:tabs>
        <w:spacing w:after="0"/>
        <w:ind w:left="-170"/>
        <w:contextualSpacing/>
        <w:jc w:val="both"/>
        <w:rPr>
          <w:rFonts w:ascii="Arial" w:hAnsi="Arial" w:cs="Arial"/>
        </w:rPr>
      </w:pPr>
      <w:r w:rsidRPr="002D2F08">
        <w:rPr>
          <w:rFonts w:ascii="Arial" w:hAnsi="Arial" w:cs="Arial"/>
          <w:b/>
        </w:rPr>
        <w:t xml:space="preserve">Fondo documental. </w:t>
      </w:r>
      <w:r w:rsidRPr="002D2F08">
        <w:rPr>
          <w:rFonts w:ascii="Arial" w:hAnsi="Arial" w:cs="Arial"/>
        </w:rPr>
        <w:t>Se refiere a la totalidad de las Series Documentales que hacen parte de un archivo y llega a ser objeto de conservación por parte de la entidad.</w:t>
      </w:r>
    </w:p>
    <w:p w14:paraId="0568E974" w14:textId="77777777" w:rsidR="000B6064" w:rsidRPr="002D2F08" w:rsidRDefault="000B6064" w:rsidP="000B6064">
      <w:pPr>
        <w:tabs>
          <w:tab w:val="left" w:pos="284"/>
        </w:tabs>
        <w:spacing w:after="0"/>
        <w:ind w:left="-170"/>
        <w:contextualSpacing/>
        <w:jc w:val="both"/>
        <w:rPr>
          <w:rFonts w:ascii="Arial" w:hAnsi="Arial" w:cs="Arial"/>
        </w:rPr>
      </w:pPr>
    </w:p>
    <w:p w14:paraId="24D0A784" w14:textId="77777777" w:rsidR="000B6064" w:rsidRPr="002D2F08" w:rsidRDefault="000B6064" w:rsidP="000B6064">
      <w:pPr>
        <w:tabs>
          <w:tab w:val="left" w:pos="284"/>
        </w:tabs>
        <w:spacing w:after="0"/>
        <w:ind w:left="-170"/>
        <w:contextualSpacing/>
        <w:jc w:val="both"/>
        <w:rPr>
          <w:rFonts w:ascii="Arial" w:hAnsi="Arial" w:cs="Arial"/>
          <w:b/>
        </w:rPr>
      </w:pPr>
      <w:r w:rsidRPr="002D2F08">
        <w:rPr>
          <w:rFonts w:ascii="Arial" w:hAnsi="Arial" w:cs="Arial"/>
          <w:b/>
        </w:rPr>
        <w:t xml:space="preserve">FUID: </w:t>
      </w:r>
      <w:r w:rsidRPr="002D2F08">
        <w:rPr>
          <w:rFonts w:ascii="Arial" w:hAnsi="Arial" w:cs="Arial"/>
        </w:rPr>
        <w:t>Es el Formato Único de Inventario Documental que permite realizar una relación detallada del contenido de una carpeta, caja o fondo documental.</w:t>
      </w:r>
    </w:p>
    <w:p w14:paraId="73B7290A" w14:textId="77777777" w:rsidR="000B6064" w:rsidRPr="002D2F08" w:rsidRDefault="000B6064" w:rsidP="000B6064">
      <w:pPr>
        <w:tabs>
          <w:tab w:val="left" w:pos="284"/>
        </w:tabs>
        <w:spacing w:after="0"/>
        <w:ind w:left="-170"/>
        <w:contextualSpacing/>
        <w:jc w:val="both"/>
        <w:rPr>
          <w:rFonts w:ascii="Arial" w:hAnsi="Arial" w:cs="Arial"/>
          <w:b/>
        </w:rPr>
      </w:pPr>
    </w:p>
    <w:p w14:paraId="54AE5B22" w14:textId="77777777" w:rsidR="000B6064" w:rsidRPr="002D2F08" w:rsidRDefault="000B6064" w:rsidP="000B6064">
      <w:pPr>
        <w:tabs>
          <w:tab w:val="left" w:pos="284"/>
        </w:tabs>
        <w:spacing w:after="0"/>
        <w:ind w:left="-170"/>
        <w:contextualSpacing/>
        <w:jc w:val="both"/>
        <w:rPr>
          <w:rFonts w:ascii="Arial" w:hAnsi="Arial" w:cs="Arial"/>
          <w:b/>
        </w:rPr>
      </w:pPr>
      <w:r w:rsidRPr="002D2F08">
        <w:rPr>
          <w:rFonts w:ascii="Arial" w:hAnsi="Arial" w:cs="Arial"/>
          <w:b/>
        </w:rPr>
        <w:t>Función:</w:t>
      </w:r>
      <w:r w:rsidRPr="002D2F08">
        <w:rPr>
          <w:rFonts w:ascii="Arial" w:hAnsi="Arial" w:cs="Arial"/>
        </w:rPr>
        <w:t xml:space="preserve"> Responsabilidades señaladas a las dependencias de una entidad para el logro de los misión para los que fue creada. Usualmente las funciones están reguladas por las normas que definen la manera como deben realizarse.</w:t>
      </w:r>
    </w:p>
    <w:p w14:paraId="3FEAF833" w14:textId="77777777" w:rsidR="000B6064" w:rsidRPr="002D2F08" w:rsidRDefault="000B6064" w:rsidP="000B6064">
      <w:pPr>
        <w:tabs>
          <w:tab w:val="left" w:pos="284"/>
        </w:tabs>
        <w:spacing w:after="0"/>
        <w:ind w:left="-170"/>
        <w:contextualSpacing/>
        <w:jc w:val="both"/>
        <w:rPr>
          <w:rFonts w:ascii="Arial" w:hAnsi="Arial" w:cs="Arial"/>
        </w:rPr>
      </w:pPr>
    </w:p>
    <w:p w14:paraId="344095FE" w14:textId="77777777" w:rsidR="000B6064" w:rsidRPr="002D2F08" w:rsidRDefault="000B6064" w:rsidP="000B6064">
      <w:pPr>
        <w:tabs>
          <w:tab w:val="left" w:pos="284"/>
        </w:tabs>
        <w:spacing w:after="0"/>
        <w:ind w:left="-170"/>
        <w:contextualSpacing/>
        <w:jc w:val="both"/>
        <w:rPr>
          <w:rFonts w:ascii="Arial" w:hAnsi="Arial" w:cs="Arial"/>
        </w:rPr>
      </w:pPr>
      <w:r w:rsidRPr="002D2F08">
        <w:rPr>
          <w:rFonts w:ascii="Arial" w:hAnsi="Arial" w:cs="Arial"/>
          <w:b/>
        </w:rPr>
        <w:t>Función archivística. </w:t>
      </w:r>
      <w:r w:rsidRPr="002D2F08">
        <w:rPr>
          <w:rFonts w:ascii="Arial" w:hAnsi="Arial" w:cs="Arial"/>
        </w:rPr>
        <w:t>Actividades relacionadas con la totalidad del quehacer archivístico, que comprende desde la elaboración del documento hasta su eliminación o conservación permanente</w:t>
      </w:r>
      <w:r w:rsidRPr="002D2F08">
        <w:rPr>
          <w:rStyle w:val="Refdenotaalpie"/>
          <w:rFonts w:ascii="Arial" w:hAnsi="Arial" w:cs="Arial"/>
        </w:rPr>
        <w:footnoteReference w:id="1"/>
      </w:r>
      <w:r w:rsidRPr="002D2F08">
        <w:rPr>
          <w:rFonts w:ascii="Arial" w:hAnsi="Arial" w:cs="Arial"/>
        </w:rPr>
        <w:t>.</w:t>
      </w:r>
    </w:p>
    <w:p w14:paraId="2CC70678" w14:textId="77777777" w:rsidR="000B6064" w:rsidRPr="002D2F08" w:rsidRDefault="000B6064" w:rsidP="000B6064">
      <w:pPr>
        <w:tabs>
          <w:tab w:val="left" w:pos="284"/>
        </w:tabs>
        <w:spacing w:after="0"/>
        <w:ind w:left="-170"/>
        <w:contextualSpacing/>
        <w:jc w:val="both"/>
        <w:rPr>
          <w:rFonts w:ascii="Arial" w:hAnsi="Arial" w:cs="Arial"/>
          <w:b/>
        </w:rPr>
      </w:pPr>
    </w:p>
    <w:p w14:paraId="6A4FF139" w14:textId="77777777" w:rsidR="000B6064" w:rsidRPr="002D2F08" w:rsidRDefault="000B6064" w:rsidP="000B6064">
      <w:pPr>
        <w:tabs>
          <w:tab w:val="left" w:pos="284"/>
        </w:tabs>
        <w:spacing w:after="0"/>
        <w:ind w:left="-170"/>
        <w:contextualSpacing/>
        <w:jc w:val="both"/>
        <w:rPr>
          <w:rFonts w:ascii="Arial" w:hAnsi="Arial" w:cs="Arial"/>
        </w:rPr>
      </w:pPr>
      <w:r w:rsidRPr="002D2F08">
        <w:rPr>
          <w:rFonts w:ascii="Arial" w:hAnsi="Arial" w:cs="Arial"/>
          <w:b/>
        </w:rPr>
        <w:lastRenderedPageBreak/>
        <w:t xml:space="preserve">Función de archivo. </w:t>
      </w:r>
      <w:r w:rsidRPr="002D2F08">
        <w:rPr>
          <w:rFonts w:ascii="Arial" w:hAnsi="Arial" w:cs="Arial"/>
        </w:rPr>
        <w:t>Conjunto de actividades técnicas e intelectuales dirigidas a la organización, servicio, protección preservación, conservación y divulgación de la información y de su patrimonio Documental como un bien tangible, ya que hace parte de la identidad. Adicionalmente, estas actividades están destinadas a asegurar la aplicación los lineamientos que en materia de archivos sean establecidos.</w:t>
      </w:r>
    </w:p>
    <w:p w14:paraId="17E60A6D" w14:textId="77777777" w:rsidR="000B6064" w:rsidRPr="002D2F08" w:rsidRDefault="000B6064" w:rsidP="000B6064">
      <w:pPr>
        <w:tabs>
          <w:tab w:val="left" w:pos="284"/>
        </w:tabs>
        <w:spacing w:after="0"/>
        <w:ind w:left="-170"/>
        <w:contextualSpacing/>
        <w:jc w:val="both"/>
        <w:rPr>
          <w:rFonts w:ascii="Arial" w:hAnsi="Arial" w:cs="Arial"/>
          <w:b/>
        </w:rPr>
      </w:pPr>
    </w:p>
    <w:p w14:paraId="6F2AAE98" w14:textId="77777777" w:rsidR="000B6064" w:rsidRPr="002D2F08" w:rsidRDefault="000B6064" w:rsidP="000B6064">
      <w:pPr>
        <w:tabs>
          <w:tab w:val="left" w:pos="284"/>
        </w:tabs>
        <w:spacing w:after="0"/>
        <w:ind w:left="-170"/>
        <w:contextualSpacing/>
        <w:jc w:val="both"/>
        <w:rPr>
          <w:rFonts w:ascii="Arial" w:hAnsi="Arial" w:cs="Arial"/>
        </w:rPr>
      </w:pPr>
      <w:r w:rsidRPr="002D2F08">
        <w:rPr>
          <w:rFonts w:ascii="Arial" w:hAnsi="Arial" w:cs="Arial"/>
          <w:b/>
        </w:rPr>
        <w:t xml:space="preserve">Gestión documental. </w:t>
      </w:r>
      <w:r w:rsidRPr="002D2F08">
        <w:rPr>
          <w:rFonts w:ascii="Arial" w:hAnsi="Arial" w:cs="Arial"/>
        </w:rPr>
        <w:t>Conjunto de actividades administrativas y técnicas tendientes a la planificación, manejo y organización de la documentación producida y recibida por las entidades, desde su origen hasta su destino final, con el objeto de facilitar su utilización y conservación</w:t>
      </w:r>
      <w:r w:rsidRPr="002D2F08">
        <w:rPr>
          <w:rStyle w:val="Refdenotaalpie"/>
          <w:rFonts w:ascii="Arial" w:hAnsi="Arial" w:cs="Arial"/>
        </w:rPr>
        <w:footnoteReference w:id="2"/>
      </w:r>
      <w:r w:rsidRPr="002D2F08">
        <w:rPr>
          <w:rFonts w:ascii="Arial" w:hAnsi="Arial" w:cs="Arial"/>
        </w:rPr>
        <w:t>.</w:t>
      </w:r>
    </w:p>
    <w:p w14:paraId="5378E37F" w14:textId="77777777" w:rsidR="000B6064" w:rsidRPr="002D2F08" w:rsidRDefault="000B6064" w:rsidP="000B6064">
      <w:pPr>
        <w:tabs>
          <w:tab w:val="left" w:pos="284"/>
        </w:tabs>
        <w:spacing w:after="0"/>
        <w:contextualSpacing/>
        <w:jc w:val="both"/>
        <w:rPr>
          <w:rFonts w:ascii="Arial" w:hAnsi="Arial" w:cs="Arial"/>
        </w:rPr>
      </w:pPr>
    </w:p>
    <w:p w14:paraId="0DDADD01" w14:textId="77777777" w:rsidR="000B6064" w:rsidRPr="002D2F08" w:rsidRDefault="000B6064" w:rsidP="000B6064">
      <w:pPr>
        <w:tabs>
          <w:tab w:val="left" w:pos="284"/>
        </w:tabs>
        <w:spacing w:after="0"/>
        <w:ind w:left="-170"/>
        <w:contextualSpacing/>
        <w:jc w:val="both"/>
        <w:rPr>
          <w:rFonts w:ascii="Arial" w:hAnsi="Arial" w:cs="Arial"/>
        </w:rPr>
      </w:pPr>
      <w:r w:rsidRPr="002D2F08">
        <w:rPr>
          <w:rFonts w:ascii="Arial" w:hAnsi="Arial" w:cs="Arial"/>
          <w:b/>
        </w:rPr>
        <w:t xml:space="preserve">Unidades de conservación. </w:t>
      </w:r>
      <w:r w:rsidRPr="002D2F08">
        <w:rPr>
          <w:rFonts w:ascii="Arial" w:hAnsi="Arial" w:cs="Arial"/>
        </w:rPr>
        <w:t>Cuerpo que contiene de forma adecuada una unidad archivística, por ejemplo un expediente, pueden ser entre otros: una caja, un libro, un tomo, una carpeta, garantizando la conservación y traslado de los documentos.</w:t>
      </w:r>
    </w:p>
    <w:p w14:paraId="205D19C6" w14:textId="77777777" w:rsidR="000B6064" w:rsidRPr="002D2F08" w:rsidRDefault="000B6064" w:rsidP="000B6064">
      <w:pPr>
        <w:tabs>
          <w:tab w:val="left" w:pos="284"/>
        </w:tabs>
        <w:spacing w:after="0"/>
        <w:ind w:left="-170"/>
        <w:contextualSpacing/>
        <w:jc w:val="both"/>
        <w:rPr>
          <w:rFonts w:ascii="Arial" w:hAnsi="Arial" w:cs="Arial"/>
          <w:b/>
        </w:rPr>
      </w:pPr>
    </w:p>
    <w:p w14:paraId="2EB2936D" w14:textId="77777777" w:rsidR="000B6064" w:rsidRPr="002D2F08" w:rsidRDefault="000B6064" w:rsidP="000B6064">
      <w:pPr>
        <w:tabs>
          <w:tab w:val="left" w:pos="284"/>
        </w:tabs>
        <w:spacing w:after="0"/>
        <w:ind w:left="-170"/>
        <w:contextualSpacing/>
        <w:jc w:val="both"/>
        <w:rPr>
          <w:rFonts w:ascii="Arial" w:hAnsi="Arial" w:cs="Arial"/>
        </w:rPr>
      </w:pPr>
      <w:r w:rsidRPr="002D2F08">
        <w:rPr>
          <w:rFonts w:ascii="Arial" w:hAnsi="Arial" w:cs="Arial"/>
          <w:b/>
        </w:rPr>
        <w:t xml:space="preserve">Valoración documental. </w:t>
      </w:r>
      <w:r w:rsidRPr="002D2F08">
        <w:rPr>
          <w:rFonts w:ascii="Arial" w:hAnsi="Arial" w:cs="Arial"/>
        </w:rPr>
        <w:t>Proceso por el cual se determinan los valores primarios y secundarios de los documentos con el fin de establecer su permanencia en las diferentes fases de archivo (gestión, central e histórico).</w:t>
      </w:r>
    </w:p>
    <w:p w14:paraId="13CE95EA" w14:textId="77777777" w:rsidR="000B6064" w:rsidRPr="002D2F08" w:rsidRDefault="000B6064" w:rsidP="000B6064">
      <w:pPr>
        <w:tabs>
          <w:tab w:val="left" w:pos="284"/>
        </w:tabs>
        <w:spacing w:after="0"/>
        <w:ind w:left="-170"/>
        <w:contextualSpacing/>
        <w:jc w:val="both"/>
        <w:rPr>
          <w:rFonts w:ascii="Arial" w:hAnsi="Arial" w:cs="Arial"/>
        </w:rPr>
      </w:pPr>
    </w:p>
    <w:p w14:paraId="7759F943" w14:textId="77777777" w:rsidR="000B6064" w:rsidRPr="002D2F08" w:rsidRDefault="000B6064" w:rsidP="000B6064">
      <w:pPr>
        <w:tabs>
          <w:tab w:val="left" w:pos="284"/>
        </w:tabs>
        <w:spacing w:after="0"/>
        <w:ind w:left="-170"/>
        <w:contextualSpacing/>
        <w:jc w:val="both"/>
        <w:rPr>
          <w:rFonts w:ascii="Arial" w:hAnsi="Arial" w:cs="Arial"/>
        </w:rPr>
      </w:pPr>
      <w:r w:rsidRPr="002D2F08">
        <w:rPr>
          <w:rFonts w:ascii="Arial" w:hAnsi="Arial" w:cs="Arial"/>
          <w:b/>
        </w:rPr>
        <w:t>Valor primario:</w:t>
      </w:r>
      <w:r w:rsidRPr="002D2F08">
        <w:rPr>
          <w:rFonts w:ascii="Arial" w:hAnsi="Arial" w:cs="Arial"/>
        </w:rPr>
        <w:t xml:space="preserve"> Cualidad inmediata que adquieren los documentos desde que se producen o se reciben hasta que cumplen sus fines administrativos, fiscales, legales y/o contables. </w:t>
      </w:r>
    </w:p>
    <w:p w14:paraId="51BC7593" w14:textId="77777777" w:rsidR="000B6064" w:rsidRPr="002D2F08" w:rsidRDefault="000B6064" w:rsidP="000B6064">
      <w:pPr>
        <w:tabs>
          <w:tab w:val="left" w:pos="284"/>
        </w:tabs>
        <w:spacing w:after="0"/>
        <w:ind w:left="-170"/>
        <w:contextualSpacing/>
        <w:jc w:val="both"/>
        <w:rPr>
          <w:rFonts w:ascii="Arial" w:hAnsi="Arial" w:cs="Arial"/>
          <w:b/>
        </w:rPr>
      </w:pPr>
    </w:p>
    <w:p w14:paraId="45F77A85" w14:textId="77777777" w:rsidR="000B6064" w:rsidRPr="002D2F08" w:rsidRDefault="000B6064" w:rsidP="000B6064">
      <w:pPr>
        <w:tabs>
          <w:tab w:val="left" w:pos="284"/>
        </w:tabs>
        <w:spacing w:after="0"/>
        <w:ind w:left="-170"/>
        <w:contextualSpacing/>
        <w:jc w:val="both"/>
        <w:rPr>
          <w:rFonts w:ascii="Arial" w:hAnsi="Arial" w:cs="Arial"/>
        </w:rPr>
      </w:pPr>
      <w:r w:rsidRPr="002D2F08">
        <w:rPr>
          <w:rFonts w:ascii="Arial" w:hAnsi="Arial" w:cs="Arial"/>
          <w:b/>
        </w:rPr>
        <w:t>Valor permanente o secundario:</w:t>
      </w:r>
      <w:r w:rsidRPr="002D2F08">
        <w:rPr>
          <w:rFonts w:ascii="Arial" w:hAnsi="Arial" w:cs="Arial"/>
        </w:rPr>
        <w:t xml:space="preserve"> Cualidad atribuida a aquellos documentos que, por su importancia histórica, científica y cultural, deben conservarse en un archivo</w:t>
      </w:r>
      <w:r w:rsidRPr="002D2F08">
        <w:rPr>
          <w:rFonts w:ascii="Arial" w:hAnsi="Arial" w:cs="Arial"/>
          <w:color w:val="FF0000"/>
        </w:rPr>
        <w:t xml:space="preserve">. </w:t>
      </w:r>
    </w:p>
    <w:p w14:paraId="05F5AB03" w14:textId="77777777" w:rsidR="000B6064" w:rsidRPr="002D2F08" w:rsidRDefault="000B6064" w:rsidP="000B6064">
      <w:pPr>
        <w:tabs>
          <w:tab w:val="left" w:pos="284"/>
        </w:tabs>
        <w:spacing w:after="0"/>
        <w:jc w:val="both"/>
        <w:rPr>
          <w:rFonts w:ascii="Arial" w:hAnsi="Arial" w:cs="Arial"/>
          <w:b/>
        </w:rPr>
      </w:pPr>
    </w:p>
    <w:p w14:paraId="4594202D" w14:textId="77777777" w:rsidR="009236B0" w:rsidRPr="002D2F08" w:rsidRDefault="005A3842" w:rsidP="00363665">
      <w:pPr>
        <w:pStyle w:val="Prrafodelista"/>
        <w:numPr>
          <w:ilvl w:val="0"/>
          <w:numId w:val="11"/>
        </w:numPr>
        <w:tabs>
          <w:tab w:val="left" w:pos="284"/>
        </w:tabs>
        <w:spacing w:after="0"/>
        <w:ind w:left="578"/>
        <w:jc w:val="both"/>
        <w:rPr>
          <w:rFonts w:ascii="Arial" w:hAnsi="Arial" w:cs="Arial"/>
          <w:b/>
        </w:rPr>
      </w:pPr>
      <w:r w:rsidRPr="002D2F08">
        <w:rPr>
          <w:rFonts w:ascii="Arial" w:hAnsi="Arial" w:cs="Arial"/>
          <w:b/>
        </w:rPr>
        <w:t>ACTIVIDADES:</w:t>
      </w:r>
      <w:r w:rsidRPr="002D2F08">
        <w:rPr>
          <w:rFonts w:ascii="Arial" w:hAnsi="Arial" w:cs="Arial"/>
        </w:rPr>
        <w:t xml:space="preserve"> </w:t>
      </w:r>
    </w:p>
    <w:p w14:paraId="5EA32860" w14:textId="77777777" w:rsidR="00363665" w:rsidRPr="002D2F08" w:rsidRDefault="00363665" w:rsidP="00363665">
      <w:pPr>
        <w:tabs>
          <w:tab w:val="left" w:pos="284"/>
        </w:tabs>
        <w:spacing w:after="0"/>
        <w:jc w:val="both"/>
        <w:rPr>
          <w:rFonts w:ascii="Arial" w:hAnsi="Arial" w:cs="Arial"/>
          <w:b/>
        </w:rPr>
      </w:pPr>
    </w:p>
    <w:p w14:paraId="112C089A" w14:textId="77777777" w:rsidR="00B653C1" w:rsidRPr="002D2F08" w:rsidRDefault="009236B0" w:rsidP="00B653C1">
      <w:pPr>
        <w:pStyle w:val="Prrafodelista"/>
        <w:numPr>
          <w:ilvl w:val="1"/>
          <w:numId w:val="11"/>
        </w:numPr>
        <w:tabs>
          <w:tab w:val="left" w:pos="284"/>
        </w:tabs>
        <w:spacing w:after="0"/>
        <w:jc w:val="both"/>
        <w:rPr>
          <w:rFonts w:ascii="Arial" w:hAnsi="Arial" w:cs="Arial"/>
          <w:b/>
        </w:rPr>
      </w:pPr>
      <w:r w:rsidRPr="002D2F08">
        <w:rPr>
          <w:rFonts w:ascii="Arial" w:hAnsi="Arial" w:cs="Arial"/>
          <w:b/>
        </w:rPr>
        <w:t>Identi</w:t>
      </w:r>
      <w:r w:rsidR="006319DE" w:rsidRPr="002D2F08">
        <w:rPr>
          <w:rFonts w:ascii="Arial" w:hAnsi="Arial" w:cs="Arial"/>
          <w:b/>
        </w:rPr>
        <w:t>ficación de la Situación Actual</w:t>
      </w:r>
    </w:p>
    <w:p w14:paraId="03829ED0" w14:textId="77777777" w:rsidR="00E903D7" w:rsidRPr="002D2F08" w:rsidRDefault="00E903D7" w:rsidP="00E903D7">
      <w:pPr>
        <w:tabs>
          <w:tab w:val="left" w:pos="284"/>
        </w:tabs>
        <w:spacing w:after="0"/>
        <w:jc w:val="both"/>
        <w:rPr>
          <w:rFonts w:ascii="Arial" w:hAnsi="Arial" w:cs="Arial"/>
          <w:b/>
        </w:rPr>
      </w:pPr>
    </w:p>
    <w:p w14:paraId="53B88217" w14:textId="6152B650" w:rsidR="00B653C1" w:rsidRPr="002D2F08" w:rsidRDefault="00B653C1" w:rsidP="00B87A6B">
      <w:pPr>
        <w:pStyle w:val="Prrafodelista"/>
        <w:numPr>
          <w:ilvl w:val="2"/>
          <w:numId w:val="11"/>
        </w:numPr>
        <w:tabs>
          <w:tab w:val="left" w:pos="284"/>
        </w:tabs>
        <w:spacing w:after="0"/>
        <w:jc w:val="both"/>
        <w:rPr>
          <w:rFonts w:ascii="Arial" w:hAnsi="Arial" w:cs="Arial"/>
          <w:b/>
        </w:rPr>
      </w:pPr>
      <w:r w:rsidRPr="002D2F08">
        <w:rPr>
          <w:rFonts w:ascii="Arial" w:hAnsi="Arial" w:cs="Arial"/>
          <w:b/>
        </w:rPr>
        <w:t>Introducción</w:t>
      </w:r>
    </w:p>
    <w:p w14:paraId="4F422543" w14:textId="77777777" w:rsidR="00B653C1" w:rsidRPr="002D2F08" w:rsidRDefault="00B653C1" w:rsidP="00FA0382">
      <w:pPr>
        <w:pStyle w:val="Prrafodelista"/>
        <w:tabs>
          <w:tab w:val="left" w:pos="284"/>
        </w:tabs>
        <w:spacing w:after="0"/>
        <w:ind w:left="360"/>
        <w:jc w:val="both"/>
        <w:rPr>
          <w:rFonts w:ascii="Arial" w:hAnsi="Arial" w:cs="Arial"/>
        </w:rPr>
      </w:pPr>
    </w:p>
    <w:p w14:paraId="1F73D078" w14:textId="270C9B72" w:rsidR="00F71785" w:rsidRPr="002D2F08" w:rsidRDefault="00FA0382" w:rsidP="00F71785">
      <w:pPr>
        <w:tabs>
          <w:tab w:val="left" w:pos="284"/>
        </w:tabs>
        <w:spacing w:after="0"/>
        <w:jc w:val="both"/>
        <w:rPr>
          <w:rFonts w:ascii="Arial" w:hAnsi="Arial" w:cs="Arial"/>
        </w:rPr>
      </w:pPr>
      <w:r w:rsidRPr="002D2F08">
        <w:rPr>
          <w:rFonts w:ascii="Arial" w:hAnsi="Arial" w:cs="Arial"/>
        </w:rPr>
        <w:t xml:space="preserve">El </w:t>
      </w:r>
      <w:r w:rsidR="00C5150F" w:rsidRPr="002D2F08">
        <w:rPr>
          <w:rFonts w:ascii="Arial" w:hAnsi="Arial" w:cs="Arial"/>
        </w:rPr>
        <w:t xml:space="preserve">Plan Institucional de Archivos PINAR fue concebido para planear, orientar, priorizar y realizar seguimiento a las actividades a realizar en los procesos archivísticos de la Institución, que comprende la realización de un </w:t>
      </w:r>
      <w:proofErr w:type="spellStart"/>
      <w:r w:rsidRPr="002D2F08">
        <w:rPr>
          <w:rFonts w:ascii="Arial" w:hAnsi="Arial" w:cs="Arial"/>
        </w:rPr>
        <w:t>diagnostico</w:t>
      </w:r>
      <w:proofErr w:type="spellEnd"/>
      <w:r w:rsidR="00F71785" w:rsidRPr="002D2F08">
        <w:rPr>
          <w:rFonts w:ascii="Arial" w:hAnsi="Arial" w:cs="Arial"/>
        </w:rPr>
        <w:t>, Definición de Aspectos Críticos, la Priorización de Aspectos Críticos, Ejes Articuladores, Construcción de Mapa de Ruta, Construcción de la Herramienta de Seguimiento, donde se</w:t>
      </w:r>
      <w:r w:rsidRPr="002D2F08">
        <w:rPr>
          <w:rFonts w:ascii="Arial" w:hAnsi="Arial" w:cs="Arial"/>
        </w:rPr>
        <w:t xml:space="preserve"> permite visualizar los </w:t>
      </w:r>
      <w:r w:rsidRPr="002D2F08">
        <w:rPr>
          <w:rFonts w:ascii="Arial" w:hAnsi="Arial" w:cs="Arial"/>
        </w:rPr>
        <w:lastRenderedPageBreak/>
        <w:t xml:space="preserve">aspectos generales del estado de los Archivos de la Unidad para la Atención y Reparación Integral a las Victimas, </w:t>
      </w:r>
    </w:p>
    <w:p w14:paraId="68E941F6" w14:textId="77777777" w:rsidR="00F71785" w:rsidRPr="002D2F08" w:rsidRDefault="00F71785" w:rsidP="00F71785">
      <w:pPr>
        <w:tabs>
          <w:tab w:val="left" w:pos="284"/>
        </w:tabs>
        <w:spacing w:after="0"/>
        <w:jc w:val="both"/>
        <w:rPr>
          <w:rFonts w:ascii="Arial" w:hAnsi="Arial" w:cs="Arial"/>
        </w:rPr>
      </w:pPr>
    </w:p>
    <w:p w14:paraId="27E7BC4A" w14:textId="78DFA97F" w:rsidR="00F71785" w:rsidRPr="002D2F08" w:rsidRDefault="00F71785" w:rsidP="00F71785">
      <w:pPr>
        <w:tabs>
          <w:tab w:val="left" w:pos="284"/>
        </w:tabs>
        <w:spacing w:after="0"/>
        <w:jc w:val="both"/>
        <w:rPr>
          <w:rFonts w:ascii="Arial" w:hAnsi="Arial" w:cs="Arial"/>
        </w:rPr>
      </w:pPr>
      <w:r w:rsidRPr="002D2F08">
        <w:rPr>
          <w:rFonts w:ascii="Arial" w:hAnsi="Arial" w:cs="Arial"/>
        </w:rPr>
        <w:t>M</w:t>
      </w:r>
      <w:r w:rsidR="00FA0382" w:rsidRPr="002D2F08">
        <w:rPr>
          <w:rFonts w:ascii="Arial" w:hAnsi="Arial" w:cs="Arial"/>
        </w:rPr>
        <w:t xml:space="preserve">etodológicamente para el levantamiento de la información </w:t>
      </w:r>
      <w:r w:rsidR="00C5150F" w:rsidRPr="002D2F08">
        <w:rPr>
          <w:rFonts w:ascii="Arial" w:hAnsi="Arial" w:cs="Arial"/>
        </w:rPr>
        <w:t xml:space="preserve">del </w:t>
      </w:r>
      <w:r w:rsidR="002D2F08" w:rsidRPr="002D2F08">
        <w:rPr>
          <w:rFonts w:ascii="Arial" w:hAnsi="Arial" w:cs="Arial"/>
        </w:rPr>
        <w:t>diagnóstico</w:t>
      </w:r>
      <w:r w:rsidR="00C5150F" w:rsidRPr="002D2F08">
        <w:rPr>
          <w:rFonts w:ascii="Arial" w:hAnsi="Arial" w:cs="Arial"/>
        </w:rPr>
        <w:t xml:space="preserve"> se tuvo en cuenta el </w:t>
      </w:r>
      <w:r w:rsidR="002D2F08" w:rsidRPr="002D2F08">
        <w:rPr>
          <w:rFonts w:ascii="Arial" w:hAnsi="Arial" w:cs="Arial"/>
        </w:rPr>
        <w:t>diagnóstico</w:t>
      </w:r>
      <w:r w:rsidR="00FA0382" w:rsidRPr="002D2F08">
        <w:rPr>
          <w:rFonts w:ascii="Arial" w:hAnsi="Arial" w:cs="Arial"/>
        </w:rPr>
        <w:t xml:space="preserve"> elaborado </w:t>
      </w:r>
      <w:r w:rsidR="00910175" w:rsidRPr="002D2F08">
        <w:rPr>
          <w:rFonts w:ascii="Arial" w:hAnsi="Arial" w:cs="Arial"/>
        </w:rPr>
        <w:t xml:space="preserve">para el Ministerio de Vivienda Ciudad y Territorio en el año 2013 </w:t>
      </w:r>
      <w:r w:rsidR="00FA0382" w:rsidRPr="002D2F08">
        <w:rPr>
          <w:rFonts w:ascii="Arial" w:hAnsi="Arial" w:cs="Arial"/>
        </w:rPr>
        <w:t>por el gru</w:t>
      </w:r>
      <w:r w:rsidR="00910175" w:rsidRPr="002D2F08">
        <w:rPr>
          <w:rFonts w:ascii="Arial" w:hAnsi="Arial" w:cs="Arial"/>
        </w:rPr>
        <w:t>po de proyectos archivísticos del Archivo General de la Nación</w:t>
      </w:r>
      <w:r w:rsidR="00C5150F" w:rsidRPr="002D2F08">
        <w:rPr>
          <w:rFonts w:ascii="Arial" w:hAnsi="Arial" w:cs="Arial"/>
        </w:rPr>
        <w:t xml:space="preserve">, de la misma forma se tuvo en cuenta para los criterios técnicos </w:t>
      </w:r>
      <w:r w:rsidRPr="002D2F08">
        <w:rPr>
          <w:rFonts w:ascii="Arial" w:hAnsi="Arial" w:cs="Arial"/>
        </w:rPr>
        <w:t xml:space="preserve">se tuvo como base el Manual Formulación del Plan institucional de Archivos PINAR diseñado por el Archivo General de la </w:t>
      </w:r>
      <w:r w:rsidR="00B87A6B" w:rsidRPr="002D2F08">
        <w:rPr>
          <w:rFonts w:ascii="Arial" w:hAnsi="Arial" w:cs="Arial"/>
        </w:rPr>
        <w:t>Nación</w:t>
      </w:r>
      <w:r w:rsidRPr="002D2F08">
        <w:rPr>
          <w:rFonts w:ascii="Arial" w:hAnsi="Arial" w:cs="Arial"/>
        </w:rPr>
        <w:t>.</w:t>
      </w:r>
    </w:p>
    <w:p w14:paraId="369EFB07" w14:textId="77777777" w:rsidR="00910175" w:rsidRPr="002D2F08" w:rsidRDefault="00910175" w:rsidP="00F71785">
      <w:pPr>
        <w:tabs>
          <w:tab w:val="left" w:pos="284"/>
        </w:tabs>
        <w:spacing w:after="0"/>
        <w:jc w:val="both"/>
        <w:rPr>
          <w:rFonts w:ascii="Arial" w:hAnsi="Arial" w:cs="Arial"/>
        </w:rPr>
      </w:pPr>
    </w:p>
    <w:p w14:paraId="0C111430" w14:textId="5683E662" w:rsidR="00740527" w:rsidRPr="002D2F08" w:rsidRDefault="00910175" w:rsidP="00F71785">
      <w:pPr>
        <w:tabs>
          <w:tab w:val="left" w:pos="284"/>
        </w:tabs>
        <w:spacing w:after="0"/>
        <w:jc w:val="both"/>
        <w:rPr>
          <w:rFonts w:ascii="Arial" w:hAnsi="Arial" w:cs="Arial"/>
        </w:rPr>
      </w:pPr>
      <w:r w:rsidRPr="002D2F08">
        <w:rPr>
          <w:rFonts w:ascii="Arial" w:hAnsi="Arial" w:cs="Arial"/>
        </w:rPr>
        <w:t xml:space="preserve">El levantamiento de la información de este </w:t>
      </w:r>
      <w:r w:rsidR="002D2F08" w:rsidRPr="002D2F08">
        <w:rPr>
          <w:rFonts w:ascii="Arial" w:hAnsi="Arial" w:cs="Arial"/>
        </w:rPr>
        <w:t>diagnóstico</w:t>
      </w:r>
      <w:r w:rsidRPr="002D2F08">
        <w:rPr>
          <w:rFonts w:ascii="Arial" w:hAnsi="Arial" w:cs="Arial"/>
        </w:rPr>
        <w:t xml:space="preserve"> fue realizado mediante </w:t>
      </w:r>
      <w:r w:rsidR="00B87A6B" w:rsidRPr="002D2F08">
        <w:rPr>
          <w:rFonts w:ascii="Arial" w:hAnsi="Arial" w:cs="Arial"/>
        </w:rPr>
        <w:t>observaci</w:t>
      </w:r>
      <w:r w:rsidR="00F37D83" w:rsidRPr="002D2F08">
        <w:rPr>
          <w:rFonts w:ascii="Arial" w:hAnsi="Arial" w:cs="Arial"/>
        </w:rPr>
        <w:t>ón participante,</w:t>
      </w:r>
      <w:r w:rsidRPr="002D2F08">
        <w:rPr>
          <w:rFonts w:ascii="Arial" w:hAnsi="Arial" w:cs="Arial"/>
        </w:rPr>
        <w:t xml:space="preserve"> </w:t>
      </w:r>
      <w:r w:rsidR="00F37D83" w:rsidRPr="002D2F08">
        <w:rPr>
          <w:rFonts w:ascii="Arial" w:hAnsi="Arial" w:cs="Arial"/>
        </w:rPr>
        <w:t xml:space="preserve">también se tuvo en cuenta </w:t>
      </w:r>
      <w:r w:rsidR="00740527" w:rsidRPr="002D2F08">
        <w:rPr>
          <w:rFonts w:ascii="Arial" w:hAnsi="Arial" w:cs="Arial"/>
        </w:rPr>
        <w:t xml:space="preserve">que </w:t>
      </w:r>
      <w:r w:rsidR="00FC434F" w:rsidRPr="002D2F08">
        <w:rPr>
          <w:rFonts w:ascii="Arial" w:hAnsi="Arial" w:cs="Arial"/>
        </w:rPr>
        <w:t xml:space="preserve">una lista de verificación diseñada previamente, </w:t>
      </w:r>
      <w:r w:rsidR="00F37D83" w:rsidRPr="002D2F08">
        <w:rPr>
          <w:rFonts w:ascii="Arial" w:hAnsi="Arial" w:cs="Arial"/>
        </w:rPr>
        <w:t xml:space="preserve">así mismo </w:t>
      </w:r>
      <w:r w:rsidR="00FC434F" w:rsidRPr="002D2F08">
        <w:rPr>
          <w:rFonts w:ascii="Arial" w:hAnsi="Arial" w:cs="Arial"/>
        </w:rPr>
        <w:t xml:space="preserve">ser </w:t>
      </w:r>
      <w:r w:rsidR="00740527" w:rsidRPr="002D2F08">
        <w:rPr>
          <w:rFonts w:ascii="Arial" w:hAnsi="Arial" w:cs="Arial"/>
        </w:rPr>
        <w:t>r</w:t>
      </w:r>
      <w:r w:rsidR="00FC434F" w:rsidRPr="002D2F08">
        <w:rPr>
          <w:rFonts w:ascii="Arial" w:hAnsi="Arial" w:cs="Arial"/>
        </w:rPr>
        <w:t>ecopilo</w:t>
      </w:r>
      <w:r w:rsidRPr="002D2F08">
        <w:rPr>
          <w:rFonts w:ascii="Arial" w:hAnsi="Arial" w:cs="Arial"/>
        </w:rPr>
        <w:t xml:space="preserve"> y </w:t>
      </w:r>
      <w:r w:rsidR="00FC434F" w:rsidRPr="002D2F08">
        <w:rPr>
          <w:rFonts w:ascii="Arial" w:hAnsi="Arial" w:cs="Arial"/>
        </w:rPr>
        <w:t xml:space="preserve">analizó </w:t>
      </w:r>
      <w:r w:rsidRPr="002D2F08">
        <w:rPr>
          <w:rFonts w:ascii="Arial" w:hAnsi="Arial" w:cs="Arial"/>
        </w:rPr>
        <w:t>la información de acuerdo con la definición de los objetos a estudiar, los objetos estudiados fueron las depende</w:t>
      </w:r>
      <w:r w:rsidR="00740527" w:rsidRPr="002D2F08">
        <w:rPr>
          <w:rFonts w:ascii="Arial" w:hAnsi="Arial" w:cs="Arial"/>
        </w:rPr>
        <w:t>n</w:t>
      </w:r>
      <w:r w:rsidRPr="002D2F08">
        <w:rPr>
          <w:rFonts w:ascii="Arial" w:hAnsi="Arial" w:cs="Arial"/>
        </w:rPr>
        <w:t>cias de la Unidad al igual que el Archivo donde reposa la mayoría de información</w:t>
      </w:r>
      <w:r w:rsidR="00740527" w:rsidRPr="002D2F08">
        <w:rPr>
          <w:rFonts w:ascii="Arial" w:hAnsi="Arial" w:cs="Arial"/>
        </w:rPr>
        <w:t xml:space="preserve">, para </w:t>
      </w:r>
      <w:r w:rsidR="00F71785" w:rsidRPr="002D2F08">
        <w:rPr>
          <w:rFonts w:ascii="Arial" w:hAnsi="Arial" w:cs="Arial"/>
        </w:rPr>
        <w:t xml:space="preserve">conseguir toda la información </w:t>
      </w:r>
      <w:r w:rsidR="00740527" w:rsidRPr="002D2F08">
        <w:rPr>
          <w:rFonts w:ascii="Arial" w:hAnsi="Arial" w:cs="Arial"/>
        </w:rPr>
        <w:t xml:space="preserve">se </w:t>
      </w:r>
      <w:r w:rsidR="002D2F08" w:rsidRPr="002D2F08">
        <w:rPr>
          <w:rFonts w:ascii="Arial" w:hAnsi="Arial" w:cs="Arial"/>
        </w:rPr>
        <w:t>contó</w:t>
      </w:r>
      <w:r w:rsidR="00740527" w:rsidRPr="002D2F08">
        <w:rPr>
          <w:rFonts w:ascii="Arial" w:hAnsi="Arial" w:cs="Arial"/>
        </w:rPr>
        <w:t xml:space="preserve"> con cuatro persona</w:t>
      </w:r>
      <w:r w:rsidR="00F71785" w:rsidRPr="002D2F08">
        <w:rPr>
          <w:rFonts w:ascii="Arial" w:hAnsi="Arial" w:cs="Arial"/>
        </w:rPr>
        <w:t>s quienes realizaron las actividades anteriormente menci</w:t>
      </w:r>
      <w:r w:rsidR="00E903D7" w:rsidRPr="002D2F08">
        <w:rPr>
          <w:rFonts w:ascii="Arial" w:hAnsi="Arial" w:cs="Arial"/>
        </w:rPr>
        <w:t>o</w:t>
      </w:r>
      <w:r w:rsidR="00F71785" w:rsidRPr="002D2F08">
        <w:rPr>
          <w:rFonts w:ascii="Arial" w:hAnsi="Arial" w:cs="Arial"/>
        </w:rPr>
        <w:t>nadas</w:t>
      </w:r>
      <w:r w:rsidR="00740527" w:rsidRPr="002D2F08">
        <w:rPr>
          <w:rFonts w:ascii="Arial" w:hAnsi="Arial" w:cs="Arial"/>
        </w:rPr>
        <w:t>.</w:t>
      </w:r>
    </w:p>
    <w:p w14:paraId="3D290802" w14:textId="77777777" w:rsidR="00B653C1" w:rsidRPr="002D2F08" w:rsidRDefault="00B653C1" w:rsidP="00740527">
      <w:pPr>
        <w:pStyle w:val="Prrafodelista"/>
        <w:tabs>
          <w:tab w:val="left" w:pos="284"/>
        </w:tabs>
        <w:spacing w:after="0"/>
        <w:ind w:left="360"/>
        <w:jc w:val="both"/>
        <w:rPr>
          <w:rFonts w:ascii="Arial" w:hAnsi="Arial" w:cs="Arial"/>
        </w:rPr>
      </w:pPr>
    </w:p>
    <w:p w14:paraId="43E66D70" w14:textId="77777777" w:rsidR="00B653C1" w:rsidRPr="002D2F08" w:rsidRDefault="00B653C1" w:rsidP="00B653C1">
      <w:pPr>
        <w:pStyle w:val="Prrafodelista"/>
        <w:numPr>
          <w:ilvl w:val="1"/>
          <w:numId w:val="11"/>
        </w:numPr>
        <w:tabs>
          <w:tab w:val="left" w:pos="284"/>
        </w:tabs>
        <w:spacing w:after="0"/>
        <w:jc w:val="both"/>
        <w:rPr>
          <w:rFonts w:ascii="Arial" w:hAnsi="Arial" w:cs="Arial"/>
          <w:b/>
        </w:rPr>
      </w:pPr>
      <w:r w:rsidRPr="002D2F08">
        <w:rPr>
          <w:rFonts w:ascii="Arial" w:hAnsi="Arial" w:cs="Arial"/>
          <w:b/>
        </w:rPr>
        <w:t>Cobertura</w:t>
      </w:r>
    </w:p>
    <w:p w14:paraId="59235780" w14:textId="77777777" w:rsidR="00FC434F" w:rsidRPr="002D2F08" w:rsidRDefault="00FC434F" w:rsidP="00FC434F">
      <w:pPr>
        <w:tabs>
          <w:tab w:val="left" w:pos="284"/>
        </w:tabs>
        <w:spacing w:after="0"/>
        <w:jc w:val="both"/>
        <w:rPr>
          <w:rFonts w:ascii="Arial" w:hAnsi="Arial" w:cs="Arial"/>
          <w:b/>
        </w:rPr>
      </w:pPr>
    </w:p>
    <w:p w14:paraId="784684FC" w14:textId="76169616" w:rsidR="00FC434F" w:rsidRPr="002D2F08" w:rsidRDefault="00FC434F" w:rsidP="00FC434F">
      <w:pPr>
        <w:tabs>
          <w:tab w:val="left" w:pos="284"/>
        </w:tabs>
        <w:spacing w:after="0"/>
        <w:jc w:val="both"/>
        <w:rPr>
          <w:rFonts w:ascii="Arial" w:hAnsi="Arial" w:cs="Arial"/>
        </w:rPr>
      </w:pPr>
      <w:r w:rsidRPr="002D2F08">
        <w:rPr>
          <w:rFonts w:ascii="Arial" w:hAnsi="Arial" w:cs="Arial"/>
        </w:rPr>
        <w:t xml:space="preserve">La cobertura de este </w:t>
      </w:r>
      <w:r w:rsidR="002D2F08" w:rsidRPr="002D2F08">
        <w:rPr>
          <w:rFonts w:ascii="Arial" w:hAnsi="Arial" w:cs="Arial"/>
        </w:rPr>
        <w:t>diagnóstico</w:t>
      </w:r>
      <w:r w:rsidRPr="002D2F08">
        <w:rPr>
          <w:rFonts w:ascii="Arial" w:hAnsi="Arial" w:cs="Arial"/>
        </w:rPr>
        <w:t xml:space="preserve"> fue realizado a las sedes principa</w:t>
      </w:r>
      <w:r w:rsidR="008217EB" w:rsidRPr="002D2F08">
        <w:rPr>
          <w:rFonts w:ascii="Arial" w:hAnsi="Arial" w:cs="Arial"/>
        </w:rPr>
        <w:t>les de la Unidad</w:t>
      </w:r>
      <w:r w:rsidR="00E903D7" w:rsidRPr="002D2F08">
        <w:rPr>
          <w:rFonts w:ascii="Arial" w:hAnsi="Arial" w:cs="Arial"/>
        </w:rPr>
        <w:t xml:space="preserve"> la</w:t>
      </w:r>
      <w:r w:rsidR="008217EB" w:rsidRPr="002D2F08">
        <w:rPr>
          <w:rFonts w:ascii="Arial" w:hAnsi="Arial" w:cs="Arial"/>
        </w:rPr>
        <w:t xml:space="preserve"> sede de Bogotá.</w:t>
      </w:r>
    </w:p>
    <w:p w14:paraId="06402459" w14:textId="77777777" w:rsidR="00740527" w:rsidRPr="002D2F08" w:rsidRDefault="00740527" w:rsidP="00FC434F">
      <w:pPr>
        <w:tabs>
          <w:tab w:val="left" w:pos="284"/>
        </w:tabs>
        <w:spacing w:after="0"/>
        <w:jc w:val="both"/>
        <w:rPr>
          <w:rFonts w:ascii="Arial" w:hAnsi="Arial" w:cs="Arial"/>
        </w:rPr>
      </w:pPr>
    </w:p>
    <w:tbl>
      <w:tblPr>
        <w:tblStyle w:val="Tabladecuadrcula4-nfasis11"/>
        <w:tblW w:w="0" w:type="auto"/>
        <w:tblLook w:val="04A0" w:firstRow="1" w:lastRow="0" w:firstColumn="1" w:lastColumn="0" w:noHBand="0" w:noVBand="1"/>
      </w:tblPr>
      <w:tblGrid>
        <w:gridCol w:w="2876"/>
        <w:gridCol w:w="3283"/>
      </w:tblGrid>
      <w:tr w:rsidR="000B6064" w:rsidRPr="002D2F08" w14:paraId="3A6B163D" w14:textId="77777777" w:rsidTr="00164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15C821E7" w14:textId="4C4A0E6A" w:rsidR="008217EB" w:rsidRPr="002D2F08" w:rsidRDefault="008217EB" w:rsidP="008217EB">
            <w:pPr>
              <w:pStyle w:val="Prrafodelista"/>
              <w:tabs>
                <w:tab w:val="left" w:pos="284"/>
              </w:tabs>
              <w:spacing w:after="0"/>
              <w:ind w:left="0"/>
              <w:jc w:val="center"/>
              <w:rPr>
                <w:rFonts w:ascii="Arial" w:hAnsi="Arial" w:cs="Arial"/>
                <w:b w:val="0"/>
                <w:color w:val="auto"/>
              </w:rPr>
            </w:pPr>
            <w:r w:rsidRPr="002D2F08">
              <w:rPr>
                <w:rFonts w:ascii="Arial" w:hAnsi="Arial" w:cs="Arial"/>
                <w:b w:val="0"/>
                <w:color w:val="auto"/>
              </w:rPr>
              <w:t>Sede</w:t>
            </w:r>
          </w:p>
        </w:tc>
        <w:tc>
          <w:tcPr>
            <w:tcW w:w="3283" w:type="dxa"/>
          </w:tcPr>
          <w:p w14:paraId="39C94C4C" w14:textId="23CED3E1" w:rsidR="008217EB" w:rsidRPr="002D2F08" w:rsidRDefault="008217EB" w:rsidP="008217EB">
            <w:pPr>
              <w:pStyle w:val="Prrafodelista"/>
              <w:tabs>
                <w:tab w:val="left" w:pos="284"/>
              </w:tabs>
              <w:spacing w:after="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2D2F08">
              <w:rPr>
                <w:rFonts w:ascii="Arial" w:hAnsi="Arial" w:cs="Arial"/>
                <w:b w:val="0"/>
                <w:color w:val="auto"/>
              </w:rPr>
              <w:t>Ubicación</w:t>
            </w:r>
          </w:p>
        </w:tc>
      </w:tr>
      <w:tr w:rsidR="000B6064" w:rsidRPr="002D2F08" w14:paraId="23AE0BFD" w14:textId="77777777" w:rsidTr="0016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3940E5F9" w14:textId="083A1ECD" w:rsidR="008217EB" w:rsidRPr="002D2F08" w:rsidRDefault="008217EB" w:rsidP="00740527">
            <w:pPr>
              <w:pStyle w:val="Prrafodelista"/>
              <w:tabs>
                <w:tab w:val="left" w:pos="284"/>
              </w:tabs>
              <w:spacing w:after="0"/>
              <w:ind w:left="0"/>
              <w:jc w:val="both"/>
              <w:rPr>
                <w:rFonts w:ascii="Arial" w:hAnsi="Arial" w:cs="Arial"/>
                <w:b w:val="0"/>
              </w:rPr>
            </w:pPr>
            <w:r w:rsidRPr="002D2F08">
              <w:rPr>
                <w:rFonts w:ascii="Arial" w:hAnsi="Arial" w:cs="Arial"/>
                <w:b w:val="0"/>
              </w:rPr>
              <w:t xml:space="preserve">Bogotá Central  </w:t>
            </w:r>
          </w:p>
        </w:tc>
        <w:tc>
          <w:tcPr>
            <w:tcW w:w="3283" w:type="dxa"/>
          </w:tcPr>
          <w:p w14:paraId="09C343B3" w14:textId="22EA7543" w:rsidR="008217EB" w:rsidRPr="002D2F08" w:rsidRDefault="008217EB" w:rsidP="008217E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eastAsia="es-ES"/>
              </w:rPr>
            </w:pPr>
            <w:r w:rsidRPr="002D2F08">
              <w:rPr>
                <w:rFonts w:ascii="Arial" w:hAnsi="Arial" w:cs="Arial"/>
                <w:sz w:val="22"/>
                <w:szCs w:val="22"/>
              </w:rPr>
              <w:t>CALLE 16 No 6-66 EDIFICIO AVIANCA PISO 19 – BOGOTA</w:t>
            </w:r>
          </w:p>
        </w:tc>
      </w:tr>
      <w:tr w:rsidR="000B6064" w:rsidRPr="002D2F08" w14:paraId="66084203" w14:textId="77777777" w:rsidTr="001644B6">
        <w:tc>
          <w:tcPr>
            <w:cnfStyle w:val="001000000000" w:firstRow="0" w:lastRow="0" w:firstColumn="1" w:lastColumn="0" w:oddVBand="0" w:evenVBand="0" w:oddHBand="0" w:evenHBand="0" w:firstRowFirstColumn="0" w:firstRowLastColumn="0" w:lastRowFirstColumn="0" w:lastRowLastColumn="0"/>
            <w:tcW w:w="2876" w:type="dxa"/>
          </w:tcPr>
          <w:p w14:paraId="670EB436" w14:textId="7430BDBB" w:rsidR="008217EB" w:rsidRPr="002D2F08" w:rsidRDefault="008217EB" w:rsidP="00740527">
            <w:pPr>
              <w:pStyle w:val="Prrafodelista"/>
              <w:tabs>
                <w:tab w:val="left" w:pos="284"/>
              </w:tabs>
              <w:spacing w:after="0"/>
              <w:ind w:left="0"/>
              <w:jc w:val="both"/>
              <w:rPr>
                <w:rFonts w:ascii="Arial" w:hAnsi="Arial" w:cs="Arial"/>
                <w:b w:val="0"/>
              </w:rPr>
            </w:pPr>
            <w:r w:rsidRPr="002D2F08">
              <w:rPr>
                <w:rFonts w:ascii="Arial" w:hAnsi="Arial" w:cs="Arial"/>
                <w:b w:val="0"/>
              </w:rPr>
              <w:t>Bogotá Parque Santander</w:t>
            </w:r>
          </w:p>
        </w:tc>
        <w:tc>
          <w:tcPr>
            <w:tcW w:w="3283" w:type="dxa"/>
          </w:tcPr>
          <w:p w14:paraId="3A246A83" w14:textId="22298686" w:rsidR="008217EB" w:rsidRPr="002D2F08" w:rsidRDefault="008217EB" w:rsidP="008217EB">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eastAsia="es-ES"/>
              </w:rPr>
            </w:pPr>
            <w:r w:rsidRPr="002D2F08">
              <w:rPr>
                <w:rFonts w:ascii="Arial" w:hAnsi="Arial" w:cs="Arial"/>
                <w:sz w:val="22"/>
                <w:szCs w:val="22"/>
              </w:rPr>
              <w:t xml:space="preserve">CARRERA 6 No 14-98 EDIFICIO PARQUE SANTANDER - BOGOTA </w:t>
            </w:r>
          </w:p>
        </w:tc>
      </w:tr>
      <w:tr w:rsidR="000B6064" w:rsidRPr="002D2F08" w14:paraId="1A5E5C14" w14:textId="77777777" w:rsidTr="0016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65D957DC" w14:textId="4563493A" w:rsidR="008217EB" w:rsidRPr="002D2F08" w:rsidRDefault="008217EB" w:rsidP="00740527">
            <w:pPr>
              <w:pStyle w:val="Prrafodelista"/>
              <w:tabs>
                <w:tab w:val="left" w:pos="284"/>
              </w:tabs>
              <w:spacing w:after="0"/>
              <w:ind w:left="0"/>
              <w:jc w:val="both"/>
              <w:rPr>
                <w:rFonts w:ascii="Arial" w:hAnsi="Arial" w:cs="Arial"/>
                <w:b w:val="0"/>
              </w:rPr>
            </w:pPr>
            <w:r w:rsidRPr="002D2F08">
              <w:rPr>
                <w:rFonts w:ascii="Arial" w:hAnsi="Arial" w:cs="Arial"/>
                <w:b w:val="0"/>
              </w:rPr>
              <w:t>Bogotá Afinsa</w:t>
            </w:r>
          </w:p>
        </w:tc>
        <w:tc>
          <w:tcPr>
            <w:tcW w:w="3283" w:type="dxa"/>
          </w:tcPr>
          <w:p w14:paraId="5E0C8CE7" w14:textId="09D2CF17" w:rsidR="008217EB" w:rsidRPr="002D2F08" w:rsidRDefault="008217EB" w:rsidP="008217E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eastAsia="es-ES"/>
              </w:rPr>
            </w:pPr>
            <w:r w:rsidRPr="002D2F08">
              <w:rPr>
                <w:rFonts w:ascii="Arial" w:hAnsi="Arial" w:cs="Arial"/>
                <w:sz w:val="22"/>
                <w:szCs w:val="22"/>
              </w:rPr>
              <w:t>CARREA 8 No 15-73 PISOS 2 Y 3 EDIFICIO AFINSA  - BOGOTA</w:t>
            </w:r>
          </w:p>
        </w:tc>
      </w:tr>
      <w:tr w:rsidR="000B6064" w:rsidRPr="002D2F08" w14:paraId="1A7D198E" w14:textId="77777777" w:rsidTr="001644B6">
        <w:tc>
          <w:tcPr>
            <w:cnfStyle w:val="001000000000" w:firstRow="0" w:lastRow="0" w:firstColumn="1" w:lastColumn="0" w:oddVBand="0" w:evenVBand="0" w:oddHBand="0" w:evenHBand="0" w:firstRowFirstColumn="0" w:firstRowLastColumn="0" w:lastRowFirstColumn="0" w:lastRowLastColumn="0"/>
            <w:tcW w:w="2876" w:type="dxa"/>
          </w:tcPr>
          <w:p w14:paraId="30FF1A66" w14:textId="2C8CF248" w:rsidR="008217EB" w:rsidRPr="002D2F08" w:rsidRDefault="008217EB" w:rsidP="00740527">
            <w:pPr>
              <w:pStyle w:val="Prrafodelista"/>
              <w:tabs>
                <w:tab w:val="left" w:pos="284"/>
              </w:tabs>
              <w:spacing w:after="0"/>
              <w:ind w:left="0"/>
              <w:jc w:val="both"/>
              <w:rPr>
                <w:rFonts w:ascii="Arial" w:hAnsi="Arial" w:cs="Arial"/>
                <w:b w:val="0"/>
              </w:rPr>
            </w:pPr>
            <w:r w:rsidRPr="002D2F08">
              <w:rPr>
                <w:rFonts w:ascii="Arial" w:hAnsi="Arial" w:cs="Arial"/>
                <w:b w:val="0"/>
              </w:rPr>
              <w:t>Bogotá Bodega Fontibón</w:t>
            </w:r>
          </w:p>
        </w:tc>
        <w:tc>
          <w:tcPr>
            <w:tcW w:w="3283" w:type="dxa"/>
          </w:tcPr>
          <w:p w14:paraId="45A47832" w14:textId="54950214" w:rsidR="008217EB" w:rsidRPr="002D2F08" w:rsidRDefault="008217EB" w:rsidP="008217EB">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ES" w:eastAsia="es-ES"/>
              </w:rPr>
            </w:pPr>
            <w:r w:rsidRPr="002D2F08">
              <w:rPr>
                <w:rFonts w:ascii="Arial" w:hAnsi="Arial" w:cs="Arial"/>
                <w:sz w:val="22"/>
                <w:szCs w:val="22"/>
              </w:rPr>
              <w:t xml:space="preserve">CARRERA 100 No 24D-55 BARRIO FONTIBÓN - BOGOTA </w:t>
            </w:r>
          </w:p>
        </w:tc>
      </w:tr>
      <w:tr w:rsidR="000B6064" w:rsidRPr="002D2F08" w14:paraId="603FFC3C" w14:textId="77777777" w:rsidTr="00164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6" w:type="dxa"/>
          </w:tcPr>
          <w:p w14:paraId="47394647" w14:textId="0524606C" w:rsidR="008217EB" w:rsidRPr="002D2F08" w:rsidRDefault="008217EB" w:rsidP="00740527">
            <w:pPr>
              <w:pStyle w:val="Prrafodelista"/>
              <w:tabs>
                <w:tab w:val="left" w:pos="284"/>
              </w:tabs>
              <w:spacing w:after="0"/>
              <w:ind w:left="0"/>
              <w:jc w:val="both"/>
              <w:rPr>
                <w:rFonts w:ascii="Arial" w:hAnsi="Arial" w:cs="Arial"/>
                <w:b w:val="0"/>
              </w:rPr>
            </w:pPr>
            <w:r w:rsidRPr="002D2F08">
              <w:rPr>
                <w:rFonts w:ascii="Arial" w:hAnsi="Arial" w:cs="Arial"/>
                <w:b w:val="0"/>
              </w:rPr>
              <w:t>Bogotá Calle Real</w:t>
            </w:r>
          </w:p>
        </w:tc>
        <w:tc>
          <w:tcPr>
            <w:tcW w:w="3283" w:type="dxa"/>
          </w:tcPr>
          <w:p w14:paraId="7B49FB70" w14:textId="60265EC3" w:rsidR="008217EB" w:rsidRPr="002D2F08" w:rsidRDefault="008217EB" w:rsidP="008217EB">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ES" w:eastAsia="es-ES"/>
              </w:rPr>
            </w:pPr>
            <w:r w:rsidRPr="002D2F08">
              <w:rPr>
                <w:rFonts w:ascii="Arial" w:hAnsi="Arial" w:cs="Arial"/>
                <w:sz w:val="22"/>
                <w:szCs w:val="22"/>
              </w:rPr>
              <w:t>CARRERA 7 No 15-56  EDIFICIO CALLEREAL PISO 9</w:t>
            </w:r>
          </w:p>
        </w:tc>
      </w:tr>
    </w:tbl>
    <w:p w14:paraId="65BF1291" w14:textId="77777777" w:rsidR="00740527" w:rsidRPr="002D2F08" w:rsidRDefault="00740527" w:rsidP="00740527">
      <w:pPr>
        <w:pStyle w:val="Prrafodelista"/>
        <w:tabs>
          <w:tab w:val="left" w:pos="284"/>
        </w:tabs>
        <w:spacing w:after="0"/>
        <w:ind w:left="360"/>
        <w:jc w:val="both"/>
        <w:rPr>
          <w:rFonts w:ascii="Arial" w:hAnsi="Arial" w:cs="Arial"/>
        </w:rPr>
      </w:pPr>
    </w:p>
    <w:p w14:paraId="7472BABE" w14:textId="17EE4A11" w:rsidR="00FC434F" w:rsidRPr="002D2F08" w:rsidRDefault="00FC434F" w:rsidP="00FC434F">
      <w:pPr>
        <w:pStyle w:val="Prrafodelista"/>
        <w:numPr>
          <w:ilvl w:val="1"/>
          <w:numId w:val="11"/>
        </w:numPr>
        <w:tabs>
          <w:tab w:val="left" w:pos="284"/>
        </w:tabs>
        <w:spacing w:after="0"/>
        <w:jc w:val="both"/>
        <w:rPr>
          <w:rFonts w:ascii="Arial" w:hAnsi="Arial" w:cs="Arial"/>
          <w:b/>
        </w:rPr>
      </w:pPr>
      <w:r w:rsidRPr="002D2F08">
        <w:rPr>
          <w:rFonts w:ascii="Arial" w:hAnsi="Arial" w:cs="Arial"/>
          <w:b/>
        </w:rPr>
        <w:t>Metodología</w:t>
      </w:r>
    </w:p>
    <w:p w14:paraId="3E3FA52B" w14:textId="77777777" w:rsidR="00E903D7" w:rsidRPr="002D2F08" w:rsidRDefault="00E903D7" w:rsidP="00E903D7">
      <w:pPr>
        <w:tabs>
          <w:tab w:val="left" w:pos="284"/>
        </w:tabs>
        <w:spacing w:after="0"/>
        <w:jc w:val="both"/>
        <w:rPr>
          <w:rFonts w:ascii="Arial" w:hAnsi="Arial" w:cs="Arial"/>
          <w:b/>
        </w:rPr>
      </w:pPr>
    </w:p>
    <w:p w14:paraId="2B9C1EA8" w14:textId="7B50FD3A" w:rsidR="00FC434F" w:rsidRPr="002D2F08" w:rsidRDefault="00FC434F" w:rsidP="00FC434F">
      <w:pPr>
        <w:tabs>
          <w:tab w:val="left" w:pos="284"/>
        </w:tabs>
        <w:spacing w:after="0"/>
        <w:jc w:val="both"/>
        <w:rPr>
          <w:rFonts w:ascii="Arial" w:hAnsi="Arial" w:cs="Arial"/>
        </w:rPr>
      </w:pPr>
      <w:r w:rsidRPr="002D2F08">
        <w:rPr>
          <w:rFonts w:ascii="Arial" w:hAnsi="Arial" w:cs="Arial"/>
        </w:rPr>
        <w:t xml:space="preserve">Este </w:t>
      </w:r>
      <w:r w:rsidR="002D2F08" w:rsidRPr="002D2F08">
        <w:rPr>
          <w:rFonts w:ascii="Arial" w:hAnsi="Arial" w:cs="Arial"/>
        </w:rPr>
        <w:t>diagnóstico</w:t>
      </w:r>
      <w:r w:rsidRPr="002D2F08">
        <w:rPr>
          <w:rFonts w:ascii="Arial" w:hAnsi="Arial" w:cs="Arial"/>
        </w:rPr>
        <w:t xml:space="preserve"> fue concebido por medio de </w:t>
      </w:r>
      <w:r w:rsidR="00C37D35" w:rsidRPr="002D2F08">
        <w:rPr>
          <w:rFonts w:ascii="Arial" w:hAnsi="Arial" w:cs="Arial"/>
        </w:rPr>
        <w:t>dos</w:t>
      </w:r>
      <w:r w:rsidRPr="002D2F08">
        <w:rPr>
          <w:rFonts w:ascii="Arial" w:hAnsi="Arial" w:cs="Arial"/>
        </w:rPr>
        <w:t xml:space="preserve"> lista</w:t>
      </w:r>
      <w:r w:rsidR="00C37D35" w:rsidRPr="002D2F08">
        <w:rPr>
          <w:rFonts w:ascii="Arial" w:hAnsi="Arial" w:cs="Arial"/>
        </w:rPr>
        <w:t xml:space="preserve">s de verificación denominadas matriz de </w:t>
      </w:r>
      <w:r w:rsidR="002D2F08" w:rsidRPr="002D2F08">
        <w:rPr>
          <w:rFonts w:ascii="Arial" w:hAnsi="Arial" w:cs="Arial"/>
        </w:rPr>
        <w:t>diagnóstico</w:t>
      </w:r>
      <w:r w:rsidR="00C37D35" w:rsidRPr="002D2F08">
        <w:rPr>
          <w:rFonts w:ascii="Arial" w:hAnsi="Arial" w:cs="Arial"/>
        </w:rPr>
        <w:t xml:space="preserve"> de archivos físicos</w:t>
      </w:r>
      <w:r w:rsidR="006A3416" w:rsidRPr="002D2F08">
        <w:rPr>
          <w:rFonts w:ascii="Arial" w:hAnsi="Arial" w:cs="Arial"/>
        </w:rPr>
        <w:t>,</w:t>
      </w:r>
      <w:r w:rsidR="00C37D35" w:rsidRPr="002D2F08">
        <w:rPr>
          <w:rFonts w:ascii="Arial" w:hAnsi="Arial" w:cs="Arial"/>
        </w:rPr>
        <w:t xml:space="preserve"> </w:t>
      </w:r>
      <w:r w:rsidR="002D2F08" w:rsidRPr="002D2F08">
        <w:rPr>
          <w:rFonts w:ascii="Arial" w:hAnsi="Arial" w:cs="Arial"/>
        </w:rPr>
        <w:t>Medición</w:t>
      </w:r>
      <w:r w:rsidR="00271D5F" w:rsidRPr="002D2F08">
        <w:rPr>
          <w:rFonts w:ascii="Arial" w:hAnsi="Arial" w:cs="Arial"/>
        </w:rPr>
        <w:t xml:space="preserve"> de Archivo Oficinas Bogotá</w:t>
      </w:r>
      <w:r w:rsidR="006A3416" w:rsidRPr="002D2F08">
        <w:rPr>
          <w:rFonts w:ascii="Arial" w:hAnsi="Arial" w:cs="Arial"/>
        </w:rPr>
        <w:t xml:space="preserve"> y observación participante, estrategia que permitió</w:t>
      </w:r>
      <w:r w:rsidR="00271D5F" w:rsidRPr="002D2F08">
        <w:rPr>
          <w:rFonts w:ascii="Arial" w:hAnsi="Arial" w:cs="Arial"/>
        </w:rPr>
        <w:t xml:space="preserve"> </w:t>
      </w:r>
      <w:r w:rsidR="00C37D35" w:rsidRPr="002D2F08">
        <w:rPr>
          <w:rFonts w:ascii="Arial" w:hAnsi="Arial" w:cs="Arial"/>
        </w:rPr>
        <w:t xml:space="preserve">identificar los aspectos generales y </w:t>
      </w:r>
      <w:r w:rsidR="00C37D35" w:rsidRPr="002D2F08">
        <w:rPr>
          <w:rFonts w:ascii="Arial" w:hAnsi="Arial" w:cs="Arial"/>
        </w:rPr>
        <w:lastRenderedPageBreak/>
        <w:t xml:space="preserve">particulares del presente </w:t>
      </w:r>
      <w:r w:rsidR="006A3416" w:rsidRPr="002D2F08">
        <w:rPr>
          <w:rFonts w:ascii="Arial" w:hAnsi="Arial" w:cs="Arial"/>
        </w:rPr>
        <w:t>diagnóstico, de esta</w:t>
      </w:r>
      <w:r w:rsidR="00C37D35" w:rsidRPr="002D2F08">
        <w:rPr>
          <w:rFonts w:ascii="Arial" w:hAnsi="Arial" w:cs="Arial"/>
        </w:rPr>
        <w:t xml:space="preserve"> forma se </w:t>
      </w:r>
      <w:r w:rsidR="002D2F08" w:rsidRPr="002D2F08">
        <w:rPr>
          <w:rFonts w:ascii="Arial" w:hAnsi="Arial" w:cs="Arial"/>
        </w:rPr>
        <w:t>realizó</w:t>
      </w:r>
      <w:r w:rsidR="00C37D35" w:rsidRPr="002D2F08">
        <w:rPr>
          <w:rFonts w:ascii="Arial" w:hAnsi="Arial" w:cs="Arial"/>
        </w:rPr>
        <w:t xml:space="preserve"> visitas a los archivos que se encuentran en las sedes anteriormente mencionadas </w:t>
      </w:r>
      <w:r w:rsidR="006A3416" w:rsidRPr="002D2F08">
        <w:rPr>
          <w:rFonts w:ascii="Arial" w:hAnsi="Arial" w:cs="Arial"/>
        </w:rPr>
        <w:t xml:space="preserve">consiguiendo la medición de los documentos </w:t>
      </w:r>
      <w:r w:rsidR="00E903D7" w:rsidRPr="002D2F08">
        <w:rPr>
          <w:rFonts w:ascii="Arial" w:hAnsi="Arial" w:cs="Arial"/>
        </w:rPr>
        <w:t>que reposan en cada una</w:t>
      </w:r>
      <w:r w:rsidR="00C37D35" w:rsidRPr="002D2F08">
        <w:rPr>
          <w:rFonts w:ascii="Arial" w:hAnsi="Arial" w:cs="Arial"/>
        </w:rPr>
        <w:t xml:space="preserve"> de estas sedes, al igual que se </w:t>
      </w:r>
      <w:r w:rsidR="002D2F08" w:rsidRPr="002D2F08">
        <w:rPr>
          <w:rFonts w:ascii="Arial" w:hAnsi="Arial" w:cs="Arial"/>
        </w:rPr>
        <w:t>realizó</w:t>
      </w:r>
      <w:r w:rsidR="00C37D35" w:rsidRPr="002D2F08">
        <w:rPr>
          <w:rFonts w:ascii="Arial" w:hAnsi="Arial" w:cs="Arial"/>
        </w:rPr>
        <w:t xml:space="preserve"> la </w:t>
      </w:r>
      <w:r w:rsidR="00E903D7" w:rsidRPr="002D2F08">
        <w:rPr>
          <w:rFonts w:ascii="Arial" w:hAnsi="Arial" w:cs="Arial"/>
        </w:rPr>
        <w:t>recopilación</w:t>
      </w:r>
      <w:r w:rsidR="00C37D35" w:rsidRPr="002D2F08">
        <w:rPr>
          <w:rFonts w:ascii="Arial" w:hAnsi="Arial" w:cs="Arial"/>
        </w:rPr>
        <w:t xml:space="preserve"> de los hallazgos de los entes de control </w:t>
      </w:r>
      <w:r w:rsidR="00E903D7" w:rsidRPr="002D2F08">
        <w:rPr>
          <w:rFonts w:ascii="Arial" w:hAnsi="Arial" w:cs="Arial"/>
        </w:rPr>
        <w:t xml:space="preserve">internos y externos </w:t>
      </w:r>
      <w:r w:rsidR="00C37D35" w:rsidRPr="002D2F08">
        <w:rPr>
          <w:rFonts w:ascii="Arial" w:hAnsi="Arial" w:cs="Arial"/>
        </w:rPr>
        <w:t xml:space="preserve">que permitieron identificar otros aspectos dentro del </w:t>
      </w:r>
      <w:r w:rsidR="002D2F08" w:rsidRPr="002D2F08">
        <w:rPr>
          <w:rFonts w:ascii="Arial" w:hAnsi="Arial" w:cs="Arial"/>
        </w:rPr>
        <w:t>diagnóstico</w:t>
      </w:r>
      <w:r w:rsidR="00C37D35" w:rsidRPr="002D2F08">
        <w:rPr>
          <w:rFonts w:ascii="Arial" w:hAnsi="Arial" w:cs="Arial"/>
        </w:rPr>
        <w:t xml:space="preserve">, luego con esta información, se </w:t>
      </w:r>
      <w:r w:rsidR="002D2F08" w:rsidRPr="002D2F08">
        <w:rPr>
          <w:rFonts w:ascii="Arial" w:hAnsi="Arial" w:cs="Arial"/>
        </w:rPr>
        <w:t>realizó</w:t>
      </w:r>
      <w:r w:rsidR="00C37D35" w:rsidRPr="002D2F08">
        <w:rPr>
          <w:rFonts w:ascii="Arial" w:hAnsi="Arial" w:cs="Arial"/>
        </w:rPr>
        <w:t xml:space="preserve"> la consolidación y el análisis de los aspectos positivos y por mejorar del archivo de la Unidad para la Atención y Reparación Integral a las Victimas.</w:t>
      </w:r>
    </w:p>
    <w:p w14:paraId="3FC09DA0" w14:textId="77777777" w:rsidR="000B6064" w:rsidRPr="002D2F08" w:rsidRDefault="000B6064" w:rsidP="006562AE">
      <w:pPr>
        <w:tabs>
          <w:tab w:val="left" w:pos="284"/>
        </w:tabs>
        <w:spacing w:after="0"/>
        <w:jc w:val="both"/>
        <w:rPr>
          <w:rFonts w:ascii="Arial" w:hAnsi="Arial" w:cs="Arial"/>
        </w:rPr>
      </w:pPr>
    </w:p>
    <w:p w14:paraId="459AD645" w14:textId="6BA38C21" w:rsidR="006562AE" w:rsidRPr="002D2F08" w:rsidRDefault="006562AE" w:rsidP="006562AE">
      <w:pPr>
        <w:pStyle w:val="Prrafodelista"/>
        <w:numPr>
          <w:ilvl w:val="1"/>
          <w:numId w:val="11"/>
        </w:numPr>
        <w:tabs>
          <w:tab w:val="left" w:pos="284"/>
        </w:tabs>
        <w:spacing w:after="0"/>
        <w:jc w:val="both"/>
        <w:rPr>
          <w:rFonts w:ascii="Arial" w:hAnsi="Arial" w:cs="Arial"/>
          <w:b/>
        </w:rPr>
      </w:pPr>
      <w:r w:rsidRPr="002D2F08">
        <w:rPr>
          <w:rFonts w:ascii="Arial" w:hAnsi="Arial" w:cs="Arial"/>
          <w:b/>
        </w:rPr>
        <w:t xml:space="preserve">Metros Lineales de Archivo UARIV </w:t>
      </w:r>
    </w:p>
    <w:p w14:paraId="0E6B612E" w14:textId="77777777" w:rsidR="006234B1" w:rsidRPr="002D2F08" w:rsidRDefault="006234B1" w:rsidP="006234B1">
      <w:pPr>
        <w:tabs>
          <w:tab w:val="left" w:pos="284"/>
        </w:tabs>
        <w:spacing w:after="0"/>
        <w:jc w:val="both"/>
        <w:rPr>
          <w:rFonts w:ascii="Arial" w:hAnsi="Arial" w:cs="Arial"/>
        </w:rPr>
      </w:pPr>
    </w:p>
    <w:p w14:paraId="47826600" w14:textId="2F0CAEF5" w:rsidR="006234B1" w:rsidRPr="002D2F08" w:rsidRDefault="006234B1" w:rsidP="006234B1">
      <w:pPr>
        <w:tabs>
          <w:tab w:val="left" w:pos="284"/>
        </w:tabs>
        <w:spacing w:after="0"/>
        <w:jc w:val="both"/>
        <w:rPr>
          <w:rFonts w:ascii="Arial" w:hAnsi="Arial" w:cs="Arial"/>
        </w:rPr>
      </w:pPr>
      <w:r w:rsidRPr="002D2F08">
        <w:rPr>
          <w:rFonts w:ascii="Arial" w:hAnsi="Arial" w:cs="Arial"/>
        </w:rPr>
        <w:t xml:space="preserve">Realizada las actividades de la metodología </w:t>
      </w:r>
      <w:r w:rsidR="00760B22" w:rsidRPr="002D2F08">
        <w:rPr>
          <w:rFonts w:ascii="Arial" w:hAnsi="Arial" w:cs="Arial"/>
        </w:rPr>
        <w:t>se puedo identificar el volumen de documentación en las sedes involucradas en el diagnóstico que a continuación se relacionan</w:t>
      </w:r>
      <w:r w:rsidR="001644A9" w:rsidRPr="002D2F08">
        <w:rPr>
          <w:rFonts w:ascii="Arial" w:hAnsi="Arial" w:cs="Arial"/>
        </w:rPr>
        <w:t>, de la misma forma se pudo identificar cual es la disponibilidad de espacio en la bodega de archivo</w:t>
      </w:r>
      <w:r w:rsidR="00760B22" w:rsidRPr="002D2F08">
        <w:rPr>
          <w:rFonts w:ascii="Arial" w:hAnsi="Arial" w:cs="Arial"/>
        </w:rPr>
        <w:t>:</w:t>
      </w:r>
    </w:p>
    <w:p w14:paraId="1BE7F9CF" w14:textId="77777777" w:rsidR="006234B1" w:rsidRPr="002D2F08" w:rsidRDefault="006234B1" w:rsidP="006234B1">
      <w:pPr>
        <w:tabs>
          <w:tab w:val="left" w:pos="284"/>
        </w:tabs>
        <w:spacing w:after="0"/>
        <w:jc w:val="both"/>
        <w:rPr>
          <w:rFonts w:ascii="Arial" w:hAnsi="Arial" w:cs="Arial"/>
          <w:b/>
        </w:rPr>
      </w:pPr>
    </w:p>
    <w:tbl>
      <w:tblPr>
        <w:tblStyle w:val="Sombreadomedio1-nfasis1"/>
        <w:tblW w:w="7960" w:type="dxa"/>
        <w:tblLook w:val="04A0" w:firstRow="1" w:lastRow="0" w:firstColumn="1" w:lastColumn="0" w:noHBand="0" w:noVBand="1"/>
      </w:tblPr>
      <w:tblGrid>
        <w:gridCol w:w="4200"/>
        <w:gridCol w:w="1820"/>
        <w:gridCol w:w="1940"/>
      </w:tblGrid>
      <w:tr w:rsidR="000B6064" w:rsidRPr="002D2F08" w14:paraId="79D7FF78" w14:textId="77777777" w:rsidTr="00CA6CC8">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960" w:type="dxa"/>
            <w:gridSpan w:val="3"/>
            <w:noWrap/>
          </w:tcPr>
          <w:p w14:paraId="7BDD74D5" w14:textId="3A7E58D7" w:rsidR="00E903D7" w:rsidRPr="002D2F08" w:rsidRDefault="00E903D7" w:rsidP="00760B22">
            <w:pPr>
              <w:spacing w:after="0"/>
              <w:jc w:val="center"/>
              <w:rPr>
                <w:rFonts w:ascii="Arial" w:eastAsia="Times New Roman" w:hAnsi="Arial" w:cs="Arial"/>
                <w:color w:val="auto"/>
                <w:sz w:val="28"/>
                <w:szCs w:val="28"/>
                <w:lang w:val="es-CO" w:eastAsia="es-ES"/>
              </w:rPr>
            </w:pPr>
            <w:r w:rsidRPr="002D2F08">
              <w:rPr>
                <w:rFonts w:ascii="Arial" w:eastAsia="Times New Roman" w:hAnsi="Arial" w:cs="Arial"/>
                <w:color w:val="auto"/>
                <w:sz w:val="28"/>
                <w:szCs w:val="28"/>
                <w:lang w:val="es-CO" w:eastAsia="es-ES"/>
              </w:rPr>
              <w:t xml:space="preserve">ARCHIVO </w:t>
            </w:r>
            <w:r w:rsidR="00760B22" w:rsidRPr="002D2F08">
              <w:rPr>
                <w:rFonts w:ascii="Arial" w:eastAsia="Times New Roman" w:hAnsi="Arial" w:cs="Arial"/>
                <w:color w:val="auto"/>
                <w:sz w:val="28"/>
                <w:szCs w:val="28"/>
                <w:lang w:val="es-CO" w:eastAsia="es-ES"/>
              </w:rPr>
              <w:t>BODEGA</w:t>
            </w:r>
            <w:r w:rsidRPr="002D2F08">
              <w:rPr>
                <w:rFonts w:ascii="Arial" w:eastAsia="Times New Roman" w:hAnsi="Arial" w:cs="Arial"/>
                <w:color w:val="auto"/>
                <w:sz w:val="28"/>
                <w:szCs w:val="28"/>
                <w:lang w:val="es-CO" w:eastAsia="es-ES"/>
              </w:rPr>
              <w:t xml:space="preserve"> FONTIBON </w:t>
            </w:r>
          </w:p>
        </w:tc>
      </w:tr>
      <w:tr w:rsidR="000B6064" w:rsidRPr="002D2F08" w14:paraId="502A065B" w14:textId="77777777" w:rsidTr="0004043E">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06C35ABE" w14:textId="77777777" w:rsidR="0004043E" w:rsidRPr="002D2F08" w:rsidRDefault="0004043E" w:rsidP="0004043E">
            <w:pPr>
              <w:spacing w:after="0"/>
              <w:jc w:val="center"/>
              <w:rPr>
                <w:rFonts w:ascii="Arial" w:eastAsia="Times New Roman" w:hAnsi="Arial" w:cs="Arial"/>
                <w:sz w:val="28"/>
                <w:szCs w:val="28"/>
                <w:lang w:val="es-CO" w:eastAsia="es-ES"/>
              </w:rPr>
            </w:pPr>
            <w:r w:rsidRPr="002D2F08">
              <w:rPr>
                <w:rFonts w:ascii="Arial" w:eastAsia="Times New Roman" w:hAnsi="Arial" w:cs="Arial"/>
                <w:sz w:val="28"/>
                <w:szCs w:val="28"/>
                <w:lang w:val="es-CO" w:eastAsia="es-ES"/>
              </w:rPr>
              <w:t>Inventario</w:t>
            </w:r>
          </w:p>
        </w:tc>
        <w:tc>
          <w:tcPr>
            <w:tcW w:w="1820" w:type="dxa"/>
            <w:hideMark/>
          </w:tcPr>
          <w:p w14:paraId="0F7CDDD4" w14:textId="77777777" w:rsidR="0004043E" w:rsidRPr="002D2F08" w:rsidRDefault="0004043E" w:rsidP="0004043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lang w:val="es-CO" w:eastAsia="es-ES"/>
              </w:rPr>
            </w:pPr>
            <w:r w:rsidRPr="002D2F08">
              <w:rPr>
                <w:rFonts w:ascii="Arial" w:eastAsia="Times New Roman" w:hAnsi="Arial" w:cs="Arial"/>
                <w:sz w:val="28"/>
                <w:szCs w:val="28"/>
                <w:lang w:val="es-CO" w:eastAsia="es-ES"/>
              </w:rPr>
              <w:t>Ml</w:t>
            </w:r>
          </w:p>
        </w:tc>
        <w:tc>
          <w:tcPr>
            <w:tcW w:w="1940" w:type="dxa"/>
            <w:noWrap/>
            <w:hideMark/>
          </w:tcPr>
          <w:p w14:paraId="4456C756" w14:textId="77777777" w:rsidR="0004043E" w:rsidRPr="002D2F08" w:rsidRDefault="0004043E" w:rsidP="0004043E">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lang w:val="es-CO" w:eastAsia="es-ES"/>
              </w:rPr>
            </w:pPr>
            <w:r w:rsidRPr="002D2F08">
              <w:rPr>
                <w:rFonts w:ascii="Arial" w:eastAsia="Times New Roman" w:hAnsi="Arial" w:cs="Arial"/>
                <w:sz w:val="28"/>
                <w:szCs w:val="28"/>
                <w:lang w:val="es-CO" w:eastAsia="es-ES"/>
              </w:rPr>
              <w:t>Cajas</w:t>
            </w:r>
          </w:p>
        </w:tc>
      </w:tr>
      <w:tr w:rsidR="000B6064" w:rsidRPr="002D2F08" w14:paraId="6897C118" w14:textId="77777777" w:rsidTr="00040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7742C246" w14:textId="77777777" w:rsidR="0004043E" w:rsidRPr="002D2F08" w:rsidRDefault="0004043E" w:rsidP="0004043E">
            <w:pPr>
              <w:spacing w:after="0"/>
              <w:rPr>
                <w:rFonts w:ascii="Arial" w:eastAsia="Times New Roman" w:hAnsi="Arial" w:cs="Arial"/>
                <w:b w:val="0"/>
                <w:sz w:val="22"/>
                <w:szCs w:val="22"/>
                <w:lang w:val="es-CO" w:eastAsia="es-ES"/>
              </w:rPr>
            </w:pPr>
            <w:proofErr w:type="spellStart"/>
            <w:r w:rsidRPr="002D2F08">
              <w:rPr>
                <w:rFonts w:ascii="Arial" w:eastAsia="Times New Roman" w:hAnsi="Arial" w:cs="Arial"/>
                <w:b w:val="0"/>
                <w:sz w:val="22"/>
                <w:szCs w:val="22"/>
                <w:lang w:val="es-CO" w:eastAsia="es-ES"/>
              </w:rPr>
              <w:t>Lex</w:t>
            </w:r>
            <w:proofErr w:type="spellEnd"/>
            <w:r w:rsidRPr="002D2F08">
              <w:rPr>
                <w:rFonts w:ascii="Arial" w:eastAsia="Times New Roman" w:hAnsi="Arial" w:cs="Arial"/>
                <w:b w:val="0"/>
                <w:sz w:val="22"/>
                <w:szCs w:val="22"/>
                <w:lang w:val="es-CO" w:eastAsia="es-ES"/>
              </w:rPr>
              <w:t xml:space="preserve"> Bogotá</w:t>
            </w:r>
          </w:p>
        </w:tc>
        <w:tc>
          <w:tcPr>
            <w:tcW w:w="1820" w:type="dxa"/>
            <w:hideMark/>
          </w:tcPr>
          <w:p w14:paraId="5723E2E0"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53,4</w:t>
            </w:r>
          </w:p>
        </w:tc>
        <w:tc>
          <w:tcPr>
            <w:tcW w:w="1940" w:type="dxa"/>
            <w:noWrap/>
            <w:hideMark/>
          </w:tcPr>
          <w:p w14:paraId="16C39780"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267</w:t>
            </w:r>
          </w:p>
        </w:tc>
      </w:tr>
      <w:tr w:rsidR="000B6064" w:rsidRPr="002D2F08" w14:paraId="0A0C7219" w14:textId="77777777" w:rsidTr="00040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20D7AD62"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 xml:space="preserve">Formatos </w:t>
            </w:r>
            <w:proofErr w:type="spellStart"/>
            <w:r w:rsidRPr="002D2F08">
              <w:rPr>
                <w:rFonts w:ascii="Arial" w:eastAsia="Times New Roman" w:hAnsi="Arial" w:cs="Arial"/>
                <w:b w:val="0"/>
                <w:sz w:val="22"/>
                <w:szCs w:val="22"/>
                <w:lang w:val="es-CO" w:eastAsia="es-ES"/>
              </w:rPr>
              <w:t>Unicos</w:t>
            </w:r>
            <w:proofErr w:type="spellEnd"/>
            <w:r w:rsidRPr="002D2F08">
              <w:rPr>
                <w:rFonts w:ascii="Arial" w:eastAsia="Times New Roman" w:hAnsi="Arial" w:cs="Arial"/>
                <w:b w:val="0"/>
                <w:sz w:val="22"/>
                <w:szCs w:val="22"/>
                <w:lang w:val="es-CO" w:eastAsia="es-ES"/>
              </w:rPr>
              <w:t xml:space="preserve"> de Declaración y Custodia</w:t>
            </w:r>
          </w:p>
        </w:tc>
        <w:tc>
          <w:tcPr>
            <w:tcW w:w="1820" w:type="dxa"/>
            <w:hideMark/>
          </w:tcPr>
          <w:p w14:paraId="0D233F27"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1279,6</w:t>
            </w:r>
          </w:p>
        </w:tc>
        <w:tc>
          <w:tcPr>
            <w:tcW w:w="1940" w:type="dxa"/>
            <w:noWrap/>
            <w:hideMark/>
          </w:tcPr>
          <w:p w14:paraId="1C3A77A3"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6398</w:t>
            </w:r>
          </w:p>
        </w:tc>
      </w:tr>
      <w:tr w:rsidR="000B6064" w:rsidRPr="002D2F08" w14:paraId="71CAEC87" w14:textId="77777777" w:rsidTr="00040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1A81E04F"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DPS-Convenios</w:t>
            </w:r>
          </w:p>
        </w:tc>
        <w:tc>
          <w:tcPr>
            <w:tcW w:w="1820" w:type="dxa"/>
            <w:hideMark/>
          </w:tcPr>
          <w:p w14:paraId="0386E529"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344</w:t>
            </w:r>
          </w:p>
        </w:tc>
        <w:tc>
          <w:tcPr>
            <w:tcW w:w="1940" w:type="dxa"/>
            <w:noWrap/>
            <w:hideMark/>
          </w:tcPr>
          <w:p w14:paraId="6911FAAF"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1720</w:t>
            </w:r>
          </w:p>
        </w:tc>
      </w:tr>
      <w:tr w:rsidR="000B6064" w:rsidRPr="002D2F08" w14:paraId="5F7D962E" w14:textId="77777777" w:rsidTr="00040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10E0F8E6"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Ley 1290</w:t>
            </w:r>
          </w:p>
        </w:tc>
        <w:tc>
          <w:tcPr>
            <w:tcW w:w="1820" w:type="dxa"/>
            <w:hideMark/>
          </w:tcPr>
          <w:p w14:paraId="21B93ACA"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5925,8</w:t>
            </w:r>
          </w:p>
        </w:tc>
        <w:tc>
          <w:tcPr>
            <w:tcW w:w="1940" w:type="dxa"/>
            <w:noWrap/>
            <w:hideMark/>
          </w:tcPr>
          <w:p w14:paraId="5A1129CD"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29629</w:t>
            </w:r>
          </w:p>
        </w:tc>
      </w:tr>
      <w:tr w:rsidR="000B6064" w:rsidRPr="002D2F08" w14:paraId="4DA162FB" w14:textId="77777777" w:rsidTr="00040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6FF75473"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Ley 418</w:t>
            </w:r>
          </w:p>
        </w:tc>
        <w:tc>
          <w:tcPr>
            <w:tcW w:w="1820" w:type="dxa"/>
            <w:hideMark/>
          </w:tcPr>
          <w:p w14:paraId="7E6FB5A3"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1199,6</w:t>
            </w:r>
          </w:p>
        </w:tc>
        <w:tc>
          <w:tcPr>
            <w:tcW w:w="1940" w:type="dxa"/>
            <w:noWrap/>
            <w:hideMark/>
          </w:tcPr>
          <w:p w14:paraId="1E9823C8"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5998</w:t>
            </w:r>
          </w:p>
        </w:tc>
      </w:tr>
      <w:tr w:rsidR="000B6064" w:rsidRPr="002D2F08" w14:paraId="07F73CB9" w14:textId="77777777" w:rsidTr="00040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435F2148"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Bienes 418</w:t>
            </w:r>
          </w:p>
        </w:tc>
        <w:tc>
          <w:tcPr>
            <w:tcW w:w="1820" w:type="dxa"/>
            <w:hideMark/>
          </w:tcPr>
          <w:p w14:paraId="338CA8CA"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272,4</w:t>
            </w:r>
          </w:p>
        </w:tc>
        <w:tc>
          <w:tcPr>
            <w:tcW w:w="1940" w:type="dxa"/>
            <w:noWrap/>
            <w:hideMark/>
          </w:tcPr>
          <w:p w14:paraId="36341ADC"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1362</w:t>
            </w:r>
          </w:p>
        </w:tc>
      </w:tr>
      <w:tr w:rsidR="000B6064" w:rsidRPr="002D2F08" w14:paraId="50470136" w14:textId="77777777" w:rsidTr="00040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32E12DAB"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Transferencias (Varias dependencias)</w:t>
            </w:r>
          </w:p>
        </w:tc>
        <w:tc>
          <w:tcPr>
            <w:tcW w:w="1820" w:type="dxa"/>
            <w:hideMark/>
          </w:tcPr>
          <w:p w14:paraId="03A1D643"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184</w:t>
            </w:r>
          </w:p>
        </w:tc>
        <w:tc>
          <w:tcPr>
            <w:tcW w:w="1940" w:type="dxa"/>
            <w:noWrap/>
            <w:hideMark/>
          </w:tcPr>
          <w:p w14:paraId="72A57359"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920</w:t>
            </w:r>
          </w:p>
        </w:tc>
      </w:tr>
      <w:tr w:rsidR="000B6064" w:rsidRPr="002D2F08" w14:paraId="4EB3D944" w14:textId="77777777" w:rsidTr="00040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4F065367"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Territoriales ( Derechos Petición)</w:t>
            </w:r>
          </w:p>
        </w:tc>
        <w:tc>
          <w:tcPr>
            <w:tcW w:w="1820" w:type="dxa"/>
            <w:hideMark/>
          </w:tcPr>
          <w:p w14:paraId="40BA67A4"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1075,6</w:t>
            </w:r>
          </w:p>
        </w:tc>
        <w:tc>
          <w:tcPr>
            <w:tcW w:w="1940" w:type="dxa"/>
            <w:noWrap/>
            <w:hideMark/>
          </w:tcPr>
          <w:p w14:paraId="4A26D485"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5378</w:t>
            </w:r>
          </w:p>
        </w:tc>
      </w:tr>
      <w:tr w:rsidR="000B6064" w:rsidRPr="002D2F08" w14:paraId="19354CEE" w14:textId="77777777" w:rsidTr="00040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64A2F592"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Transferencias (DPS, y Valoración y registro)</w:t>
            </w:r>
          </w:p>
        </w:tc>
        <w:tc>
          <w:tcPr>
            <w:tcW w:w="1820" w:type="dxa"/>
            <w:hideMark/>
          </w:tcPr>
          <w:p w14:paraId="5AB3C325"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6669,2</w:t>
            </w:r>
          </w:p>
        </w:tc>
        <w:tc>
          <w:tcPr>
            <w:tcW w:w="1940" w:type="dxa"/>
            <w:noWrap/>
            <w:hideMark/>
          </w:tcPr>
          <w:p w14:paraId="3D524BDE"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33346</w:t>
            </w:r>
          </w:p>
        </w:tc>
      </w:tr>
      <w:tr w:rsidR="000B6064" w:rsidRPr="002D2F08" w14:paraId="1AC90034" w14:textId="77777777" w:rsidTr="00040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2CD512AA"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DP Acciones Constitucionales (2013-2014)</w:t>
            </w:r>
          </w:p>
        </w:tc>
        <w:tc>
          <w:tcPr>
            <w:tcW w:w="1820" w:type="dxa"/>
            <w:hideMark/>
          </w:tcPr>
          <w:p w14:paraId="0539D330"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331</w:t>
            </w:r>
          </w:p>
        </w:tc>
        <w:tc>
          <w:tcPr>
            <w:tcW w:w="1940" w:type="dxa"/>
            <w:noWrap/>
            <w:hideMark/>
          </w:tcPr>
          <w:p w14:paraId="16677A3C"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1655</w:t>
            </w:r>
          </w:p>
        </w:tc>
      </w:tr>
      <w:tr w:rsidR="000B6064" w:rsidRPr="002D2F08" w14:paraId="6ABEA6CA" w14:textId="77777777" w:rsidTr="00040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2C198B68"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Estantería 2012</w:t>
            </w:r>
          </w:p>
        </w:tc>
        <w:tc>
          <w:tcPr>
            <w:tcW w:w="1820" w:type="dxa"/>
            <w:hideMark/>
          </w:tcPr>
          <w:p w14:paraId="6B05D751"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745,2</w:t>
            </w:r>
          </w:p>
        </w:tc>
        <w:tc>
          <w:tcPr>
            <w:tcW w:w="1940" w:type="dxa"/>
            <w:noWrap/>
            <w:hideMark/>
          </w:tcPr>
          <w:p w14:paraId="5A2223A7"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3726</w:t>
            </w:r>
          </w:p>
        </w:tc>
      </w:tr>
      <w:tr w:rsidR="000B6064" w:rsidRPr="002D2F08" w14:paraId="1E4EED1C" w14:textId="77777777" w:rsidTr="00040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2F118D84"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Respuestas de acciones constitucionales</w:t>
            </w:r>
          </w:p>
        </w:tc>
        <w:tc>
          <w:tcPr>
            <w:tcW w:w="1820" w:type="dxa"/>
            <w:hideMark/>
          </w:tcPr>
          <w:p w14:paraId="4F6EDDA4"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190</w:t>
            </w:r>
          </w:p>
        </w:tc>
        <w:tc>
          <w:tcPr>
            <w:tcW w:w="1940" w:type="dxa"/>
            <w:noWrap/>
            <w:hideMark/>
          </w:tcPr>
          <w:p w14:paraId="6B39AA80"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950</w:t>
            </w:r>
          </w:p>
        </w:tc>
      </w:tr>
      <w:tr w:rsidR="000B6064" w:rsidRPr="002D2F08" w14:paraId="37432C25" w14:textId="77777777" w:rsidTr="00040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54EB0158"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Derechos de Petición Bogotá 2013-2014</w:t>
            </w:r>
          </w:p>
        </w:tc>
        <w:tc>
          <w:tcPr>
            <w:tcW w:w="1820" w:type="dxa"/>
            <w:hideMark/>
          </w:tcPr>
          <w:p w14:paraId="569F7352"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327,6</w:t>
            </w:r>
          </w:p>
        </w:tc>
        <w:tc>
          <w:tcPr>
            <w:tcW w:w="1940" w:type="dxa"/>
            <w:noWrap/>
            <w:hideMark/>
          </w:tcPr>
          <w:p w14:paraId="3E17EF46"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1638</w:t>
            </w:r>
          </w:p>
        </w:tc>
      </w:tr>
      <w:tr w:rsidR="000B6064" w:rsidRPr="002D2F08" w14:paraId="4D009C54" w14:textId="77777777" w:rsidTr="00040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27014782"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Cajas Fondo de Reparación a las Victimas</w:t>
            </w:r>
          </w:p>
        </w:tc>
        <w:tc>
          <w:tcPr>
            <w:tcW w:w="1820" w:type="dxa"/>
            <w:hideMark/>
          </w:tcPr>
          <w:p w14:paraId="77210550"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40,2</w:t>
            </w:r>
          </w:p>
        </w:tc>
        <w:tc>
          <w:tcPr>
            <w:tcW w:w="1940" w:type="dxa"/>
            <w:noWrap/>
            <w:hideMark/>
          </w:tcPr>
          <w:p w14:paraId="48D5CC04"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201</w:t>
            </w:r>
          </w:p>
        </w:tc>
      </w:tr>
      <w:tr w:rsidR="000B6064" w:rsidRPr="002D2F08" w14:paraId="4FA2DA22" w14:textId="77777777" w:rsidTr="00040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2B7A2B6B"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Papelería Panamericana</w:t>
            </w:r>
          </w:p>
        </w:tc>
        <w:tc>
          <w:tcPr>
            <w:tcW w:w="1820" w:type="dxa"/>
            <w:hideMark/>
          </w:tcPr>
          <w:p w14:paraId="08E066BD"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152,4</w:t>
            </w:r>
          </w:p>
        </w:tc>
        <w:tc>
          <w:tcPr>
            <w:tcW w:w="1940" w:type="dxa"/>
            <w:noWrap/>
            <w:hideMark/>
          </w:tcPr>
          <w:p w14:paraId="23D22359"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762</w:t>
            </w:r>
          </w:p>
        </w:tc>
      </w:tr>
      <w:tr w:rsidR="000B6064" w:rsidRPr="002D2F08" w14:paraId="49835B6A" w14:textId="77777777" w:rsidTr="00040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35972B29" w14:textId="77777777" w:rsidR="0004043E" w:rsidRPr="002D2F08" w:rsidRDefault="0004043E" w:rsidP="0004043E">
            <w:pPr>
              <w:spacing w:after="0"/>
              <w:rPr>
                <w:rFonts w:ascii="Arial" w:eastAsia="Times New Roman" w:hAnsi="Arial" w:cs="Arial"/>
                <w:b w:val="0"/>
                <w:sz w:val="22"/>
                <w:szCs w:val="22"/>
                <w:lang w:val="es-CO" w:eastAsia="es-ES"/>
              </w:rPr>
            </w:pPr>
            <w:proofErr w:type="spellStart"/>
            <w:r w:rsidRPr="002D2F08">
              <w:rPr>
                <w:rFonts w:ascii="Arial" w:eastAsia="Times New Roman" w:hAnsi="Arial" w:cs="Arial"/>
                <w:b w:val="0"/>
                <w:sz w:val="22"/>
                <w:szCs w:val="22"/>
                <w:lang w:val="es-CO" w:eastAsia="es-ES"/>
              </w:rPr>
              <w:t>Lex</w:t>
            </w:r>
            <w:proofErr w:type="spellEnd"/>
            <w:r w:rsidRPr="002D2F08">
              <w:rPr>
                <w:rFonts w:ascii="Arial" w:eastAsia="Times New Roman" w:hAnsi="Arial" w:cs="Arial"/>
                <w:b w:val="0"/>
                <w:sz w:val="22"/>
                <w:szCs w:val="22"/>
                <w:lang w:val="es-CO" w:eastAsia="es-ES"/>
              </w:rPr>
              <w:t xml:space="preserve"> Antioquia (aproximado)</w:t>
            </w:r>
          </w:p>
        </w:tc>
        <w:tc>
          <w:tcPr>
            <w:tcW w:w="1820" w:type="dxa"/>
            <w:hideMark/>
          </w:tcPr>
          <w:p w14:paraId="035F9173"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214</w:t>
            </w:r>
          </w:p>
        </w:tc>
        <w:tc>
          <w:tcPr>
            <w:tcW w:w="1940" w:type="dxa"/>
            <w:noWrap/>
            <w:hideMark/>
          </w:tcPr>
          <w:p w14:paraId="045B9C2F"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1070</w:t>
            </w:r>
          </w:p>
        </w:tc>
      </w:tr>
      <w:tr w:rsidR="000B6064" w:rsidRPr="002D2F08" w14:paraId="19B31647" w14:textId="77777777" w:rsidTr="00040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4F56CF05"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Cajas Devoluciones</w:t>
            </w:r>
          </w:p>
        </w:tc>
        <w:tc>
          <w:tcPr>
            <w:tcW w:w="1820" w:type="dxa"/>
            <w:hideMark/>
          </w:tcPr>
          <w:p w14:paraId="5050C0AB"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32,4</w:t>
            </w:r>
          </w:p>
        </w:tc>
        <w:tc>
          <w:tcPr>
            <w:tcW w:w="1940" w:type="dxa"/>
            <w:noWrap/>
            <w:hideMark/>
          </w:tcPr>
          <w:p w14:paraId="44FC2F65"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162</w:t>
            </w:r>
          </w:p>
        </w:tc>
      </w:tr>
      <w:tr w:rsidR="000B6064" w:rsidRPr="002D2F08" w14:paraId="704F6BF0" w14:textId="77777777" w:rsidTr="00040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066A5A71"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lastRenderedPageBreak/>
              <w:t xml:space="preserve">Cajas </w:t>
            </w:r>
            <w:proofErr w:type="spellStart"/>
            <w:r w:rsidRPr="002D2F08">
              <w:rPr>
                <w:rFonts w:ascii="Arial" w:eastAsia="Times New Roman" w:hAnsi="Arial" w:cs="Arial"/>
                <w:b w:val="0"/>
                <w:sz w:val="22"/>
                <w:szCs w:val="22"/>
                <w:lang w:val="es-CO" w:eastAsia="es-ES"/>
              </w:rPr>
              <w:t>Emtel</w:t>
            </w:r>
            <w:proofErr w:type="spellEnd"/>
          </w:p>
        </w:tc>
        <w:tc>
          <w:tcPr>
            <w:tcW w:w="1820" w:type="dxa"/>
            <w:hideMark/>
          </w:tcPr>
          <w:p w14:paraId="391C60D1"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2159,4</w:t>
            </w:r>
          </w:p>
        </w:tc>
        <w:tc>
          <w:tcPr>
            <w:tcW w:w="1940" w:type="dxa"/>
            <w:noWrap/>
            <w:hideMark/>
          </w:tcPr>
          <w:p w14:paraId="10BAFB82"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10797</w:t>
            </w:r>
          </w:p>
        </w:tc>
      </w:tr>
      <w:tr w:rsidR="000B6064" w:rsidRPr="002D2F08" w14:paraId="1BB312C3" w14:textId="77777777" w:rsidTr="00040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31ECBB7E"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Correspondencia  4-72</w:t>
            </w:r>
          </w:p>
        </w:tc>
        <w:tc>
          <w:tcPr>
            <w:tcW w:w="1820" w:type="dxa"/>
            <w:hideMark/>
          </w:tcPr>
          <w:p w14:paraId="61E19A6D"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17</w:t>
            </w:r>
          </w:p>
        </w:tc>
        <w:tc>
          <w:tcPr>
            <w:tcW w:w="1940" w:type="dxa"/>
            <w:noWrap/>
            <w:hideMark/>
          </w:tcPr>
          <w:p w14:paraId="26EE36A5"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85</w:t>
            </w:r>
          </w:p>
        </w:tc>
      </w:tr>
      <w:tr w:rsidR="000B6064" w:rsidRPr="002D2F08" w14:paraId="7B8B2036" w14:textId="77777777" w:rsidTr="000404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3FE38CDF"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 xml:space="preserve">Aproximado devoluciones </w:t>
            </w:r>
          </w:p>
        </w:tc>
        <w:tc>
          <w:tcPr>
            <w:tcW w:w="1820" w:type="dxa"/>
            <w:hideMark/>
          </w:tcPr>
          <w:p w14:paraId="17A00C2C"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252,4</w:t>
            </w:r>
          </w:p>
        </w:tc>
        <w:tc>
          <w:tcPr>
            <w:tcW w:w="1940" w:type="dxa"/>
            <w:noWrap/>
            <w:hideMark/>
          </w:tcPr>
          <w:p w14:paraId="71FFC08F"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1262</w:t>
            </w:r>
          </w:p>
        </w:tc>
      </w:tr>
      <w:tr w:rsidR="000B6064" w:rsidRPr="002D2F08" w14:paraId="1D9CED00" w14:textId="77777777" w:rsidTr="0004043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00" w:type="dxa"/>
            <w:noWrap/>
            <w:hideMark/>
          </w:tcPr>
          <w:p w14:paraId="235FB7F9" w14:textId="77777777" w:rsidR="0004043E" w:rsidRPr="002D2F08" w:rsidRDefault="0004043E" w:rsidP="0004043E">
            <w:pPr>
              <w:spacing w:after="0"/>
              <w:rPr>
                <w:rFonts w:ascii="Arial" w:eastAsia="Times New Roman" w:hAnsi="Arial" w:cs="Arial"/>
                <w:b w:val="0"/>
                <w:sz w:val="22"/>
                <w:szCs w:val="22"/>
                <w:lang w:val="es-CO" w:eastAsia="es-ES"/>
              </w:rPr>
            </w:pPr>
            <w:r w:rsidRPr="002D2F08">
              <w:rPr>
                <w:rFonts w:ascii="Arial" w:eastAsia="Times New Roman" w:hAnsi="Arial" w:cs="Arial"/>
                <w:b w:val="0"/>
                <w:sz w:val="22"/>
                <w:szCs w:val="22"/>
                <w:lang w:val="es-CO" w:eastAsia="es-ES"/>
              </w:rPr>
              <w:t>Aproximado respuestas constitucionales</w:t>
            </w:r>
          </w:p>
        </w:tc>
        <w:tc>
          <w:tcPr>
            <w:tcW w:w="1820" w:type="dxa"/>
            <w:hideMark/>
          </w:tcPr>
          <w:p w14:paraId="2A2184C7"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84</w:t>
            </w:r>
          </w:p>
        </w:tc>
        <w:tc>
          <w:tcPr>
            <w:tcW w:w="1940" w:type="dxa"/>
            <w:noWrap/>
            <w:hideMark/>
          </w:tcPr>
          <w:p w14:paraId="62EF9E68" w14:textId="77777777" w:rsidR="0004043E" w:rsidRPr="002D2F08" w:rsidRDefault="0004043E" w:rsidP="0004043E">
            <w:pPr>
              <w:spacing w:after="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lang w:val="es-CO" w:eastAsia="es-ES"/>
              </w:rPr>
            </w:pPr>
            <w:r w:rsidRPr="002D2F08">
              <w:rPr>
                <w:rFonts w:ascii="Arial" w:eastAsia="Times New Roman" w:hAnsi="Arial" w:cs="Arial"/>
                <w:sz w:val="22"/>
                <w:szCs w:val="22"/>
                <w:lang w:val="es-CO" w:eastAsia="es-ES"/>
              </w:rPr>
              <w:t>420</w:t>
            </w:r>
          </w:p>
        </w:tc>
      </w:tr>
      <w:tr w:rsidR="000B6064" w:rsidRPr="002D2F08" w14:paraId="66B829A2" w14:textId="77777777" w:rsidTr="00BE7F9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200" w:type="dxa"/>
            <w:hideMark/>
          </w:tcPr>
          <w:p w14:paraId="283CDE16" w14:textId="77777777" w:rsidR="0004043E" w:rsidRPr="002D2F08" w:rsidRDefault="0004043E" w:rsidP="0004043E">
            <w:pPr>
              <w:spacing w:after="0"/>
              <w:jc w:val="center"/>
              <w:rPr>
                <w:rFonts w:ascii="Arial" w:eastAsia="Times New Roman" w:hAnsi="Arial" w:cs="Arial"/>
                <w:szCs w:val="48"/>
                <w:lang w:val="es-CO" w:eastAsia="es-ES"/>
              </w:rPr>
            </w:pPr>
            <w:r w:rsidRPr="002D2F08">
              <w:rPr>
                <w:rFonts w:ascii="Arial" w:eastAsia="Times New Roman" w:hAnsi="Arial" w:cs="Arial"/>
                <w:szCs w:val="48"/>
                <w:lang w:val="es-CO" w:eastAsia="es-ES"/>
              </w:rPr>
              <w:t>Total</w:t>
            </w:r>
          </w:p>
        </w:tc>
        <w:tc>
          <w:tcPr>
            <w:tcW w:w="1820" w:type="dxa"/>
            <w:hideMark/>
          </w:tcPr>
          <w:p w14:paraId="4220B79A"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Cs w:val="48"/>
                <w:lang w:val="es-CO" w:eastAsia="es-ES"/>
              </w:rPr>
            </w:pPr>
            <w:r w:rsidRPr="002D2F08">
              <w:rPr>
                <w:rFonts w:ascii="Arial" w:eastAsia="Times New Roman" w:hAnsi="Arial" w:cs="Arial"/>
                <w:b/>
                <w:bCs/>
                <w:szCs w:val="48"/>
                <w:lang w:val="es-CO" w:eastAsia="es-ES"/>
              </w:rPr>
              <w:t>21549</w:t>
            </w:r>
          </w:p>
        </w:tc>
        <w:tc>
          <w:tcPr>
            <w:tcW w:w="1940" w:type="dxa"/>
            <w:hideMark/>
          </w:tcPr>
          <w:p w14:paraId="7C305EF7" w14:textId="77777777" w:rsidR="0004043E" w:rsidRPr="002D2F08" w:rsidRDefault="0004043E" w:rsidP="0004043E">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Cs w:val="48"/>
                <w:lang w:val="es-CO" w:eastAsia="es-ES"/>
              </w:rPr>
            </w:pPr>
            <w:r w:rsidRPr="002D2F08">
              <w:rPr>
                <w:rFonts w:ascii="Arial" w:eastAsia="Times New Roman" w:hAnsi="Arial" w:cs="Arial"/>
                <w:b/>
                <w:bCs/>
                <w:szCs w:val="48"/>
                <w:lang w:val="es-CO" w:eastAsia="es-ES"/>
              </w:rPr>
              <w:t>107746</w:t>
            </w:r>
          </w:p>
        </w:tc>
      </w:tr>
    </w:tbl>
    <w:p w14:paraId="73C2E1E0" w14:textId="77777777" w:rsidR="00760B22" w:rsidRPr="002D2F08" w:rsidRDefault="00760B22" w:rsidP="00760B22">
      <w:pPr>
        <w:tabs>
          <w:tab w:val="left" w:pos="284"/>
        </w:tabs>
        <w:spacing w:after="0"/>
        <w:jc w:val="both"/>
        <w:rPr>
          <w:rFonts w:ascii="Arial" w:hAnsi="Arial" w:cs="Arial"/>
          <w:b/>
        </w:rPr>
      </w:pPr>
      <w:r w:rsidRPr="002D2F08">
        <w:rPr>
          <w:rFonts w:ascii="Arial" w:hAnsi="Arial" w:cs="Arial"/>
          <w:b/>
        </w:rPr>
        <w:t>Archivos de Gestión</w:t>
      </w:r>
    </w:p>
    <w:p w14:paraId="16604524" w14:textId="77777777" w:rsidR="00760B22" w:rsidRPr="002D2F08" w:rsidRDefault="00760B22" w:rsidP="00760B22">
      <w:pPr>
        <w:pStyle w:val="Prrafodelista"/>
        <w:tabs>
          <w:tab w:val="left" w:pos="284"/>
        </w:tabs>
        <w:spacing w:after="0"/>
        <w:ind w:left="1224"/>
        <w:jc w:val="both"/>
        <w:rPr>
          <w:rFonts w:ascii="Arial" w:hAnsi="Arial" w:cs="Arial"/>
          <w:b/>
        </w:rPr>
      </w:pPr>
      <w:r w:rsidRPr="002D2F08">
        <w:rPr>
          <w:rFonts w:ascii="Arial" w:hAnsi="Arial" w:cs="Arial"/>
          <w:b/>
        </w:rPr>
        <w:tab/>
      </w:r>
    </w:p>
    <w:tbl>
      <w:tblPr>
        <w:tblStyle w:val="Tabladecuadrcula4-nfasis11"/>
        <w:tblW w:w="7700" w:type="dxa"/>
        <w:tblLook w:val="04A0" w:firstRow="1" w:lastRow="0" w:firstColumn="1" w:lastColumn="0" w:noHBand="0" w:noVBand="1"/>
      </w:tblPr>
      <w:tblGrid>
        <w:gridCol w:w="6700"/>
        <w:gridCol w:w="1000"/>
      </w:tblGrid>
      <w:tr w:rsidR="000B6064" w:rsidRPr="002D2F08" w14:paraId="062554D6" w14:textId="77777777" w:rsidTr="001644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0" w:type="dxa"/>
            <w:noWrap/>
          </w:tcPr>
          <w:p w14:paraId="064925D0" w14:textId="77777777" w:rsidR="001644A9" w:rsidRPr="002D2F08" w:rsidRDefault="001644A9" w:rsidP="00022905">
            <w:pPr>
              <w:spacing w:after="0"/>
              <w:jc w:val="center"/>
              <w:rPr>
                <w:rFonts w:ascii="Arial" w:eastAsia="Times New Roman" w:hAnsi="Arial" w:cs="Arial"/>
                <w:b w:val="0"/>
                <w:bCs w:val="0"/>
                <w:color w:val="auto"/>
                <w:lang w:val="es-ES" w:eastAsia="es-ES"/>
              </w:rPr>
            </w:pPr>
            <w:r w:rsidRPr="002D2F08">
              <w:rPr>
                <w:rFonts w:ascii="Arial" w:hAnsi="Arial" w:cs="Arial"/>
                <w:b w:val="0"/>
                <w:color w:val="auto"/>
              </w:rPr>
              <w:t>Grupo de Gestión Contractual</w:t>
            </w:r>
          </w:p>
        </w:tc>
        <w:tc>
          <w:tcPr>
            <w:tcW w:w="1000" w:type="dxa"/>
            <w:noWrap/>
          </w:tcPr>
          <w:p w14:paraId="3F3C44B9" w14:textId="1A232676" w:rsidR="001644A9" w:rsidRPr="002D2F08" w:rsidRDefault="001644A9" w:rsidP="00022905">
            <w:pPr>
              <w:spacing w:after="0"/>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val="es-ES" w:eastAsia="es-ES"/>
              </w:rPr>
            </w:pPr>
          </w:p>
        </w:tc>
      </w:tr>
      <w:tr w:rsidR="000B6064" w:rsidRPr="002D2F08" w14:paraId="1226A426" w14:textId="77777777" w:rsidTr="00164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6134513C" w14:textId="77777777" w:rsidR="001644A9" w:rsidRPr="002D2F08" w:rsidRDefault="001644A9" w:rsidP="00022905">
            <w:pPr>
              <w:spacing w:after="0"/>
              <w:rPr>
                <w:rFonts w:ascii="Arial" w:eastAsia="Times New Roman" w:hAnsi="Arial" w:cs="Arial"/>
                <w:lang w:val="es-ES" w:eastAsia="es-ES"/>
              </w:rPr>
            </w:pPr>
            <w:r w:rsidRPr="002D2F08">
              <w:rPr>
                <w:rFonts w:ascii="Arial" w:eastAsia="Times New Roman" w:hAnsi="Arial" w:cs="Arial"/>
                <w:lang w:val="es-ES" w:eastAsia="es-ES"/>
              </w:rPr>
              <w:t>CONTRATO VIGENCIA 2013</w:t>
            </w:r>
          </w:p>
        </w:tc>
        <w:tc>
          <w:tcPr>
            <w:tcW w:w="1000" w:type="dxa"/>
            <w:noWrap/>
            <w:hideMark/>
          </w:tcPr>
          <w:p w14:paraId="2F1D4D2E" w14:textId="4CE2F448" w:rsidR="001644A9" w:rsidRPr="002D2F08" w:rsidRDefault="001644A9" w:rsidP="00022905">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es-ES"/>
              </w:rPr>
            </w:pPr>
            <w:r w:rsidRPr="002D2F08">
              <w:rPr>
                <w:rFonts w:ascii="Arial" w:eastAsia="Times New Roman" w:hAnsi="Arial" w:cs="Arial"/>
                <w:b/>
                <w:lang w:val="es-ES" w:eastAsia="es-ES"/>
              </w:rPr>
              <w:t>Total</w:t>
            </w:r>
          </w:p>
        </w:tc>
      </w:tr>
      <w:tr w:rsidR="000B6064" w:rsidRPr="002D2F08" w14:paraId="7F56D4FC" w14:textId="77777777" w:rsidTr="001644A9">
        <w:trPr>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6F73EF63"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ACUERDO INSTITUCIONAL DE SERVICIOS</w:t>
            </w:r>
          </w:p>
        </w:tc>
        <w:tc>
          <w:tcPr>
            <w:tcW w:w="1000" w:type="dxa"/>
            <w:noWrap/>
            <w:hideMark/>
          </w:tcPr>
          <w:p w14:paraId="4DB3A1E6" w14:textId="70C90B58" w:rsidR="001644A9" w:rsidRPr="002D2F08" w:rsidRDefault="001644A9" w:rsidP="0002290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154</w:t>
            </w:r>
          </w:p>
        </w:tc>
      </w:tr>
      <w:tr w:rsidR="000B6064" w:rsidRPr="002D2F08" w14:paraId="1F9E7D29" w14:textId="77777777" w:rsidTr="00164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4135BEFC"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CONTRATO DE ARRENDAMIENTO</w:t>
            </w:r>
          </w:p>
        </w:tc>
        <w:tc>
          <w:tcPr>
            <w:tcW w:w="1000" w:type="dxa"/>
            <w:noWrap/>
            <w:hideMark/>
          </w:tcPr>
          <w:p w14:paraId="45EC91B4" w14:textId="0581AA64" w:rsidR="001644A9" w:rsidRPr="002D2F08" w:rsidRDefault="001644A9" w:rsidP="0002290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18</w:t>
            </w:r>
          </w:p>
        </w:tc>
      </w:tr>
      <w:tr w:rsidR="000B6064" w:rsidRPr="002D2F08" w14:paraId="35DBFC71" w14:textId="77777777" w:rsidTr="001644A9">
        <w:trPr>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1E344E69"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CONTRATO DE COMISION</w:t>
            </w:r>
          </w:p>
        </w:tc>
        <w:tc>
          <w:tcPr>
            <w:tcW w:w="1000" w:type="dxa"/>
            <w:noWrap/>
            <w:hideMark/>
          </w:tcPr>
          <w:p w14:paraId="57B0D4AE" w14:textId="716855D1" w:rsidR="001644A9" w:rsidRPr="002D2F08" w:rsidRDefault="001644A9" w:rsidP="0002290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4</w:t>
            </w:r>
          </w:p>
        </w:tc>
      </w:tr>
      <w:tr w:rsidR="000B6064" w:rsidRPr="002D2F08" w14:paraId="76D1B7AC" w14:textId="77777777" w:rsidTr="00164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53703DBC"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CONTRATO DE COMODATO</w:t>
            </w:r>
          </w:p>
        </w:tc>
        <w:tc>
          <w:tcPr>
            <w:tcW w:w="1000" w:type="dxa"/>
            <w:noWrap/>
            <w:hideMark/>
          </w:tcPr>
          <w:p w14:paraId="13FD4877" w14:textId="0C117E95" w:rsidR="001644A9" w:rsidRPr="002D2F08" w:rsidRDefault="001644A9" w:rsidP="0002290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1</w:t>
            </w:r>
          </w:p>
        </w:tc>
      </w:tr>
      <w:tr w:rsidR="000B6064" w:rsidRPr="002D2F08" w14:paraId="4E3E19DD" w14:textId="77777777" w:rsidTr="001644A9">
        <w:trPr>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66803565"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CONTRATO DE COMPRAVENTA Y/O SUMINISTRO</w:t>
            </w:r>
          </w:p>
        </w:tc>
        <w:tc>
          <w:tcPr>
            <w:tcW w:w="1000" w:type="dxa"/>
            <w:noWrap/>
            <w:hideMark/>
          </w:tcPr>
          <w:p w14:paraId="5F8D63E4" w14:textId="1013E033" w:rsidR="001644A9" w:rsidRPr="002D2F08" w:rsidRDefault="001644A9" w:rsidP="0002290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26</w:t>
            </w:r>
          </w:p>
        </w:tc>
      </w:tr>
      <w:tr w:rsidR="000B6064" w:rsidRPr="002D2F08" w14:paraId="6D13FFA7" w14:textId="77777777" w:rsidTr="00164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3F730CAD"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CONTRATO DE SERVICIOS</w:t>
            </w:r>
          </w:p>
        </w:tc>
        <w:tc>
          <w:tcPr>
            <w:tcW w:w="1000" w:type="dxa"/>
            <w:noWrap/>
            <w:hideMark/>
          </w:tcPr>
          <w:p w14:paraId="3BBA1713" w14:textId="628FEF21" w:rsidR="001644A9" w:rsidRPr="002D2F08" w:rsidRDefault="001644A9" w:rsidP="0002290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3</w:t>
            </w:r>
          </w:p>
        </w:tc>
      </w:tr>
      <w:tr w:rsidR="000B6064" w:rsidRPr="002D2F08" w14:paraId="71E2C9EE" w14:textId="77777777" w:rsidTr="001644A9">
        <w:trPr>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33439C02"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CONTRATO DE SUMINISTRO Y CONSULTORIA</w:t>
            </w:r>
          </w:p>
        </w:tc>
        <w:tc>
          <w:tcPr>
            <w:tcW w:w="1000" w:type="dxa"/>
            <w:noWrap/>
            <w:hideMark/>
          </w:tcPr>
          <w:p w14:paraId="43C4D9C2" w14:textId="0D96CD0B" w:rsidR="001644A9" w:rsidRPr="002D2F08" w:rsidRDefault="001644A9" w:rsidP="0002290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1</w:t>
            </w:r>
          </w:p>
        </w:tc>
      </w:tr>
      <w:tr w:rsidR="000B6064" w:rsidRPr="002D2F08" w14:paraId="53B0315F" w14:textId="77777777" w:rsidTr="00164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2469A33A"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CONTRATO INTERADMINISTRATIVO</w:t>
            </w:r>
          </w:p>
        </w:tc>
        <w:tc>
          <w:tcPr>
            <w:tcW w:w="1000" w:type="dxa"/>
            <w:noWrap/>
            <w:hideMark/>
          </w:tcPr>
          <w:p w14:paraId="03A7B3FA" w14:textId="043CDE48" w:rsidR="001644A9" w:rsidRPr="002D2F08" w:rsidRDefault="001644A9" w:rsidP="0002290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22</w:t>
            </w:r>
          </w:p>
        </w:tc>
      </w:tr>
      <w:tr w:rsidR="000B6064" w:rsidRPr="002D2F08" w14:paraId="5411E249" w14:textId="77777777" w:rsidTr="001644A9">
        <w:trPr>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2962E227"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CONVENIO DE ASOCIACION</w:t>
            </w:r>
          </w:p>
        </w:tc>
        <w:tc>
          <w:tcPr>
            <w:tcW w:w="1000" w:type="dxa"/>
            <w:noWrap/>
            <w:hideMark/>
          </w:tcPr>
          <w:p w14:paraId="518AC770" w14:textId="52342ED2" w:rsidR="001644A9" w:rsidRPr="002D2F08" w:rsidRDefault="001644A9" w:rsidP="0002290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16</w:t>
            </w:r>
          </w:p>
        </w:tc>
      </w:tr>
      <w:tr w:rsidR="000B6064" w:rsidRPr="002D2F08" w14:paraId="27A658D3" w14:textId="77777777" w:rsidTr="00164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4D22F91D"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CONVENIO DE COOPERACION</w:t>
            </w:r>
          </w:p>
        </w:tc>
        <w:tc>
          <w:tcPr>
            <w:tcW w:w="1000" w:type="dxa"/>
            <w:noWrap/>
            <w:hideMark/>
          </w:tcPr>
          <w:p w14:paraId="51BBAB45" w14:textId="712EACB1" w:rsidR="001644A9" w:rsidRPr="002D2F08" w:rsidRDefault="001644A9" w:rsidP="0002290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9</w:t>
            </w:r>
          </w:p>
        </w:tc>
      </w:tr>
      <w:tr w:rsidR="000B6064" w:rsidRPr="002D2F08" w14:paraId="4F8B5343" w14:textId="77777777" w:rsidTr="001644A9">
        <w:trPr>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33AA5990"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CONVENIO INTERADMINISTRATIVO</w:t>
            </w:r>
          </w:p>
        </w:tc>
        <w:tc>
          <w:tcPr>
            <w:tcW w:w="1000" w:type="dxa"/>
            <w:noWrap/>
            <w:hideMark/>
          </w:tcPr>
          <w:p w14:paraId="293ACB05" w14:textId="7C20AAB2" w:rsidR="001644A9" w:rsidRPr="002D2F08" w:rsidRDefault="001644A9" w:rsidP="0002290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58</w:t>
            </w:r>
          </w:p>
        </w:tc>
      </w:tr>
      <w:tr w:rsidR="000B6064" w:rsidRPr="002D2F08" w14:paraId="462AA848" w14:textId="77777777" w:rsidTr="00164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2F060004"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DOCUMENTO DE ENTENDIMIENTO</w:t>
            </w:r>
          </w:p>
        </w:tc>
        <w:tc>
          <w:tcPr>
            <w:tcW w:w="1000" w:type="dxa"/>
            <w:noWrap/>
            <w:hideMark/>
          </w:tcPr>
          <w:p w14:paraId="143B68A8" w14:textId="42AF0A32" w:rsidR="001644A9" w:rsidRPr="002D2F08" w:rsidRDefault="001644A9" w:rsidP="0002290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2</w:t>
            </w:r>
          </w:p>
        </w:tc>
      </w:tr>
      <w:tr w:rsidR="000B6064" w:rsidRPr="002D2F08" w14:paraId="79E925AD" w14:textId="77777777" w:rsidTr="001644A9">
        <w:trPr>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6D86B549"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PRESTACION DE SERVICIOS</w:t>
            </w:r>
          </w:p>
        </w:tc>
        <w:tc>
          <w:tcPr>
            <w:tcW w:w="1000" w:type="dxa"/>
            <w:noWrap/>
            <w:hideMark/>
          </w:tcPr>
          <w:p w14:paraId="63E59745" w14:textId="012F771A" w:rsidR="001644A9" w:rsidRPr="002D2F08" w:rsidRDefault="001644A9" w:rsidP="0002290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12</w:t>
            </w:r>
          </w:p>
        </w:tc>
      </w:tr>
      <w:tr w:rsidR="000B6064" w:rsidRPr="002D2F08" w14:paraId="67D13CA0" w14:textId="77777777" w:rsidTr="00164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00576878"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PRESTACION DE SERVICIOS DE SALUD</w:t>
            </w:r>
          </w:p>
        </w:tc>
        <w:tc>
          <w:tcPr>
            <w:tcW w:w="1000" w:type="dxa"/>
            <w:noWrap/>
            <w:hideMark/>
          </w:tcPr>
          <w:p w14:paraId="344F7892" w14:textId="27F84125" w:rsidR="001644A9" w:rsidRPr="002D2F08" w:rsidRDefault="001644A9" w:rsidP="0002290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1</w:t>
            </w:r>
          </w:p>
        </w:tc>
      </w:tr>
      <w:tr w:rsidR="000B6064" w:rsidRPr="002D2F08" w14:paraId="22BD00C8" w14:textId="77777777" w:rsidTr="001644A9">
        <w:trPr>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610FA834" w14:textId="77777777" w:rsidR="001644A9" w:rsidRPr="002D2F08" w:rsidRDefault="001644A9" w:rsidP="00022905">
            <w:pPr>
              <w:spacing w:after="0"/>
              <w:rPr>
                <w:rFonts w:ascii="Arial" w:eastAsia="Times New Roman" w:hAnsi="Arial" w:cs="Arial"/>
                <w:b w:val="0"/>
                <w:lang w:val="es-ES" w:eastAsia="es-ES"/>
              </w:rPr>
            </w:pPr>
            <w:r w:rsidRPr="002D2F08">
              <w:rPr>
                <w:rFonts w:ascii="Arial" w:eastAsia="Times New Roman" w:hAnsi="Arial" w:cs="Arial"/>
                <w:b w:val="0"/>
                <w:lang w:val="es-ES" w:eastAsia="es-ES"/>
              </w:rPr>
              <w:t>PRESTACION DE SERVICIOS PROFESIONALES Y DE APOYO A LA GESTION</w:t>
            </w:r>
          </w:p>
        </w:tc>
        <w:tc>
          <w:tcPr>
            <w:tcW w:w="1000" w:type="dxa"/>
            <w:noWrap/>
            <w:hideMark/>
          </w:tcPr>
          <w:p w14:paraId="30B4CA2D" w14:textId="5018FA87" w:rsidR="001644A9" w:rsidRPr="002D2F08" w:rsidRDefault="001644A9" w:rsidP="00022905">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es-ES"/>
              </w:rPr>
            </w:pPr>
            <w:r w:rsidRPr="002D2F08">
              <w:rPr>
                <w:rFonts w:ascii="Arial" w:eastAsia="Times New Roman" w:hAnsi="Arial" w:cs="Arial"/>
                <w:lang w:val="es-ES" w:eastAsia="es-ES"/>
              </w:rPr>
              <w:t>1485</w:t>
            </w:r>
          </w:p>
        </w:tc>
      </w:tr>
      <w:tr w:rsidR="000B6064" w:rsidRPr="002D2F08" w14:paraId="3F1F3062" w14:textId="77777777" w:rsidTr="001644A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00" w:type="dxa"/>
            <w:noWrap/>
            <w:hideMark/>
          </w:tcPr>
          <w:p w14:paraId="47D3C9BA" w14:textId="77777777" w:rsidR="001644A9" w:rsidRPr="002D2F08" w:rsidRDefault="001644A9" w:rsidP="00022905">
            <w:pPr>
              <w:spacing w:after="0"/>
              <w:rPr>
                <w:rFonts w:ascii="Arial" w:eastAsia="Times New Roman" w:hAnsi="Arial" w:cs="Arial"/>
                <w:lang w:val="es-ES" w:eastAsia="es-ES"/>
              </w:rPr>
            </w:pPr>
            <w:r w:rsidRPr="002D2F08">
              <w:rPr>
                <w:rFonts w:ascii="Arial" w:eastAsia="Times New Roman" w:hAnsi="Arial" w:cs="Arial"/>
                <w:lang w:val="es-ES" w:eastAsia="es-ES"/>
              </w:rPr>
              <w:t>Total general</w:t>
            </w:r>
          </w:p>
        </w:tc>
        <w:tc>
          <w:tcPr>
            <w:tcW w:w="1000" w:type="dxa"/>
            <w:noWrap/>
            <w:hideMark/>
          </w:tcPr>
          <w:p w14:paraId="22EED2F1" w14:textId="3AE02C30" w:rsidR="001644A9" w:rsidRPr="002D2F08" w:rsidRDefault="001644A9" w:rsidP="00022905">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es-ES"/>
              </w:rPr>
            </w:pPr>
            <w:r w:rsidRPr="002D2F08">
              <w:rPr>
                <w:rFonts w:ascii="Arial" w:eastAsia="Times New Roman" w:hAnsi="Arial" w:cs="Arial"/>
                <w:b/>
                <w:lang w:val="es-ES" w:eastAsia="es-ES"/>
              </w:rPr>
              <w:t>1812</w:t>
            </w:r>
          </w:p>
        </w:tc>
      </w:tr>
    </w:tbl>
    <w:p w14:paraId="2A8FE85C" w14:textId="77777777" w:rsidR="00760B22" w:rsidRPr="002D2F08" w:rsidRDefault="00760B22" w:rsidP="00760B22">
      <w:pPr>
        <w:shd w:val="clear" w:color="auto" w:fill="FFFFFF"/>
        <w:spacing w:after="0"/>
        <w:rPr>
          <w:rFonts w:ascii="Arial" w:hAnsi="Arial" w:cs="Arial"/>
          <w:shd w:val="clear" w:color="auto" w:fill="FFFFFF"/>
        </w:rPr>
      </w:pPr>
      <w:r w:rsidRPr="002D2F08">
        <w:rPr>
          <w:rFonts w:ascii="Arial" w:eastAsia="Times New Roman" w:hAnsi="Arial" w:cs="Arial"/>
          <w:lang w:val="es-ES" w:eastAsia="es-ES"/>
        </w:rPr>
        <w:t xml:space="preserve"> Nota: </w:t>
      </w:r>
      <w:r w:rsidRPr="002D2F08">
        <w:rPr>
          <w:rFonts w:ascii="Arial" w:hAnsi="Arial" w:cs="Arial"/>
          <w:shd w:val="clear" w:color="auto" w:fill="FFFFFF"/>
        </w:rPr>
        <w:t>De los 1485 contratos de prestación de servicios; 1285 tienen lista de chequeo</w:t>
      </w:r>
    </w:p>
    <w:p w14:paraId="5735FBC1" w14:textId="77777777" w:rsidR="00CA6CC8" w:rsidRPr="002D2F08" w:rsidRDefault="00CA6CC8" w:rsidP="003E52FB">
      <w:pPr>
        <w:pStyle w:val="Prrafodelista"/>
        <w:tabs>
          <w:tab w:val="left" w:pos="284"/>
        </w:tabs>
        <w:spacing w:after="0"/>
        <w:ind w:left="792"/>
        <w:jc w:val="both"/>
        <w:rPr>
          <w:rFonts w:ascii="Arial" w:hAnsi="Arial" w:cs="Arial"/>
          <w:b/>
        </w:rPr>
      </w:pPr>
    </w:p>
    <w:p w14:paraId="16874331" w14:textId="77777777" w:rsidR="004B525B" w:rsidRPr="002D2F08" w:rsidRDefault="004B525B" w:rsidP="003E52FB">
      <w:pPr>
        <w:pStyle w:val="Prrafodelista"/>
        <w:tabs>
          <w:tab w:val="left" w:pos="284"/>
        </w:tabs>
        <w:spacing w:after="0"/>
        <w:ind w:left="792"/>
        <w:jc w:val="both"/>
        <w:rPr>
          <w:rFonts w:ascii="Arial" w:hAnsi="Arial" w:cs="Arial"/>
          <w:b/>
        </w:rPr>
      </w:pPr>
    </w:p>
    <w:tbl>
      <w:tblPr>
        <w:tblStyle w:val="Tabladecuadrcula4-nfasis11"/>
        <w:tblW w:w="0" w:type="auto"/>
        <w:tblLook w:val="04A0" w:firstRow="1" w:lastRow="0" w:firstColumn="1" w:lastColumn="0" w:noHBand="0" w:noVBand="1"/>
      </w:tblPr>
      <w:tblGrid>
        <w:gridCol w:w="4475"/>
        <w:gridCol w:w="4353"/>
      </w:tblGrid>
      <w:tr w:rsidR="000B6064" w:rsidRPr="002D2F08" w14:paraId="6A0844F0" w14:textId="77777777" w:rsidTr="00FD7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6E4F0F3B" w14:textId="3C455392" w:rsidR="004B525B" w:rsidRPr="002D2F08" w:rsidRDefault="004B525B" w:rsidP="003E52FB">
            <w:pPr>
              <w:pStyle w:val="Prrafodelista"/>
              <w:tabs>
                <w:tab w:val="left" w:pos="284"/>
              </w:tabs>
              <w:spacing w:after="0"/>
              <w:ind w:left="0"/>
              <w:jc w:val="both"/>
              <w:rPr>
                <w:rFonts w:ascii="Arial" w:hAnsi="Arial" w:cs="Arial"/>
                <w:color w:val="auto"/>
              </w:rPr>
            </w:pPr>
            <w:r w:rsidRPr="002D2F08">
              <w:rPr>
                <w:rFonts w:ascii="Arial" w:hAnsi="Arial" w:cs="Arial"/>
                <w:color w:val="auto"/>
              </w:rPr>
              <w:t>Grupo de Gestión Contractual</w:t>
            </w:r>
          </w:p>
        </w:tc>
      </w:tr>
      <w:tr w:rsidR="000B6064" w:rsidRPr="002D2F08" w14:paraId="7E9DA343" w14:textId="77777777" w:rsidTr="00FD7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Pr>
          <w:p w14:paraId="5A49AACA" w14:textId="56859E82" w:rsidR="004B525B" w:rsidRPr="002D2F08" w:rsidRDefault="004B525B" w:rsidP="001644A9">
            <w:pPr>
              <w:pStyle w:val="Prrafodelista"/>
              <w:tabs>
                <w:tab w:val="left" w:pos="284"/>
              </w:tabs>
              <w:spacing w:after="0"/>
              <w:ind w:left="0"/>
              <w:rPr>
                <w:rFonts w:ascii="Arial" w:hAnsi="Arial" w:cs="Arial"/>
              </w:rPr>
            </w:pPr>
            <w:r w:rsidRPr="002D2F08">
              <w:rPr>
                <w:rFonts w:ascii="Arial" w:eastAsia="Times New Roman" w:hAnsi="Arial" w:cs="Arial"/>
                <w:lang w:val="es-ES" w:eastAsia="es-ES"/>
              </w:rPr>
              <w:t>CONTRATO</w:t>
            </w:r>
            <w:r w:rsidR="00FD76D6" w:rsidRPr="002D2F08">
              <w:rPr>
                <w:rFonts w:ascii="Arial" w:eastAsia="Times New Roman" w:hAnsi="Arial" w:cs="Arial"/>
                <w:lang w:val="es-ES" w:eastAsia="es-ES"/>
              </w:rPr>
              <w:t>S</w:t>
            </w:r>
            <w:r w:rsidRPr="002D2F08">
              <w:rPr>
                <w:rFonts w:ascii="Arial" w:eastAsia="Times New Roman" w:hAnsi="Arial" w:cs="Arial"/>
                <w:lang w:val="es-ES" w:eastAsia="es-ES"/>
              </w:rPr>
              <w:t xml:space="preserve"> VIGENCIA 2014</w:t>
            </w:r>
          </w:p>
        </w:tc>
        <w:tc>
          <w:tcPr>
            <w:tcW w:w="4353" w:type="dxa"/>
          </w:tcPr>
          <w:p w14:paraId="5729EE09" w14:textId="05ADBB39" w:rsidR="004B525B" w:rsidRPr="002D2F08" w:rsidRDefault="004B525B" w:rsidP="001644A9">
            <w:pPr>
              <w:pStyle w:val="Prrafodelista"/>
              <w:tabs>
                <w:tab w:val="left" w:pos="284"/>
              </w:tabs>
              <w:spacing w:after="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2D2F08">
              <w:rPr>
                <w:rFonts w:ascii="Arial" w:eastAsia="Times New Roman" w:hAnsi="Arial" w:cs="Arial"/>
                <w:b/>
                <w:lang w:val="es-ES" w:eastAsia="es-ES"/>
              </w:rPr>
              <w:t>Total</w:t>
            </w:r>
          </w:p>
        </w:tc>
      </w:tr>
      <w:tr w:rsidR="000B6064" w:rsidRPr="002D2F08" w14:paraId="2C32F955" w14:textId="77777777" w:rsidTr="00FD76D6">
        <w:tc>
          <w:tcPr>
            <w:cnfStyle w:val="001000000000" w:firstRow="0" w:lastRow="0" w:firstColumn="1" w:lastColumn="0" w:oddVBand="0" w:evenVBand="0" w:oddHBand="0" w:evenHBand="0" w:firstRowFirstColumn="0" w:firstRowLastColumn="0" w:lastRowFirstColumn="0" w:lastRowLastColumn="0"/>
            <w:tcW w:w="4475" w:type="dxa"/>
          </w:tcPr>
          <w:p w14:paraId="48BEF038" w14:textId="7B5F9515" w:rsidR="004B525B" w:rsidRPr="002D2F08" w:rsidRDefault="004B525B" w:rsidP="001644A9">
            <w:pPr>
              <w:pStyle w:val="NormalWeb"/>
              <w:shd w:val="clear" w:color="auto" w:fill="FFFFFF"/>
              <w:spacing w:before="0" w:beforeAutospacing="0" w:after="0" w:afterAutospacing="0"/>
              <w:rPr>
                <w:rFonts w:ascii="Arial" w:hAnsi="Arial" w:cs="Arial"/>
                <w:b w:val="0"/>
              </w:rPr>
            </w:pPr>
            <w:r w:rsidRPr="002D2F08">
              <w:rPr>
                <w:rFonts w:ascii="Arial" w:hAnsi="Arial" w:cs="Arial"/>
                <w:b w:val="0"/>
              </w:rPr>
              <w:t>No cuentan con hoja de control</w:t>
            </w:r>
          </w:p>
          <w:p w14:paraId="008D32EF" w14:textId="77777777" w:rsidR="004B525B" w:rsidRPr="002D2F08" w:rsidRDefault="004B525B" w:rsidP="001644A9">
            <w:pPr>
              <w:pStyle w:val="NormalWeb"/>
              <w:shd w:val="clear" w:color="auto" w:fill="FFFFFF"/>
              <w:spacing w:before="0" w:beforeAutospacing="0" w:after="0" w:afterAutospacing="0"/>
              <w:rPr>
                <w:rFonts w:ascii="Arial" w:hAnsi="Arial" w:cs="Arial"/>
                <w:b w:val="0"/>
              </w:rPr>
            </w:pPr>
          </w:p>
        </w:tc>
        <w:tc>
          <w:tcPr>
            <w:tcW w:w="4353" w:type="dxa"/>
          </w:tcPr>
          <w:p w14:paraId="43E7BC63" w14:textId="2BAAADB7" w:rsidR="004B525B" w:rsidRPr="002D2F08" w:rsidRDefault="004B525B" w:rsidP="001644A9">
            <w:pPr>
              <w:pStyle w:val="Prrafodelista"/>
              <w:tabs>
                <w:tab w:val="left" w:pos="284"/>
              </w:tabs>
              <w:spacing w:after="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2F08">
              <w:rPr>
                <w:rFonts w:ascii="Arial" w:hAnsi="Arial" w:cs="Arial"/>
              </w:rPr>
              <w:t>794</w:t>
            </w:r>
          </w:p>
        </w:tc>
      </w:tr>
      <w:tr w:rsidR="000B6064" w:rsidRPr="002D2F08" w14:paraId="35EE0934" w14:textId="77777777" w:rsidTr="00FD7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Pr>
          <w:p w14:paraId="3BC9E186" w14:textId="7FBF4F2C" w:rsidR="004B525B" w:rsidRPr="002D2F08" w:rsidRDefault="004B525B" w:rsidP="001644A9">
            <w:pPr>
              <w:pStyle w:val="NormalWeb"/>
              <w:shd w:val="clear" w:color="auto" w:fill="FFFFFF"/>
              <w:spacing w:before="0" w:beforeAutospacing="0" w:after="0" w:afterAutospacing="0"/>
              <w:rPr>
                <w:rFonts w:ascii="Arial" w:hAnsi="Arial" w:cs="Arial"/>
                <w:b w:val="0"/>
              </w:rPr>
            </w:pPr>
            <w:r w:rsidRPr="002D2F08">
              <w:rPr>
                <w:rFonts w:ascii="Arial" w:hAnsi="Arial" w:cs="Arial"/>
                <w:b w:val="0"/>
              </w:rPr>
              <w:t>Cuentan con hoja de control.</w:t>
            </w:r>
          </w:p>
          <w:p w14:paraId="3A940F3D" w14:textId="77777777" w:rsidR="004B525B" w:rsidRPr="002D2F08" w:rsidRDefault="004B525B" w:rsidP="001644A9">
            <w:pPr>
              <w:pStyle w:val="Prrafodelista"/>
              <w:tabs>
                <w:tab w:val="left" w:pos="284"/>
              </w:tabs>
              <w:spacing w:after="0"/>
              <w:ind w:left="0"/>
              <w:rPr>
                <w:rFonts w:ascii="Arial" w:hAnsi="Arial" w:cs="Arial"/>
                <w:b w:val="0"/>
              </w:rPr>
            </w:pPr>
          </w:p>
        </w:tc>
        <w:tc>
          <w:tcPr>
            <w:tcW w:w="4353" w:type="dxa"/>
          </w:tcPr>
          <w:p w14:paraId="5D197D70" w14:textId="3747FE5F" w:rsidR="004B525B" w:rsidRPr="002D2F08" w:rsidRDefault="004B525B" w:rsidP="001644A9">
            <w:pPr>
              <w:pStyle w:val="Prrafodelista"/>
              <w:tabs>
                <w:tab w:val="left" w:pos="284"/>
              </w:tabs>
              <w:spacing w:after="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2F08">
              <w:rPr>
                <w:rFonts w:ascii="Arial" w:hAnsi="Arial" w:cs="Arial"/>
              </w:rPr>
              <w:t>539</w:t>
            </w:r>
          </w:p>
        </w:tc>
      </w:tr>
      <w:tr w:rsidR="000B6064" w:rsidRPr="002D2F08" w14:paraId="4ADC36F3" w14:textId="77777777" w:rsidTr="00FD76D6">
        <w:tc>
          <w:tcPr>
            <w:cnfStyle w:val="001000000000" w:firstRow="0" w:lastRow="0" w:firstColumn="1" w:lastColumn="0" w:oddVBand="0" w:evenVBand="0" w:oddHBand="0" w:evenHBand="0" w:firstRowFirstColumn="0" w:firstRowLastColumn="0" w:lastRowFirstColumn="0" w:lastRowLastColumn="0"/>
            <w:tcW w:w="4475" w:type="dxa"/>
          </w:tcPr>
          <w:p w14:paraId="69D37069" w14:textId="537B7714" w:rsidR="004B525B" w:rsidRPr="002D2F08" w:rsidRDefault="004B525B" w:rsidP="001644A9">
            <w:pPr>
              <w:pStyle w:val="NormalWeb"/>
              <w:shd w:val="clear" w:color="auto" w:fill="FFFFFF"/>
              <w:spacing w:before="0" w:beforeAutospacing="0" w:after="0" w:afterAutospacing="0"/>
              <w:rPr>
                <w:rFonts w:ascii="Arial" w:hAnsi="Arial" w:cs="Arial"/>
                <w:b w:val="0"/>
              </w:rPr>
            </w:pPr>
            <w:r w:rsidRPr="002D2F08">
              <w:rPr>
                <w:rFonts w:ascii="Arial" w:hAnsi="Arial" w:cs="Arial"/>
                <w:b w:val="0"/>
              </w:rPr>
              <w:t>En préstamo pendientes por verificar la hoja de control.</w:t>
            </w:r>
          </w:p>
          <w:p w14:paraId="07E3EFBA" w14:textId="77777777" w:rsidR="004B525B" w:rsidRPr="002D2F08" w:rsidRDefault="004B525B" w:rsidP="001644A9">
            <w:pPr>
              <w:pStyle w:val="Prrafodelista"/>
              <w:tabs>
                <w:tab w:val="left" w:pos="284"/>
              </w:tabs>
              <w:spacing w:after="0"/>
              <w:ind w:left="0"/>
              <w:rPr>
                <w:rFonts w:ascii="Arial" w:hAnsi="Arial" w:cs="Arial"/>
                <w:b w:val="0"/>
              </w:rPr>
            </w:pPr>
          </w:p>
        </w:tc>
        <w:tc>
          <w:tcPr>
            <w:tcW w:w="4353" w:type="dxa"/>
          </w:tcPr>
          <w:p w14:paraId="4E707242" w14:textId="6B3E7B79" w:rsidR="004B525B" w:rsidRPr="002D2F08" w:rsidRDefault="004B525B" w:rsidP="001644A9">
            <w:pPr>
              <w:pStyle w:val="Prrafodelista"/>
              <w:tabs>
                <w:tab w:val="left" w:pos="284"/>
              </w:tabs>
              <w:spacing w:after="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D2F08">
              <w:rPr>
                <w:rFonts w:ascii="Arial" w:hAnsi="Arial" w:cs="Arial"/>
              </w:rPr>
              <w:t>22</w:t>
            </w:r>
          </w:p>
        </w:tc>
      </w:tr>
      <w:tr w:rsidR="000B6064" w:rsidRPr="002D2F08" w14:paraId="3A260CE1" w14:textId="77777777" w:rsidTr="00FD76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Pr>
          <w:p w14:paraId="0B202EE3" w14:textId="4C9B91F3" w:rsidR="004B525B" w:rsidRPr="002D2F08" w:rsidRDefault="004B525B" w:rsidP="001644A9">
            <w:pPr>
              <w:pStyle w:val="NormalWeb"/>
              <w:shd w:val="clear" w:color="auto" w:fill="FFFFFF"/>
              <w:spacing w:before="0" w:beforeAutospacing="0" w:after="0" w:afterAutospacing="0"/>
              <w:rPr>
                <w:rFonts w:ascii="Arial" w:hAnsi="Arial" w:cs="Arial"/>
              </w:rPr>
            </w:pPr>
            <w:r w:rsidRPr="002D2F08">
              <w:rPr>
                <w:rFonts w:ascii="Arial" w:hAnsi="Arial" w:cs="Arial"/>
              </w:rPr>
              <w:t>Total</w:t>
            </w:r>
          </w:p>
        </w:tc>
        <w:tc>
          <w:tcPr>
            <w:tcW w:w="4353" w:type="dxa"/>
          </w:tcPr>
          <w:p w14:paraId="6CB36B3E" w14:textId="208870BB" w:rsidR="004B525B" w:rsidRPr="002D2F08" w:rsidRDefault="004B525B" w:rsidP="001644A9">
            <w:pPr>
              <w:pStyle w:val="Prrafodelista"/>
              <w:tabs>
                <w:tab w:val="left" w:pos="284"/>
              </w:tabs>
              <w:spacing w:after="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2D2F08">
              <w:rPr>
                <w:rFonts w:ascii="Arial" w:hAnsi="Arial" w:cs="Arial"/>
              </w:rPr>
              <w:t>1345</w:t>
            </w:r>
          </w:p>
        </w:tc>
      </w:tr>
    </w:tbl>
    <w:p w14:paraId="5E296499" w14:textId="4A523E97" w:rsidR="004B525B" w:rsidRPr="002D2F08" w:rsidRDefault="00BD0E95" w:rsidP="003E52FB">
      <w:pPr>
        <w:pStyle w:val="Prrafodelista"/>
        <w:tabs>
          <w:tab w:val="left" w:pos="284"/>
        </w:tabs>
        <w:spacing w:after="0"/>
        <w:ind w:left="792"/>
        <w:jc w:val="both"/>
        <w:rPr>
          <w:rFonts w:ascii="Arial" w:hAnsi="Arial" w:cs="Arial"/>
          <w:b/>
        </w:rPr>
      </w:pPr>
      <w:r w:rsidRPr="002D2F08">
        <w:rPr>
          <w:rFonts w:ascii="Arial" w:hAnsi="Arial" w:cs="Arial"/>
          <w:b/>
        </w:rPr>
        <w:lastRenderedPageBreak/>
        <w:tab/>
      </w:r>
      <w:r w:rsidRPr="002D2F08">
        <w:rPr>
          <w:rFonts w:ascii="Arial" w:hAnsi="Arial" w:cs="Arial"/>
          <w:b/>
        </w:rPr>
        <w:tab/>
      </w:r>
      <w:r w:rsidRPr="002D2F08">
        <w:rPr>
          <w:rFonts w:ascii="Arial" w:hAnsi="Arial" w:cs="Arial"/>
          <w:b/>
        </w:rPr>
        <w:tab/>
      </w:r>
      <w:r w:rsidRPr="002D2F08">
        <w:rPr>
          <w:rFonts w:ascii="Arial" w:hAnsi="Arial" w:cs="Arial"/>
          <w:b/>
        </w:rPr>
        <w:tab/>
      </w:r>
      <w:r w:rsidRPr="002D2F08">
        <w:rPr>
          <w:rFonts w:ascii="Arial" w:hAnsi="Arial" w:cs="Arial"/>
          <w:b/>
        </w:rPr>
        <w:tab/>
      </w:r>
    </w:p>
    <w:p w14:paraId="16DFE7F6" w14:textId="77777777" w:rsidR="00BD0E95" w:rsidRPr="002D2F08" w:rsidRDefault="00BD0E95" w:rsidP="003E52FB">
      <w:pPr>
        <w:pStyle w:val="Prrafodelista"/>
        <w:tabs>
          <w:tab w:val="left" w:pos="284"/>
        </w:tabs>
        <w:spacing w:after="0"/>
        <w:ind w:left="792"/>
        <w:jc w:val="both"/>
        <w:rPr>
          <w:rFonts w:ascii="Arial" w:hAnsi="Arial" w:cs="Arial"/>
          <w:b/>
        </w:rPr>
      </w:pPr>
    </w:p>
    <w:p w14:paraId="6D0F8FB5" w14:textId="77777777" w:rsidR="002D2F08" w:rsidRPr="002D2F08" w:rsidRDefault="002D2F08" w:rsidP="003E52FB">
      <w:pPr>
        <w:pStyle w:val="Prrafodelista"/>
        <w:tabs>
          <w:tab w:val="left" w:pos="284"/>
        </w:tabs>
        <w:spacing w:after="0"/>
        <w:ind w:left="792"/>
        <w:jc w:val="both"/>
        <w:rPr>
          <w:rFonts w:ascii="Arial" w:hAnsi="Arial" w:cs="Arial"/>
          <w:b/>
        </w:rPr>
      </w:pPr>
    </w:p>
    <w:p w14:paraId="0908F37D" w14:textId="77777777" w:rsidR="002D2F08" w:rsidRPr="002D2F08" w:rsidRDefault="002D2F08" w:rsidP="003E52FB">
      <w:pPr>
        <w:pStyle w:val="Prrafodelista"/>
        <w:tabs>
          <w:tab w:val="left" w:pos="284"/>
        </w:tabs>
        <w:spacing w:after="0"/>
        <w:ind w:left="792"/>
        <w:jc w:val="both"/>
        <w:rPr>
          <w:rFonts w:ascii="Arial" w:hAnsi="Arial" w:cs="Arial"/>
          <w:b/>
        </w:rPr>
      </w:pPr>
    </w:p>
    <w:p w14:paraId="26D28429" w14:textId="77777777" w:rsidR="00BD0E95" w:rsidRPr="002D2F08" w:rsidRDefault="00BD0E95" w:rsidP="003E52FB">
      <w:pPr>
        <w:pStyle w:val="Prrafodelista"/>
        <w:tabs>
          <w:tab w:val="left" w:pos="284"/>
        </w:tabs>
        <w:spacing w:after="0"/>
        <w:ind w:left="792"/>
        <w:jc w:val="both"/>
        <w:rPr>
          <w:rFonts w:ascii="Arial" w:hAnsi="Arial" w:cs="Arial"/>
          <w:b/>
        </w:rPr>
      </w:pPr>
    </w:p>
    <w:tbl>
      <w:tblPr>
        <w:tblStyle w:val="Tabladecuadrcula4-nfasis11"/>
        <w:tblW w:w="0" w:type="auto"/>
        <w:tblLook w:val="04A0" w:firstRow="1" w:lastRow="0" w:firstColumn="1" w:lastColumn="0" w:noHBand="0" w:noVBand="1"/>
      </w:tblPr>
      <w:tblGrid>
        <w:gridCol w:w="4414"/>
        <w:gridCol w:w="4414"/>
      </w:tblGrid>
      <w:tr w:rsidR="000B6064" w:rsidRPr="002D2F08" w14:paraId="423EAFCA" w14:textId="77777777" w:rsidTr="00E40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565CD405" w14:textId="7D12D516" w:rsidR="00FD76D6" w:rsidRPr="002D2F08" w:rsidRDefault="00FD76D6" w:rsidP="003E52FB">
            <w:pPr>
              <w:pStyle w:val="Prrafodelista"/>
              <w:tabs>
                <w:tab w:val="left" w:pos="284"/>
              </w:tabs>
              <w:spacing w:after="0"/>
              <w:ind w:left="0"/>
              <w:jc w:val="both"/>
              <w:rPr>
                <w:rFonts w:ascii="Arial" w:hAnsi="Arial" w:cs="Arial"/>
                <w:b w:val="0"/>
                <w:color w:val="auto"/>
              </w:rPr>
            </w:pPr>
            <w:r w:rsidRPr="002D2F08">
              <w:rPr>
                <w:rFonts w:ascii="Arial" w:hAnsi="Arial" w:cs="Arial"/>
                <w:color w:val="auto"/>
              </w:rPr>
              <w:t>Grupo de Gestión Contractual</w:t>
            </w:r>
          </w:p>
        </w:tc>
      </w:tr>
      <w:tr w:rsidR="000B6064" w:rsidRPr="002D2F08" w14:paraId="7C2D6106" w14:textId="77777777" w:rsidTr="00E40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9EAA867" w14:textId="039C43CA" w:rsidR="00E401BD" w:rsidRPr="002D2F08" w:rsidRDefault="00E401BD" w:rsidP="00E401BD">
            <w:pPr>
              <w:pStyle w:val="Prrafodelista"/>
              <w:tabs>
                <w:tab w:val="left" w:pos="284"/>
              </w:tabs>
              <w:spacing w:after="0"/>
              <w:ind w:left="0"/>
              <w:jc w:val="both"/>
              <w:rPr>
                <w:rFonts w:ascii="Arial" w:hAnsi="Arial" w:cs="Arial"/>
                <w:b w:val="0"/>
              </w:rPr>
            </w:pPr>
            <w:r w:rsidRPr="002D2F08">
              <w:rPr>
                <w:rFonts w:ascii="Arial" w:eastAsia="Times New Roman" w:hAnsi="Arial" w:cs="Arial"/>
                <w:lang w:val="es-ES" w:eastAsia="es-ES"/>
              </w:rPr>
              <w:t>CONTRATOS VIGENCIA 201</w:t>
            </w:r>
            <w:r w:rsidR="00487501" w:rsidRPr="002D2F08">
              <w:rPr>
                <w:rFonts w:ascii="Arial" w:eastAsia="Times New Roman" w:hAnsi="Arial" w:cs="Arial"/>
                <w:lang w:val="es-ES" w:eastAsia="es-ES"/>
              </w:rPr>
              <w:t>5</w:t>
            </w:r>
          </w:p>
        </w:tc>
        <w:tc>
          <w:tcPr>
            <w:tcW w:w="4414" w:type="dxa"/>
          </w:tcPr>
          <w:p w14:paraId="3A4B7752" w14:textId="5F43A44A" w:rsidR="00E401BD" w:rsidRPr="002D2F08" w:rsidRDefault="00E401BD" w:rsidP="001644B6">
            <w:pPr>
              <w:pStyle w:val="Prrafodelista"/>
              <w:tabs>
                <w:tab w:val="left" w:pos="284"/>
              </w:tabs>
              <w:spacing w:after="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2D2F08">
              <w:rPr>
                <w:rFonts w:ascii="Arial" w:eastAsia="Times New Roman" w:hAnsi="Arial" w:cs="Arial"/>
                <w:b/>
                <w:lang w:val="es-ES" w:eastAsia="es-ES"/>
              </w:rPr>
              <w:t>Total</w:t>
            </w:r>
          </w:p>
        </w:tc>
      </w:tr>
      <w:tr w:rsidR="000B6064" w:rsidRPr="002D2F08" w14:paraId="2940A30D" w14:textId="77777777" w:rsidTr="00E401BD">
        <w:tc>
          <w:tcPr>
            <w:cnfStyle w:val="001000000000" w:firstRow="0" w:lastRow="0" w:firstColumn="1" w:lastColumn="0" w:oddVBand="0" w:evenVBand="0" w:oddHBand="0" w:evenHBand="0" w:firstRowFirstColumn="0" w:firstRowLastColumn="0" w:lastRowFirstColumn="0" w:lastRowLastColumn="0"/>
            <w:tcW w:w="4414" w:type="dxa"/>
          </w:tcPr>
          <w:p w14:paraId="73F01405" w14:textId="4070784F" w:rsidR="00FD76D6" w:rsidRPr="002D2F08" w:rsidRDefault="00E401BD" w:rsidP="00E401BD">
            <w:pPr>
              <w:spacing w:after="0"/>
              <w:rPr>
                <w:rFonts w:ascii="Arial" w:eastAsia="Times New Roman" w:hAnsi="Arial" w:cs="Arial"/>
                <w:b w:val="0"/>
                <w:lang w:val="es-ES" w:eastAsia="es-ES"/>
              </w:rPr>
            </w:pPr>
            <w:r w:rsidRPr="002D2F08">
              <w:rPr>
                <w:rFonts w:ascii="Arial" w:eastAsia="Times New Roman" w:hAnsi="Arial" w:cs="Arial"/>
                <w:b w:val="0"/>
                <w:lang w:val="es-ES" w:eastAsia="es-ES"/>
              </w:rPr>
              <w:t>Contratos de personas naturales</w:t>
            </w:r>
          </w:p>
        </w:tc>
        <w:tc>
          <w:tcPr>
            <w:tcW w:w="4414" w:type="dxa"/>
          </w:tcPr>
          <w:p w14:paraId="5C3CF2EF" w14:textId="1AC0DA6C" w:rsidR="00FD76D6" w:rsidRPr="002D2F08" w:rsidRDefault="00E401BD" w:rsidP="001644B6">
            <w:pPr>
              <w:pStyle w:val="Prrafodelista"/>
              <w:tabs>
                <w:tab w:val="left" w:pos="284"/>
              </w:tabs>
              <w:spacing w:after="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D2F08">
              <w:rPr>
                <w:rFonts w:ascii="Arial" w:eastAsia="Times New Roman" w:hAnsi="Arial" w:cs="Arial"/>
                <w:lang w:val="es-ES" w:eastAsia="es-ES"/>
              </w:rPr>
              <w:t>1.133</w:t>
            </w:r>
          </w:p>
        </w:tc>
      </w:tr>
      <w:tr w:rsidR="000B6064" w:rsidRPr="002D2F08" w14:paraId="11EF19DB" w14:textId="77777777" w:rsidTr="00E40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FBBF69A" w14:textId="60F81A2D" w:rsidR="00FD76D6" w:rsidRPr="002D2F08" w:rsidRDefault="00E401BD" w:rsidP="003E52FB">
            <w:pPr>
              <w:pStyle w:val="Prrafodelista"/>
              <w:tabs>
                <w:tab w:val="left" w:pos="284"/>
              </w:tabs>
              <w:spacing w:after="0"/>
              <w:ind w:left="0"/>
              <w:jc w:val="both"/>
              <w:rPr>
                <w:rFonts w:ascii="Arial" w:hAnsi="Arial" w:cs="Arial"/>
                <w:b w:val="0"/>
              </w:rPr>
            </w:pPr>
            <w:r w:rsidRPr="002D2F08">
              <w:rPr>
                <w:rFonts w:ascii="Arial" w:eastAsia="Times New Roman" w:hAnsi="Arial" w:cs="Arial"/>
                <w:b w:val="0"/>
                <w:lang w:val="es-ES" w:eastAsia="es-ES"/>
              </w:rPr>
              <w:t>Convenios</w:t>
            </w:r>
          </w:p>
        </w:tc>
        <w:tc>
          <w:tcPr>
            <w:tcW w:w="4414" w:type="dxa"/>
          </w:tcPr>
          <w:p w14:paraId="58F0335B" w14:textId="0411ECF3" w:rsidR="00FD76D6" w:rsidRPr="002D2F08" w:rsidRDefault="00E401BD" w:rsidP="001644B6">
            <w:pPr>
              <w:pStyle w:val="Prrafodelista"/>
              <w:tabs>
                <w:tab w:val="left" w:pos="284"/>
              </w:tabs>
              <w:spacing w:after="0"/>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r w:rsidRPr="002D2F08">
              <w:rPr>
                <w:rFonts w:ascii="Arial" w:eastAsia="Times New Roman" w:hAnsi="Arial" w:cs="Arial"/>
                <w:lang w:val="es-ES" w:eastAsia="es-ES"/>
              </w:rPr>
              <w:t>392</w:t>
            </w:r>
          </w:p>
        </w:tc>
      </w:tr>
      <w:tr w:rsidR="000B6064" w:rsidRPr="002D2F08" w14:paraId="2FCDCA81" w14:textId="77777777" w:rsidTr="00E401BD">
        <w:tc>
          <w:tcPr>
            <w:cnfStyle w:val="001000000000" w:firstRow="0" w:lastRow="0" w:firstColumn="1" w:lastColumn="0" w:oddVBand="0" w:evenVBand="0" w:oddHBand="0" w:evenHBand="0" w:firstRowFirstColumn="0" w:firstRowLastColumn="0" w:lastRowFirstColumn="0" w:lastRowLastColumn="0"/>
            <w:tcW w:w="4414" w:type="dxa"/>
          </w:tcPr>
          <w:p w14:paraId="1CBF9A56" w14:textId="78F37A88" w:rsidR="00FD76D6" w:rsidRPr="002D2F08" w:rsidRDefault="00E401BD" w:rsidP="003E52FB">
            <w:pPr>
              <w:pStyle w:val="Prrafodelista"/>
              <w:tabs>
                <w:tab w:val="left" w:pos="284"/>
              </w:tabs>
              <w:spacing w:after="0"/>
              <w:ind w:left="0"/>
              <w:jc w:val="both"/>
              <w:rPr>
                <w:rFonts w:ascii="Arial" w:hAnsi="Arial" w:cs="Arial"/>
              </w:rPr>
            </w:pPr>
            <w:r w:rsidRPr="002D2F08">
              <w:rPr>
                <w:rFonts w:ascii="Arial" w:hAnsi="Arial" w:cs="Arial"/>
              </w:rPr>
              <w:t>Total</w:t>
            </w:r>
          </w:p>
        </w:tc>
        <w:tc>
          <w:tcPr>
            <w:tcW w:w="4414" w:type="dxa"/>
          </w:tcPr>
          <w:p w14:paraId="7D909C6C" w14:textId="3F472819" w:rsidR="00FD76D6" w:rsidRPr="002D2F08" w:rsidRDefault="00E401BD" w:rsidP="001644B6">
            <w:pPr>
              <w:pStyle w:val="Prrafodelista"/>
              <w:tabs>
                <w:tab w:val="left" w:pos="284"/>
              </w:tabs>
              <w:spacing w:after="0"/>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2D2F08">
              <w:rPr>
                <w:rFonts w:ascii="Arial" w:hAnsi="Arial" w:cs="Arial"/>
                <w:b/>
              </w:rPr>
              <w:t>1.422</w:t>
            </w:r>
          </w:p>
        </w:tc>
      </w:tr>
    </w:tbl>
    <w:p w14:paraId="5F6F9DE4" w14:textId="77777777" w:rsidR="001644B6" w:rsidRPr="002D2F08" w:rsidRDefault="001644B6" w:rsidP="001644B6">
      <w:pPr>
        <w:tabs>
          <w:tab w:val="left" w:pos="284"/>
        </w:tabs>
        <w:spacing w:after="0"/>
        <w:jc w:val="both"/>
        <w:rPr>
          <w:rFonts w:ascii="Arial" w:hAnsi="Arial" w:cs="Arial"/>
          <w:b/>
        </w:rPr>
      </w:pPr>
    </w:p>
    <w:p w14:paraId="095D304C" w14:textId="77777777" w:rsidR="00C9717A" w:rsidRPr="002D2F08" w:rsidRDefault="00C9717A" w:rsidP="001644B6">
      <w:pPr>
        <w:tabs>
          <w:tab w:val="left" w:pos="284"/>
        </w:tabs>
        <w:spacing w:after="0"/>
        <w:jc w:val="both"/>
        <w:rPr>
          <w:rFonts w:ascii="Arial" w:hAnsi="Arial" w:cs="Arial"/>
          <w:b/>
        </w:rPr>
      </w:pPr>
    </w:p>
    <w:p w14:paraId="5712982B" w14:textId="77777777" w:rsidR="00C9717A" w:rsidRPr="002D2F08" w:rsidRDefault="00C9717A" w:rsidP="001644B6">
      <w:pPr>
        <w:tabs>
          <w:tab w:val="left" w:pos="284"/>
        </w:tabs>
        <w:spacing w:after="0"/>
        <w:jc w:val="both"/>
        <w:rPr>
          <w:rFonts w:ascii="Arial" w:hAnsi="Arial" w:cs="Arial"/>
          <w:b/>
        </w:rPr>
      </w:pPr>
    </w:p>
    <w:tbl>
      <w:tblPr>
        <w:tblStyle w:val="Tabladecuadrcula4-nfasis11"/>
        <w:tblW w:w="7480" w:type="dxa"/>
        <w:tblLook w:val="04A0" w:firstRow="1" w:lastRow="0" w:firstColumn="1" w:lastColumn="0" w:noHBand="0" w:noVBand="1"/>
      </w:tblPr>
      <w:tblGrid>
        <w:gridCol w:w="6269"/>
        <w:gridCol w:w="1211"/>
      </w:tblGrid>
      <w:tr w:rsidR="000B6064" w:rsidRPr="002D2F08" w14:paraId="15E81300" w14:textId="77777777" w:rsidTr="00C9717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480" w:type="dxa"/>
            <w:gridSpan w:val="2"/>
            <w:noWrap/>
            <w:hideMark/>
          </w:tcPr>
          <w:p w14:paraId="1A8FB38E" w14:textId="7B05444A" w:rsidR="00C9717A" w:rsidRPr="002D2F08" w:rsidRDefault="00C9717A" w:rsidP="00C9717A">
            <w:pPr>
              <w:spacing w:after="0"/>
              <w:jc w:val="center"/>
              <w:rPr>
                <w:rFonts w:ascii="Arial" w:eastAsia="Times New Roman" w:hAnsi="Arial" w:cs="Arial"/>
                <w:color w:val="auto"/>
                <w:sz w:val="22"/>
                <w:szCs w:val="22"/>
                <w:lang w:val="es-ES" w:eastAsia="es-ES"/>
              </w:rPr>
            </w:pPr>
            <w:r w:rsidRPr="002D2F08">
              <w:rPr>
                <w:rFonts w:ascii="Arial" w:eastAsia="Times New Roman" w:hAnsi="Arial" w:cs="Arial"/>
                <w:color w:val="auto"/>
                <w:sz w:val="22"/>
                <w:szCs w:val="22"/>
                <w:lang w:val="es-ES" w:eastAsia="es-ES"/>
              </w:rPr>
              <w:t>INVENTARIO DE CAJAS 2013</w:t>
            </w:r>
          </w:p>
        </w:tc>
      </w:tr>
      <w:tr w:rsidR="000B6064" w:rsidRPr="002D2F08" w14:paraId="61E093BD" w14:textId="77777777" w:rsidTr="00C971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032D9443"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NOMBRE</w:t>
            </w:r>
          </w:p>
        </w:tc>
        <w:tc>
          <w:tcPr>
            <w:tcW w:w="1211" w:type="dxa"/>
            <w:noWrap/>
            <w:hideMark/>
          </w:tcPr>
          <w:p w14:paraId="069D76BB" w14:textId="77777777" w:rsidR="00C9717A" w:rsidRPr="002D2F08" w:rsidRDefault="00C9717A" w:rsidP="00C9717A">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No DE CAJAS</w:t>
            </w:r>
          </w:p>
        </w:tc>
      </w:tr>
      <w:tr w:rsidR="000B6064" w:rsidRPr="002D2F08" w14:paraId="7C70FA08" w14:textId="77777777" w:rsidTr="00C9717A">
        <w:trPr>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7F90A625"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VIGENCIAS 2013</w:t>
            </w:r>
          </w:p>
        </w:tc>
        <w:tc>
          <w:tcPr>
            <w:tcW w:w="1211" w:type="dxa"/>
            <w:noWrap/>
            <w:hideMark/>
          </w:tcPr>
          <w:p w14:paraId="6B42CAF5" w14:textId="77777777" w:rsidR="00C9717A" w:rsidRPr="002D2F08" w:rsidRDefault="00C9717A" w:rsidP="00C9717A">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83</w:t>
            </w:r>
          </w:p>
        </w:tc>
      </w:tr>
      <w:tr w:rsidR="000B6064" w:rsidRPr="002D2F08" w14:paraId="750A170B" w14:textId="77777777" w:rsidTr="00C971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15350DCE"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INFORMES 2013</w:t>
            </w:r>
          </w:p>
        </w:tc>
        <w:tc>
          <w:tcPr>
            <w:tcW w:w="1211" w:type="dxa"/>
            <w:noWrap/>
            <w:hideMark/>
          </w:tcPr>
          <w:p w14:paraId="2F5F45EB" w14:textId="77777777" w:rsidR="00C9717A" w:rsidRPr="002D2F08" w:rsidRDefault="00C9717A" w:rsidP="00C9717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22</w:t>
            </w:r>
          </w:p>
        </w:tc>
      </w:tr>
      <w:tr w:rsidR="000B6064" w:rsidRPr="002D2F08" w14:paraId="59344850" w14:textId="77777777" w:rsidTr="00C9717A">
        <w:trPr>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1F22F690"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FUPAD 852-2013</w:t>
            </w:r>
          </w:p>
        </w:tc>
        <w:tc>
          <w:tcPr>
            <w:tcW w:w="1211" w:type="dxa"/>
            <w:noWrap/>
            <w:hideMark/>
          </w:tcPr>
          <w:p w14:paraId="1B59A5A4" w14:textId="77777777" w:rsidR="00C9717A" w:rsidRPr="002D2F08" w:rsidRDefault="00C9717A" w:rsidP="00C9717A">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95</w:t>
            </w:r>
          </w:p>
        </w:tc>
      </w:tr>
      <w:tr w:rsidR="000B6064" w:rsidRPr="002D2F08" w14:paraId="07373FE1" w14:textId="77777777" w:rsidTr="00C971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45C706B2"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CONTRATOS 1371-2013</w:t>
            </w:r>
          </w:p>
        </w:tc>
        <w:tc>
          <w:tcPr>
            <w:tcW w:w="1211" w:type="dxa"/>
            <w:noWrap/>
            <w:hideMark/>
          </w:tcPr>
          <w:p w14:paraId="7F58A823" w14:textId="77777777" w:rsidR="00C9717A" w:rsidRPr="002D2F08" w:rsidRDefault="00C9717A" w:rsidP="00C9717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9</w:t>
            </w:r>
          </w:p>
        </w:tc>
      </w:tr>
      <w:tr w:rsidR="000B6064" w:rsidRPr="002D2F08" w14:paraId="599B2D05" w14:textId="77777777" w:rsidTr="00C9717A">
        <w:trPr>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6D9A4346"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CONTRATO DERECHO INTERNACIONAL HUMANITARIO 878-2013</w:t>
            </w:r>
          </w:p>
        </w:tc>
        <w:tc>
          <w:tcPr>
            <w:tcW w:w="1211" w:type="dxa"/>
            <w:noWrap/>
            <w:hideMark/>
          </w:tcPr>
          <w:p w14:paraId="5213B888" w14:textId="77777777" w:rsidR="00C9717A" w:rsidRPr="002D2F08" w:rsidRDefault="00C9717A" w:rsidP="00C9717A">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22</w:t>
            </w:r>
          </w:p>
        </w:tc>
      </w:tr>
      <w:tr w:rsidR="000B6064" w:rsidRPr="002D2F08" w14:paraId="7CB69994" w14:textId="77777777" w:rsidTr="00C971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311AFD12"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CERTIFICACIONES CONTRATOS PRESTACION DE SERVICIOS 2015</w:t>
            </w:r>
          </w:p>
        </w:tc>
        <w:tc>
          <w:tcPr>
            <w:tcW w:w="1211" w:type="dxa"/>
            <w:noWrap/>
            <w:hideMark/>
          </w:tcPr>
          <w:p w14:paraId="736B76B9" w14:textId="77777777" w:rsidR="00C9717A" w:rsidRPr="002D2F08" w:rsidRDefault="00C9717A" w:rsidP="00C9717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3</w:t>
            </w:r>
          </w:p>
        </w:tc>
      </w:tr>
      <w:tr w:rsidR="000B6064" w:rsidRPr="002D2F08" w14:paraId="033B2E68" w14:textId="77777777" w:rsidTr="00C9717A">
        <w:trPr>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042EC512"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ASOCIACION CRISTIANA NUEVO NACIMIENTO 864-2013 </w:t>
            </w:r>
          </w:p>
        </w:tc>
        <w:tc>
          <w:tcPr>
            <w:tcW w:w="1211" w:type="dxa"/>
            <w:noWrap/>
            <w:hideMark/>
          </w:tcPr>
          <w:p w14:paraId="114AF239" w14:textId="77777777" w:rsidR="00C9717A" w:rsidRPr="002D2F08" w:rsidRDefault="00C9717A" w:rsidP="00C9717A">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6</w:t>
            </w:r>
          </w:p>
        </w:tc>
      </w:tr>
      <w:tr w:rsidR="000B6064" w:rsidRPr="002D2F08" w14:paraId="0234D45B" w14:textId="77777777" w:rsidTr="00C971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106FFA04"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FINANCIERA</w:t>
            </w:r>
          </w:p>
        </w:tc>
        <w:tc>
          <w:tcPr>
            <w:tcW w:w="1211" w:type="dxa"/>
            <w:noWrap/>
            <w:hideMark/>
          </w:tcPr>
          <w:p w14:paraId="32D721B4" w14:textId="77777777" w:rsidR="00C9717A" w:rsidRPr="002D2F08" w:rsidRDefault="00C9717A" w:rsidP="00C9717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75</w:t>
            </w:r>
          </w:p>
        </w:tc>
      </w:tr>
      <w:tr w:rsidR="000B6064" w:rsidRPr="002D2F08" w14:paraId="3DE9B6E8" w14:textId="77777777" w:rsidTr="00C9717A">
        <w:trPr>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3FC351FE"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GESTION SOCIAL HUMANITARIA 2015</w:t>
            </w:r>
          </w:p>
        </w:tc>
        <w:tc>
          <w:tcPr>
            <w:tcW w:w="1211" w:type="dxa"/>
            <w:noWrap/>
            <w:hideMark/>
          </w:tcPr>
          <w:p w14:paraId="432D5A30" w14:textId="77777777" w:rsidR="00C9717A" w:rsidRPr="002D2F08" w:rsidRDefault="00C9717A" w:rsidP="00C9717A">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5</w:t>
            </w:r>
          </w:p>
        </w:tc>
      </w:tr>
      <w:tr w:rsidR="000B6064" w:rsidRPr="002D2F08" w14:paraId="64CBC4C0" w14:textId="77777777" w:rsidTr="00C971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4A1AC975"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CONTRATO 1151-2014 A DESCUBRIR TRAVEL ADVENTURE SAS-2014</w:t>
            </w:r>
          </w:p>
        </w:tc>
        <w:tc>
          <w:tcPr>
            <w:tcW w:w="1211" w:type="dxa"/>
            <w:noWrap/>
            <w:hideMark/>
          </w:tcPr>
          <w:p w14:paraId="00AF6BEB" w14:textId="77777777" w:rsidR="00C9717A" w:rsidRPr="002D2F08" w:rsidRDefault="00C9717A" w:rsidP="00C9717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24</w:t>
            </w:r>
          </w:p>
        </w:tc>
      </w:tr>
      <w:tr w:rsidR="000B6064" w:rsidRPr="002D2F08" w14:paraId="2F27336A" w14:textId="77777777" w:rsidTr="00C9717A">
        <w:trPr>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7847E44C"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CONTRATO QUALIFICAR CORPOEDUACION 1304-2013</w:t>
            </w:r>
          </w:p>
        </w:tc>
        <w:tc>
          <w:tcPr>
            <w:tcW w:w="1211" w:type="dxa"/>
            <w:noWrap/>
            <w:hideMark/>
          </w:tcPr>
          <w:p w14:paraId="790E2826" w14:textId="77777777" w:rsidR="00C9717A" w:rsidRPr="002D2F08" w:rsidRDefault="00C9717A" w:rsidP="00C9717A">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75</w:t>
            </w:r>
          </w:p>
        </w:tc>
      </w:tr>
      <w:tr w:rsidR="000B6064" w:rsidRPr="002D2F08" w14:paraId="1AF3C5B0" w14:textId="77777777" w:rsidTr="00C971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0DEC3BDB"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COLEGIO MAYOR DE ANTIOQUIA</w:t>
            </w:r>
          </w:p>
        </w:tc>
        <w:tc>
          <w:tcPr>
            <w:tcW w:w="1211" w:type="dxa"/>
            <w:noWrap/>
            <w:hideMark/>
          </w:tcPr>
          <w:p w14:paraId="3AC10BF0" w14:textId="77777777" w:rsidR="00C9717A" w:rsidRPr="002D2F08" w:rsidRDefault="00C9717A" w:rsidP="00C9717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3</w:t>
            </w:r>
          </w:p>
        </w:tc>
      </w:tr>
      <w:tr w:rsidR="000B6064" w:rsidRPr="002D2F08" w14:paraId="5A1787C1" w14:textId="77777777" w:rsidTr="00C9717A">
        <w:trPr>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14F3C011"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PRESTACION DE SERVICIOS 2013</w:t>
            </w:r>
          </w:p>
        </w:tc>
        <w:tc>
          <w:tcPr>
            <w:tcW w:w="1211" w:type="dxa"/>
            <w:noWrap/>
            <w:hideMark/>
          </w:tcPr>
          <w:p w14:paraId="661BF875" w14:textId="77777777" w:rsidR="00C9717A" w:rsidRPr="002D2F08" w:rsidRDefault="00C9717A" w:rsidP="00C9717A">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194</w:t>
            </w:r>
          </w:p>
        </w:tc>
      </w:tr>
      <w:tr w:rsidR="000B6064" w:rsidRPr="002D2F08" w14:paraId="351B739D" w14:textId="77777777" w:rsidTr="00C9717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53BFDC7E"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FONDO FRV</w:t>
            </w:r>
          </w:p>
        </w:tc>
        <w:tc>
          <w:tcPr>
            <w:tcW w:w="1211" w:type="dxa"/>
            <w:noWrap/>
            <w:hideMark/>
          </w:tcPr>
          <w:p w14:paraId="027A9E66" w14:textId="77777777" w:rsidR="00C9717A" w:rsidRPr="002D2F08" w:rsidRDefault="00C9717A" w:rsidP="00C9717A">
            <w:pPr>
              <w:spacing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11</w:t>
            </w:r>
          </w:p>
        </w:tc>
      </w:tr>
      <w:tr w:rsidR="000B6064" w:rsidRPr="002D2F08" w14:paraId="4E324EC9" w14:textId="77777777" w:rsidTr="00C9717A">
        <w:trPr>
          <w:trHeight w:val="300"/>
        </w:trPr>
        <w:tc>
          <w:tcPr>
            <w:cnfStyle w:val="001000000000" w:firstRow="0" w:lastRow="0" w:firstColumn="1" w:lastColumn="0" w:oddVBand="0" w:evenVBand="0" w:oddHBand="0" w:evenHBand="0" w:firstRowFirstColumn="0" w:firstRowLastColumn="0" w:lastRowFirstColumn="0" w:lastRowLastColumn="0"/>
            <w:tcW w:w="6269" w:type="dxa"/>
            <w:noWrap/>
            <w:hideMark/>
          </w:tcPr>
          <w:p w14:paraId="792F2F97" w14:textId="77777777" w:rsidR="00C9717A" w:rsidRPr="002D2F08" w:rsidRDefault="00C9717A" w:rsidP="00C9717A">
            <w:pPr>
              <w:spacing w:after="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TOTAL</w:t>
            </w:r>
          </w:p>
        </w:tc>
        <w:tc>
          <w:tcPr>
            <w:tcW w:w="1211" w:type="dxa"/>
            <w:noWrap/>
            <w:hideMark/>
          </w:tcPr>
          <w:p w14:paraId="2241B7BB" w14:textId="77777777" w:rsidR="00C9717A" w:rsidRPr="002D2F08" w:rsidRDefault="00C9717A" w:rsidP="00C9717A">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627</w:t>
            </w:r>
          </w:p>
        </w:tc>
      </w:tr>
    </w:tbl>
    <w:p w14:paraId="4F3C2A38" w14:textId="3C87DBEB" w:rsidR="00C9717A" w:rsidRPr="002D2F08" w:rsidRDefault="00C9717A" w:rsidP="00C9717A">
      <w:pPr>
        <w:tabs>
          <w:tab w:val="left" w:pos="284"/>
        </w:tabs>
        <w:spacing w:after="0"/>
        <w:jc w:val="both"/>
        <w:rPr>
          <w:rFonts w:ascii="Arial" w:hAnsi="Arial" w:cs="Arial"/>
          <w:b/>
        </w:rPr>
      </w:pPr>
      <w:r w:rsidRPr="002D2F08">
        <w:rPr>
          <w:rFonts w:ascii="Arial" w:hAnsi="Arial" w:cs="Arial"/>
          <w:b/>
        </w:rPr>
        <w:tab/>
      </w:r>
    </w:p>
    <w:p w14:paraId="04D74B2D" w14:textId="77777777" w:rsidR="001644B6" w:rsidRPr="002D2F08" w:rsidRDefault="001644B6" w:rsidP="001644B6">
      <w:pPr>
        <w:tabs>
          <w:tab w:val="left" w:pos="284"/>
        </w:tabs>
        <w:spacing w:after="0"/>
        <w:jc w:val="both"/>
        <w:rPr>
          <w:rFonts w:ascii="Arial" w:hAnsi="Arial" w:cs="Arial"/>
          <w:b/>
        </w:rPr>
      </w:pPr>
    </w:p>
    <w:p w14:paraId="74E208C3" w14:textId="1C2A8E0A" w:rsidR="001644B6" w:rsidRPr="002D2F08" w:rsidRDefault="001644B6" w:rsidP="001644B6">
      <w:pPr>
        <w:tabs>
          <w:tab w:val="left" w:pos="284"/>
        </w:tabs>
        <w:spacing w:after="0"/>
        <w:jc w:val="both"/>
        <w:rPr>
          <w:rFonts w:ascii="Arial" w:hAnsi="Arial" w:cs="Arial"/>
          <w:b/>
        </w:rPr>
      </w:pPr>
      <w:r w:rsidRPr="002D2F08">
        <w:rPr>
          <w:rFonts w:ascii="Arial" w:hAnsi="Arial" w:cs="Arial"/>
          <w:b/>
        </w:rPr>
        <w:t>Volumen de Documentación en las Dependencias a Nivel Bogotá</w:t>
      </w:r>
    </w:p>
    <w:p w14:paraId="1E771D39" w14:textId="77777777" w:rsidR="001644B6" w:rsidRDefault="001644B6" w:rsidP="001644B6">
      <w:pPr>
        <w:tabs>
          <w:tab w:val="left" w:pos="284"/>
        </w:tabs>
        <w:spacing w:after="0"/>
        <w:jc w:val="both"/>
        <w:rPr>
          <w:rFonts w:ascii="Arial" w:hAnsi="Arial" w:cs="Arial"/>
          <w:b/>
        </w:rPr>
      </w:pPr>
    </w:p>
    <w:p w14:paraId="2F3E68AC" w14:textId="77777777" w:rsidR="002D2F08" w:rsidRDefault="002D2F08" w:rsidP="001644B6">
      <w:pPr>
        <w:tabs>
          <w:tab w:val="left" w:pos="284"/>
        </w:tabs>
        <w:spacing w:after="0"/>
        <w:jc w:val="both"/>
        <w:rPr>
          <w:rFonts w:ascii="Arial" w:hAnsi="Arial" w:cs="Arial"/>
          <w:b/>
        </w:rPr>
      </w:pPr>
    </w:p>
    <w:p w14:paraId="08426C86" w14:textId="77777777" w:rsidR="002D2F08" w:rsidRPr="002D2F08" w:rsidRDefault="002D2F08" w:rsidP="001644B6">
      <w:pPr>
        <w:tabs>
          <w:tab w:val="left" w:pos="284"/>
        </w:tabs>
        <w:spacing w:after="0"/>
        <w:jc w:val="both"/>
        <w:rPr>
          <w:rFonts w:ascii="Arial" w:hAnsi="Arial" w:cs="Arial"/>
          <w:b/>
        </w:rPr>
      </w:pPr>
      <w:bookmarkStart w:id="0" w:name="_GoBack"/>
      <w:bookmarkEnd w:id="0"/>
    </w:p>
    <w:tbl>
      <w:tblPr>
        <w:tblStyle w:val="Tabladecuadrcula4-nfasis11"/>
        <w:tblpPr w:leftFromText="141" w:rightFromText="141" w:vertAnchor="text" w:horzAnchor="margin" w:tblpY="66"/>
        <w:tblW w:w="8613" w:type="dxa"/>
        <w:tblLook w:val="04A0" w:firstRow="1" w:lastRow="0" w:firstColumn="1" w:lastColumn="0" w:noHBand="0" w:noVBand="1"/>
      </w:tblPr>
      <w:tblGrid>
        <w:gridCol w:w="559"/>
        <w:gridCol w:w="5252"/>
        <w:gridCol w:w="2802"/>
      </w:tblGrid>
      <w:tr w:rsidR="000B6064" w:rsidRPr="002D2F08" w14:paraId="02347025" w14:textId="77777777" w:rsidTr="00760B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03156190" w14:textId="77777777" w:rsidR="00760B22" w:rsidRPr="002D2F08" w:rsidRDefault="00760B22" w:rsidP="00760B22">
            <w:pPr>
              <w:tabs>
                <w:tab w:val="left" w:pos="284"/>
              </w:tabs>
              <w:spacing w:after="0"/>
              <w:jc w:val="both"/>
              <w:rPr>
                <w:rFonts w:ascii="Arial" w:hAnsi="Arial" w:cs="Arial"/>
                <w:color w:val="auto"/>
              </w:rPr>
            </w:pPr>
          </w:p>
          <w:p w14:paraId="664C8995" w14:textId="77777777" w:rsidR="00760B22" w:rsidRPr="002D2F08" w:rsidRDefault="00760B22" w:rsidP="00760B22">
            <w:pPr>
              <w:tabs>
                <w:tab w:val="left" w:pos="284"/>
              </w:tabs>
              <w:spacing w:after="0"/>
              <w:jc w:val="both"/>
              <w:rPr>
                <w:rFonts w:ascii="Arial" w:hAnsi="Arial" w:cs="Arial"/>
                <w:color w:val="auto"/>
                <w:lang w:val="es-CO"/>
              </w:rPr>
            </w:pPr>
            <w:r w:rsidRPr="002D2F08">
              <w:rPr>
                <w:rFonts w:ascii="Arial" w:hAnsi="Arial" w:cs="Arial"/>
                <w:color w:val="auto"/>
                <w:lang w:val="es-CO"/>
              </w:rPr>
              <w:t>#</w:t>
            </w:r>
          </w:p>
        </w:tc>
        <w:tc>
          <w:tcPr>
            <w:tcW w:w="5252" w:type="dxa"/>
          </w:tcPr>
          <w:p w14:paraId="214702C8" w14:textId="77777777" w:rsidR="00760B22" w:rsidRPr="002D2F08" w:rsidRDefault="00760B22" w:rsidP="00760B22">
            <w:pPr>
              <w:tabs>
                <w:tab w:val="left" w:pos="284"/>
              </w:tabs>
              <w:spacing w:after="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lang w:val="es-CO"/>
              </w:rPr>
            </w:pPr>
          </w:p>
          <w:p w14:paraId="3C42817B" w14:textId="77777777" w:rsidR="00760B22" w:rsidRPr="002D2F08" w:rsidRDefault="00760B22" w:rsidP="00760B22">
            <w:pPr>
              <w:tabs>
                <w:tab w:val="left" w:pos="284"/>
              </w:tabs>
              <w:spacing w:after="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lang w:val="es-CO"/>
              </w:rPr>
            </w:pPr>
            <w:r w:rsidRPr="002D2F08">
              <w:rPr>
                <w:rFonts w:ascii="Arial" w:hAnsi="Arial" w:cs="Arial"/>
                <w:color w:val="auto"/>
                <w:lang w:val="es-CO"/>
              </w:rPr>
              <w:t>DEPENDENCIAS BOGOTA</w:t>
            </w:r>
          </w:p>
          <w:p w14:paraId="5E6E28D1" w14:textId="77777777" w:rsidR="00760B22" w:rsidRPr="002D2F08" w:rsidRDefault="00760B22" w:rsidP="00760B22">
            <w:pPr>
              <w:tabs>
                <w:tab w:val="left" w:pos="284"/>
              </w:tabs>
              <w:spacing w:after="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lang w:val="es-CO"/>
              </w:rPr>
            </w:pPr>
          </w:p>
        </w:tc>
        <w:tc>
          <w:tcPr>
            <w:tcW w:w="2802" w:type="dxa"/>
          </w:tcPr>
          <w:p w14:paraId="4320D1A9" w14:textId="77777777" w:rsidR="00760B22" w:rsidRPr="002D2F08" w:rsidRDefault="00760B22" w:rsidP="00760B22">
            <w:pPr>
              <w:tabs>
                <w:tab w:val="left" w:pos="284"/>
              </w:tabs>
              <w:spacing w:after="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lang w:val="es-CO"/>
              </w:rPr>
            </w:pPr>
          </w:p>
          <w:p w14:paraId="5D182446" w14:textId="77777777" w:rsidR="00760B22" w:rsidRPr="002D2F08" w:rsidRDefault="00760B22" w:rsidP="00760B22">
            <w:pPr>
              <w:tabs>
                <w:tab w:val="left" w:pos="284"/>
              </w:tabs>
              <w:spacing w:after="0"/>
              <w:jc w:val="both"/>
              <w:cnfStyle w:val="100000000000" w:firstRow="1" w:lastRow="0" w:firstColumn="0" w:lastColumn="0" w:oddVBand="0" w:evenVBand="0" w:oddHBand="0" w:evenHBand="0" w:firstRowFirstColumn="0" w:firstRowLastColumn="0" w:lastRowFirstColumn="0" w:lastRowLastColumn="0"/>
              <w:rPr>
                <w:rFonts w:ascii="Arial" w:hAnsi="Arial" w:cs="Arial"/>
                <w:color w:val="auto"/>
                <w:lang w:val="es-CO"/>
              </w:rPr>
            </w:pPr>
            <w:r w:rsidRPr="002D2F08">
              <w:rPr>
                <w:rFonts w:ascii="Arial" w:hAnsi="Arial" w:cs="Arial"/>
                <w:color w:val="auto"/>
                <w:lang w:val="es-CO"/>
              </w:rPr>
              <w:t>METROS LINEALES A ORGANIZAR</w:t>
            </w:r>
          </w:p>
        </w:tc>
      </w:tr>
      <w:tr w:rsidR="000B6064" w:rsidRPr="002D2F08" w14:paraId="33BCE7D4"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30BEDF55" w14:textId="77777777" w:rsidR="00760B22" w:rsidRPr="002D2F08" w:rsidRDefault="00760B22" w:rsidP="00760B22">
            <w:pPr>
              <w:tabs>
                <w:tab w:val="left" w:pos="284"/>
              </w:tabs>
              <w:spacing w:after="0"/>
              <w:jc w:val="both"/>
              <w:rPr>
                <w:rFonts w:ascii="Arial" w:hAnsi="Arial" w:cs="Arial"/>
                <w:b w:val="0"/>
                <w:lang w:val="es-CO"/>
              </w:rPr>
            </w:pPr>
          </w:p>
          <w:p w14:paraId="258A99F2"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1</w:t>
            </w:r>
          </w:p>
        </w:tc>
        <w:tc>
          <w:tcPr>
            <w:tcW w:w="5252" w:type="dxa"/>
          </w:tcPr>
          <w:p w14:paraId="5140B021"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p>
          <w:p w14:paraId="39B1CC50"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Dirección  de Gestión Interinstitucional</w:t>
            </w:r>
          </w:p>
          <w:p w14:paraId="74F7E93C"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p>
        </w:tc>
        <w:tc>
          <w:tcPr>
            <w:tcW w:w="2802" w:type="dxa"/>
          </w:tcPr>
          <w:p w14:paraId="65BB8A45"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p>
          <w:p w14:paraId="66B4736C"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10 ml</w:t>
            </w:r>
          </w:p>
        </w:tc>
      </w:tr>
      <w:tr w:rsidR="000B6064" w:rsidRPr="002D2F08" w14:paraId="5E4242EC"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71167193"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2</w:t>
            </w:r>
          </w:p>
        </w:tc>
        <w:tc>
          <w:tcPr>
            <w:tcW w:w="5252" w:type="dxa"/>
          </w:tcPr>
          <w:p w14:paraId="05101223"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SNRIV</w:t>
            </w:r>
          </w:p>
        </w:tc>
        <w:tc>
          <w:tcPr>
            <w:tcW w:w="2802" w:type="dxa"/>
          </w:tcPr>
          <w:p w14:paraId="54947466"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3 ml</w:t>
            </w:r>
          </w:p>
        </w:tc>
      </w:tr>
      <w:tr w:rsidR="000B6064" w:rsidRPr="002D2F08" w14:paraId="26C9BC1A"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2F0E37B8"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3</w:t>
            </w:r>
          </w:p>
        </w:tc>
        <w:tc>
          <w:tcPr>
            <w:tcW w:w="5252" w:type="dxa"/>
          </w:tcPr>
          <w:p w14:paraId="4F7C5B78"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Subdirección de Coordinación Nación Territorio</w:t>
            </w:r>
          </w:p>
        </w:tc>
        <w:tc>
          <w:tcPr>
            <w:tcW w:w="2802" w:type="dxa"/>
          </w:tcPr>
          <w:p w14:paraId="70CDEB53"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9 ml</w:t>
            </w:r>
          </w:p>
        </w:tc>
      </w:tr>
      <w:tr w:rsidR="000B6064" w:rsidRPr="002D2F08" w14:paraId="7D849F90"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2441E91E"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4</w:t>
            </w:r>
          </w:p>
        </w:tc>
        <w:tc>
          <w:tcPr>
            <w:tcW w:w="5252" w:type="dxa"/>
          </w:tcPr>
          <w:p w14:paraId="0F98FC2B"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Subdirección de Participación</w:t>
            </w:r>
          </w:p>
        </w:tc>
        <w:tc>
          <w:tcPr>
            <w:tcW w:w="2802" w:type="dxa"/>
          </w:tcPr>
          <w:p w14:paraId="7B0EB00B"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2 ml</w:t>
            </w:r>
          </w:p>
        </w:tc>
      </w:tr>
      <w:tr w:rsidR="000B6064" w:rsidRPr="002D2F08" w14:paraId="44B1065A"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63EA4408"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5</w:t>
            </w:r>
          </w:p>
        </w:tc>
        <w:tc>
          <w:tcPr>
            <w:tcW w:w="5252" w:type="dxa"/>
          </w:tcPr>
          <w:p w14:paraId="2D40D653"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Fondo de Reparación a las víctimas</w:t>
            </w:r>
          </w:p>
        </w:tc>
        <w:tc>
          <w:tcPr>
            <w:tcW w:w="2802" w:type="dxa"/>
          </w:tcPr>
          <w:p w14:paraId="2B6B0BD0"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43.5 ml</w:t>
            </w:r>
          </w:p>
        </w:tc>
      </w:tr>
      <w:tr w:rsidR="000B6064" w:rsidRPr="002D2F08" w14:paraId="02543789"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564D71BA"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6</w:t>
            </w:r>
          </w:p>
        </w:tc>
        <w:tc>
          <w:tcPr>
            <w:tcW w:w="5252" w:type="dxa"/>
          </w:tcPr>
          <w:p w14:paraId="7410CDE6"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Subdirección de Reparación Individual</w:t>
            </w:r>
          </w:p>
        </w:tc>
        <w:tc>
          <w:tcPr>
            <w:tcW w:w="2802" w:type="dxa"/>
          </w:tcPr>
          <w:p w14:paraId="43B7EEE2"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26 ml</w:t>
            </w:r>
          </w:p>
        </w:tc>
      </w:tr>
      <w:tr w:rsidR="000B6064" w:rsidRPr="002D2F08" w14:paraId="0807EF0F"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73E337AB"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8</w:t>
            </w:r>
          </w:p>
        </w:tc>
        <w:tc>
          <w:tcPr>
            <w:tcW w:w="5252" w:type="dxa"/>
          </w:tcPr>
          <w:p w14:paraId="6EDB7E1A"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Subdirección Red Nacional de Información</w:t>
            </w:r>
          </w:p>
        </w:tc>
        <w:tc>
          <w:tcPr>
            <w:tcW w:w="2802" w:type="dxa"/>
          </w:tcPr>
          <w:p w14:paraId="75819A43"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25 ml</w:t>
            </w:r>
          </w:p>
        </w:tc>
      </w:tr>
      <w:tr w:rsidR="000B6064" w:rsidRPr="002D2F08" w14:paraId="1E8A4AF7"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336AC986"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9</w:t>
            </w:r>
          </w:p>
        </w:tc>
        <w:tc>
          <w:tcPr>
            <w:tcW w:w="5252" w:type="dxa"/>
          </w:tcPr>
          <w:p w14:paraId="22C1E090"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Grupo de Retornos y Reubicación</w:t>
            </w:r>
          </w:p>
        </w:tc>
        <w:tc>
          <w:tcPr>
            <w:tcW w:w="2802" w:type="dxa"/>
          </w:tcPr>
          <w:p w14:paraId="02D0C7B6"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3 ml</w:t>
            </w:r>
          </w:p>
        </w:tc>
      </w:tr>
      <w:tr w:rsidR="000B6064" w:rsidRPr="002D2F08" w14:paraId="41A7F597"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3A6AA1E7"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10</w:t>
            </w:r>
          </w:p>
        </w:tc>
        <w:tc>
          <w:tcPr>
            <w:tcW w:w="5252" w:type="dxa"/>
          </w:tcPr>
          <w:p w14:paraId="27D1DFEE"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Dirección de Reparación</w:t>
            </w:r>
          </w:p>
        </w:tc>
        <w:tc>
          <w:tcPr>
            <w:tcW w:w="2802" w:type="dxa"/>
          </w:tcPr>
          <w:p w14:paraId="39886C1A"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2 ml</w:t>
            </w:r>
          </w:p>
        </w:tc>
      </w:tr>
      <w:tr w:rsidR="000B6064" w:rsidRPr="002D2F08" w14:paraId="3E72E441"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63857B05"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11</w:t>
            </w:r>
          </w:p>
        </w:tc>
        <w:tc>
          <w:tcPr>
            <w:tcW w:w="5252" w:type="dxa"/>
          </w:tcPr>
          <w:p w14:paraId="12CD4E81"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Dirección de Gestión Social y Humanitaria</w:t>
            </w:r>
          </w:p>
        </w:tc>
        <w:tc>
          <w:tcPr>
            <w:tcW w:w="2802" w:type="dxa"/>
          </w:tcPr>
          <w:p w14:paraId="69495C9D"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2 ml</w:t>
            </w:r>
          </w:p>
        </w:tc>
      </w:tr>
      <w:tr w:rsidR="000B6064" w:rsidRPr="002D2F08" w14:paraId="6C822CB2"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58AB56B2"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12</w:t>
            </w:r>
          </w:p>
        </w:tc>
        <w:tc>
          <w:tcPr>
            <w:tcW w:w="5252" w:type="dxa"/>
          </w:tcPr>
          <w:p w14:paraId="4029D6A3"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Subdirección de Prevención y Emergencia</w:t>
            </w:r>
          </w:p>
        </w:tc>
        <w:tc>
          <w:tcPr>
            <w:tcW w:w="2802" w:type="dxa"/>
          </w:tcPr>
          <w:p w14:paraId="201BFB3E"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2ml</w:t>
            </w:r>
          </w:p>
        </w:tc>
      </w:tr>
      <w:tr w:rsidR="000B6064" w:rsidRPr="002D2F08" w14:paraId="78BF8226"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58F9AB30"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13</w:t>
            </w:r>
          </w:p>
        </w:tc>
        <w:tc>
          <w:tcPr>
            <w:tcW w:w="5252" w:type="dxa"/>
          </w:tcPr>
          <w:p w14:paraId="7D293A75"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Subdirección de Asistencia y Atención Humanitaria</w:t>
            </w:r>
          </w:p>
        </w:tc>
        <w:tc>
          <w:tcPr>
            <w:tcW w:w="2802" w:type="dxa"/>
          </w:tcPr>
          <w:p w14:paraId="31B49B88"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8ml</w:t>
            </w:r>
          </w:p>
        </w:tc>
      </w:tr>
      <w:tr w:rsidR="000B6064" w:rsidRPr="002D2F08" w14:paraId="25657D10"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65F0F286"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14</w:t>
            </w:r>
          </w:p>
        </w:tc>
        <w:tc>
          <w:tcPr>
            <w:tcW w:w="5252" w:type="dxa"/>
          </w:tcPr>
          <w:p w14:paraId="6794EF4B"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Dirección de Asuntos Étnicos</w:t>
            </w:r>
          </w:p>
        </w:tc>
        <w:tc>
          <w:tcPr>
            <w:tcW w:w="2802" w:type="dxa"/>
          </w:tcPr>
          <w:p w14:paraId="57AD10AC"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5 ml</w:t>
            </w:r>
          </w:p>
        </w:tc>
      </w:tr>
      <w:tr w:rsidR="000B6064" w:rsidRPr="002D2F08" w14:paraId="5B056C30"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417B9BD7"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15</w:t>
            </w:r>
          </w:p>
        </w:tc>
        <w:tc>
          <w:tcPr>
            <w:tcW w:w="5252" w:type="dxa"/>
          </w:tcPr>
          <w:p w14:paraId="3E165674"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Dirección General</w:t>
            </w:r>
          </w:p>
        </w:tc>
        <w:tc>
          <w:tcPr>
            <w:tcW w:w="2802" w:type="dxa"/>
          </w:tcPr>
          <w:p w14:paraId="79FF87B0"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6 ml</w:t>
            </w:r>
          </w:p>
        </w:tc>
      </w:tr>
      <w:tr w:rsidR="000B6064" w:rsidRPr="002D2F08" w14:paraId="54745A88"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7A145403"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16</w:t>
            </w:r>
          </w:p>
        </w:tc>
        <w:tc>
          <w:tcPr>
            <w:tcW w:w="5252" w:type="dxa"/>
          </w:tcPr>
          <w:p w14:paraId="78E7EA7A"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Subdirección General</w:t>
            </w:r>
          </w:p>
        </w:tc>
        <w:tc>
          <w:tcPr>
            <w:tcW w:w="2802" w:type="dxa"/>
          </w:tcPr>
          <w:p w14:paraId="741B4008"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2 ml</w:t>
            </w:r>
          </w:p>
        </w:tc>
      </w:tr>
      <w:tr w:rsidR="000B6064" w:rsidRPr="002D2F08" w14:paraId="046EEBBC"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0EC1F557"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17</w:t>
            </w:r>
          </w:p>
        </w:tc>
        <w:tc>
          <w:tcPr>
            <w:tcW w:w="5252" w:type="dxa"/>
          </w:tcPr>
          <w:p w14:paraId="41EDCD97"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Secretaria General</w:t>
            </w:r>
          </w:p>
        </w:tc>
        <w:tc>
          <w:tcPr>
            <w:tcW w:w="2802" w:type="dxa"/>
          </w:tcPr>
          <w:p w14:paraId="5AF50287"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2 ml</w:t>
            </w:r>
          </w:p>
        </w:tc>
      </w:tr>
      <w:tr w:rsidR="000B6064" w:rsidRPr="002D2F08" w14:paraId="492C0845"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2E5633FC"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18</w:t>
            </w:r>
          </w:p>
        </w:tc>
        <w:tc>
          <w:tcPr>
            <w:tcW w:w="5252" w:type="dxa"/>
          </w:tcPr>
          <w:p w14:paraId="3C15163A"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Grupo de Gestion Contractual</w:t>
            </w:r>
          </w:p>
        </w:tc>
        <w:tc>
          <w:tcPr>
            <w:tcW w:w="2802" w:type="dxa"/>
          </w:tcPr>
          <w:p w14:paraId="10027415"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206 ml</w:t>
            </w:r>
          </w:p>
        </w:tc>
      </w:tr>
      <w:tr w:rsidR="000B6064" w:rsidRPr="002D2F08" w14:paraId="249128B9"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39461336"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19</w:t>
            </w:r>
          </w:p>
        </w:tc>
        <w:tc>
          <w:tcPr>
            <w:tcW w:w="5252" w:type="dxa"/>
          </w:tcPr>
          <w:p w14:paraId="505BD7C8"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Grupo de Gestion Financiera</w:t>
            </w:r>
          </w:p>
        </w:tc>
        <w:tc>
          <w:tcPr>
            <w:tcW w:w="2802" w:type="dxa"/>
          </w:tcPr>
          <w:p w14:paraId="6E71F356"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32 ml</w:t>
            </w:r>
          </w:p>
        </w:tc>
      </w:tr>
      <w:tr w:rsidR="000B6064" w:rsidRPr="002D2F08" w14:paraId="01BE3A07"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6FD40C0F"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20</w:t>
            </w:r>
          </w:p>
        </w:tc>
        <w:tc>
          <w:tcPr>
            <w:tcW w:w="5252" w:type="dxa"/>
          </w:tcPr>
          <w:p w14:paraId="34DF86E6"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Grupo de Control Interno Disciplinario</w:t>
            </w:r>
          </w:p>
        </w:tc>
        <w:tc>
          <w:tcPr>
            <w:tcW w:w="2802" w:type="dxa"/>
          </w:tcPr>
          <w:p w14:paraId="7E46EB4F"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17 ml</w:t>
            </w:r>
          </w:p>
        </w:tc>
      </w:tr>
      <w:tr w:rsidR="000B6064" w:rsidRPr="002D2F08" w14:paraId="634A7F27"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79C4C9A0"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21</w:t>
            </w:r>
          </w:p>
        </w:tc>
        <w:tc>
          <w:tcPr>
            <w:tcW w:w="5252" w:type="dxa"/>
          </w:tcPr>
          <w:p w14:paraId="0D77E9FA"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Grupo de Gestion Administrativa y Documental</w:t>
            </w:r>
          </w:p>
        </w:tc>
        <w:tc>
          <w:tcPr>
            <w:tcW w:w="2802" w:type="dxa"/>
          </w:tcPr>
          <w:p w14:paraId="4C57E71F"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6 ml</w:t>
            </w:r>
          </w:p>
        </w:tc>
      </w:tr>
      <w:tr w:rsidR="000B6064" w:rsidRPr="002D2F08" w14:paraId="2791CAB0"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3BFCF4C7"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23</w:t>
            </w:r>
          </w:p>
        </w:tc>
        <w:tc>
          <w:tcPr>
            <w:tcW w:w="5252" w:type="dxa"/>
          </w:tcPr>
          <w:p w14:paraId="72474890"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Grupo de Gestion de Talento Humano</w:t>
            </w:r>
          </w:p>
        </w:tc>
        <w:tc>
          <w:tcPr>
            <w:tcW w:w="2802" w:type="dxa"/>
          </w:tcPr>
          <w:p w14:paraId="33B7A716"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53 ml</w:t>
            </w:r>
          </w:p>
        </w:tc>
      </w:tr>
      <w:tr w:rsidR="000B6064" w:rsidRPr="002D2F08" w14:paraId="77008355"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1F1997A8"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24</w:t>
            </w:r>
          </w:p>
        </w:tc>
        <w:tc>
          <w:tcPr>
            <w:tcW w:w="5252" w:type="dxa"/>
          </w:tcPr>
          <w:p w14:paraId="33DBDA14"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Oficina de Control Interno</w:t>
            </w:r>
          </w:p>
        </w:tc>
        <w:tc>
          <w:tcPr>
            <w:tcW w:w="2802" w:type="dxa"/>
          </w:tcPr>
          <w:p w14:paraId="144A0723"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sidRPr="002D2F08">
              <w:rPr>
                <w:rFonts w:ascii="Arial" w:hAnsi="Arial" w:cs="Arial"/>
                <w:lang w:val="es-CO"/>
              </w:rPr>
              <w:t>22 ml</w:t>
            </w:r>
          </w:p>
        </w:tc>
      </w:tr>
      <w:tr w:rsidR="000B6064" w:rsidRPr="002D2F08" w14:paraId="703E36F5" w14:textId="77777777" w:rsidTr="00760B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14:paraId="69BB47DE" w14:textId="77777777" w:rsidR="00760B22" w:rsidRPr="002D2F08" w:rsidRDefault="00760B22" w:rsidP="00760B22">
            <w:pPr>
              <w:tabs>
                <w:tab w:val="left" w:pos="284"/>
              </w:tabs>
              <w:spacing w:after="0"/>
              <w:jc w:val="both"/>
              <w:rPr>
                <w:rFonts w:ascii="Arial" w:hAnsi="Arial" w:cs="Arial"/>
                <w:b w:val="0"/>
                <w:lang w:val="es-CO"/>
              </w:rPr>
            </w:pPr>
            <w:r w:rsidRPr="002D2F08">
              <w:rPr>
                <w:rFonts w:ascii="Arial" w:hAnsi="Arial" w:cs="Arial"/>
                <w:b w:val="0"/>
                <w:lang w:val="es-CO"/>
              </w:rPr>
              <w:t>25</w:t>
            </w:r>
          </w:p>
        </w:tc>
        <w:tc>
          <w:tcPr>
            <w:tcW w:w="5252" w:type="dxa"/>
          </w:tcPr>
          <w:p w14:paraId="50C0F061"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Oficina de Cooperación</w:t>
            </w:r>
          </w:p>
        </w:tc>
        <w:tc>
          <w:tcPr>
            <w:tcW w:w="2802" w:type="dxa"/>
          </w:tcPr>
          <w:p w14:paraId="14D2A630" w14:textId="77777777" w:rsidR="00760B22" w:rsidRPr="002D2F08" w:rsidRDefault="00760B22" w:rsidP="00760B22">
            <w:pPr>
              <w:tabs>
                <w:tab w:val="left" w:pos="284"/>
              </w:tabs>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lang w:val="es-CO"/>
              </w:rPr>
            </w:pPr>
            <w:r w:rsidRPr="002D2F08">
              <w:rPr>
                <w:rFonts w:ascii="Arial" w:hAnsi="Arial" w:cs="Arial"/>
                <w:lang w:val="es-CO"/>
              </w:rPr>
              <w:t>1.8 ml</w:t>
            </w:r>
          </w:p>
        </w:tc>
      </w:tr>
      <w:tr w:rsidR="000B6064" w:rsidRPr="002D2F08" w14:paraId="71C573A9" w14:textId="77777777" w:rsidTr="00760B22">
        <w:tc>
          <w:tcPr>
            <w:cnfStyle w:val="001000000000" w:firstRow="0" w:lastRow="0" w:firstColumn="1" w:lastColumn="0" w:oddVBand="0" w:evenVBand="0" w:oddHBand="0" w:evenHBand="0" w:firstRowFirstColumn="0" w:firstRowLastColumn="0" w:lastRowFirstColumn="0" w:lastRowLastColumn="0"/>
            <w:tcW w:w="559" w:type="dxa"/>
          </w:tcPr>
          <w:p w14:paraId="1DCF45B3" w14:textId="77777777" w:rsidR="00760B22" w:rsidRPr="002D2F08" w:rsidRDefault="00760B22" w:rsidP="00760B22">
            <w:pPr>
              <w:tabs>
                <w:tab w:val="left" w:pos="284"/>
              </w:tabs>
              <w:spacing w:after="0"/>
              <w:jc w:val="both"/>
              <w:rPr>
                <w:rFonts w:ascii="Arial" w:hAnsi="Arial" w:cs="Arial"/>
                <w:b w:val="0"/>
                <w:lang w:val="es-CO"/>
              </w:rPr>
            </w:pPr>
          </w:p>
        </w:tc>
        <w:tc>
          <w:tcPr>
            <w:tcW w:w="5252" w:type="dxa"/>
          </w:tcPr>
          <w:p w14:paraId="33B19EB3" w14:textId="77777777" w:rsidR="00760B22" w:rsidRPr="002D2F08" w:rsidRDefault="00760B22" w:rsidP="00760B22">
            <w:pPr>
              <w:tabs>
                <w:tab w:val="left" w:pos="284"/>
              </w:tabs>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b/>
                <w:lang w:val="es-CO"/>
              </w:rPr>
            </w:pPr>
            <w:r w:rsidRPr="002D2F08">
              <w:rPr>
                <w:rFonts w:ascii="Arial" w:hAnsi="Arial" w:cs="Arial"/>
                <w:b/>
                <w:lang w:val="es-CO"/>
              </w:rPr>
              <w:t>Total</w:t>
            </w:r>
          </w:p>
        </w:tc>
        <w:tc>
          <w:tcPr>
            <w:tcW w:w="2802" w:type="dxa"/>
          </w:tcPr>
          <w:p w14:paraId="4021F51F" w14:textId="77777777" w:rsidR="00760B22" w:rsidRPr="002D2F08" w:rsidRDefault="00760B22" w:rsidP="00760B22">
            <w:pPr>
              <w:spacing w:after="0"/>
              <w:jc w:val="both"/>
              <w:cnfStyle w:val="000000000000" w:firstRow="0" w:lastRow="0" w:firstColumn="0" w:lastColumn="0" w:oddVBand="0" w:evenVBand="0" w:oddHBand="0" w:evenHBand="0" w:firstRowFirstColumn="0" w:firstRowLastColumn="0" w:lastRowFirstColumn="0" w:lastRowLastColumn="0"/>
              <w:rPr>
                <w:rFonts w:ascii="Arial" w:hAnsi="Arial" w:cs="Arial"/>
                <w:lang w:val="es-ES" w:eastAsia="es-ES"/>
              </w:rPr>
            </w:pPr>
            <w:r w:rsidRPr="002D2F08">
              <w:rPr>
                <w:rFonts w:ascii="Arial" w:hAnsi="Arial" w:cs="Arial"/>
              </w:rPr>
              <w:t>488.3ml</w:t>
            </w:r>
          </w:p>
        </w:tc>
      </w:tr>
    </w:tbl>
    <w:p w14:paraId="4D08081F" w14:textId="77777777" w:rsidR="00CA6CC8" w:rsidRPr="002D2F08" w:rsidRDefault="00CA6CC8" w:rsidP="003E52FB">
      <w:pPr>
        <w:pStyle w:val="Prrafodelista"/>
        <w:tabs>
          <w:tab w:val="left" w:pos="284"/>
        </w:tabs>
        <w:spacing w:after="0"/>
        <w:ind w:left="792"/>
        <w:jc w:val="both"/>
        <w:rPr>
          <w:rFonts w:ascii="Arial" w:hAnsi="Arial" w:cs="Arial"/>
          <w:b/>
        </w:rPr>
      </w:pPr>
    </w:p>
    <w:p w14:paraId="482C5B43" w14:textId="77777777" w:rsidR="00CA6CC8" w:rsidRPr="002D2F08" w:rsidRDefault="00CA6CC8" w:rsidP="003E52FB">
      <w:pPr>
        <w:pStyle w:val="Prrafodelista"/>
        <w:tabs>
          <w:tab w:val="left" w:pos="284"/>
        </w:tabs>
        <w:spacing w:after="0"/>
        <w:ind w:left="792"/>
        <w:jc w:val="both"/>
        <w:rPr>
          <w:rFonts w:ascii="Arial" w:hAnsi="Arial" w:cs="Arial"/>
          <w:b/>
        </w:rPr>
      </w:pPr>
    </w:p>
    <w:p w14:paraId="68B5F68C" w14:textId="77777777" w:rsidR="00CA6CC8" w:rsidRPr="002D2F08" w:rsidRDefault="00CA6CC8" w:rsidP="003E52FB">
      <w:pPr>
        <w:pStyle w:val="Prrafodelista"/>
        <w:tabs>
          <w:tab w:val="left" w:pos="284"/>
        </w:tabs>
        <w:spacing w:after="0"/>
        <w:ind w:left="792"/>
        <w:jc w:val="both"/>
        <w:rPr>
          <w:rFonts w:ascii="Arial" w:hAnsi="Arial" w:cs="Arial"/>
          <w:b/>
        </w:rPr>
      </w:pPr>
    </w:p>
    <w:p w14:paraId="27C05791" w14:textId="77777777" w:rsidR="00CA6CC8" w:rsidRPr="002D2F08" w:rsidRDefault="00CA6CC8" w:rsidP="003E52FB">
      <w:pPr>
        <w:pStyle w:val="Prrafodelista"/>
        <w:tabs>
          <w:tab w:val="left" w:pos="284"/>
        </w:tabs>
        <w:spacing w:after="0"/>
        <w:ind w:left="792"/>
        <w:jc w:val="both"/>
        <w:rPr>
          <w:rFonts w:ascii="Arial" w:hAnsi="Arial" w:cs="Arial"/>
          <w:b/>
        </w:rPr>
      </w:pPr>
    </w:p>
    <w:p w14:paraId="18EC0F13" w14:textId="77777777" w:rsidR="00CA6CC8" w:rsidRPr="002D2F08" w:rsidRDefault="00CA6CC8" w:rsidP="003E52FB">
      <w:pPr>
        <w:pStyle w:val="Prrafodelista"/>
        <w:tabs>
          <w:tab w:val="left" w:pos="284"/>
        </w:tabs>
        <w:spacing w:after="0"/>
        <w:ind w:left="792"/>
        <w:jc w:val="both"/>
        <w:rPr>
          <w:rFonts w:ascii="Arial" w:hAnsi="Arial" w:cs="Arial"/>
          <w:b/>
        </w:rPr>
      </w:pPr>
    </w:p>
    <w:p w14:paraId="330B04A0" w14:textId="77777777" w:rsidR="00CA6CC8" w:rsidRPr="002D2F08" w:rsidRDefault="00CA6CC8" w:rsidP="003E52FB">
      <w:pPr>
        <w:pStyle w:val="Prrafodelista"/>
        <w:tabs>
          <w:tab w:val="left" w:pos="284"/>
        </w:tabs>
        <w:spacing w:after="0"/>
        <w:ind w:left="792"/>
        <w:jc w:val="both"/>
        <w:rPr>
          <w:rFonts w:ascii="Arial" w:hAnsi="Arial" w:cs="Arial"/>
          <w:b/>
        </w:rPr>
      </w:pPr>
    </w:p>
    <w:p w14:paraId="48BD34DB" w14:textId="77777777" w:rsidR="00CA6CC8" w:rsidRPr="002D2F08" w:rsidRDefault="00CA6CC8" w:rsidP="003E52FB">
      <w:pPr>
        <w:pStyle w:val="Prrafodelista"/>
        <w:tabs>
          <w:tab w:val="left" w:pos="284"/>
        </w:tabs>
        <w:spacing w:after="0"/>
        <w:ind w:left="792"/>
        <w:jc w:val="both"/>
        <w:rPr>
          <w:rFonts w:ascii="Arial" w:hAnsi="Arial" w:cs="Arial"/>
          <w:b/>
        </w:rPr>
      </w:pPr>
    </w:p>
    <w:p w14:paraId="1DA1A162" w14:textId="77777777" w:rsidR="00CA6CC8" w:rsidRPr="002D2F08" w:rsidRDefault="00CA6CC8" w:rsidP="003E52FB">
      <w:pPr>
        <w:pStyle w:val="Prrafodelista"/>
        <w:tabs>
          <w:tab w:val="left" w:pos="284"/>
        </w:tabs>
        <w:spacing w:after="0"/>
        <w:ind w:left="792"/>
        <w:jc w:val="both"/>
        <w:rPr>
          <w:rFonts w:ascii="Arial" w:hAnsi="Arial" w:cs="Arial"/>
          <w:b/>
        </w:rPr>
      </w:pPr>
    </w:p>
    <w:p w14:paraId="5CB8EEB0" w14:textId="77777777" w:rsidR="00CA6CC8" w:rsidRPr="002D2F08" w:rsidRDefault="00CA6CC8" w:rsidP="003E52FB">
      <w:pPr>
        <w:pStyle w:val="Prrafodelista"/>
        <w:tabs>
          <w:tab w:val="left" w:pos="284"/>
        </w:tabs>
        <w:spacing w:after="0"/>
        <w:ind w:left="792"/>
        <w:jc w:val="both"/>
        <w:rPr>
          <w:rFonts w:ascii="Arial" w:hAnsi="Arial" w:cs="Arial"/>
          <w:b/>
        </w:rPr>
      </w:pPr>
    </w:p>
    <w:p w14:paraId="3DA9B7B8" w14:textId="77777777" w:rsidR="00CA6CC8" w:rsidRPr="002D2F08" w:rsidRDefault="00CA6CC8" w:rsidP="003E52FB">
      <w:pPr>
        <w:pStyle w:val="Prrafodelista"/>
        <w:tabs>
          <w:tab w:val="left" w:pos="284"/>
        </w:tabs>
        <w:spacing w:after="0"/>
        <w:ind w:left="792"/>
        <w:jc w:val="both"/>
        <w:rPr>
          <w:rFonts w:ascii="Arial" w:hAnsi="Arial" w:cs="Arial"/>
          <w:b/>
        </w:rPr>
      </w:pPr>
    </w:p>
    <w:p w14:paraId="32F9E942" w14:textId="77777777" w:rsidR="00CA6CC8" w:rsidRPr="002D2F08" w:rsidRDefault="00CA6CC8" w:rsidP="003E52FB">
      <w:pPr>
        <w:pStyle w:val="Prrafodelista"/>
        <w:tabs>
          <w:tab w:val="left" w:pos="284"/>
        </w:tabs>
        <w:spacing w:after="0"/>
        <w:ind w:left="792"/>
        <w:jc w:val="both"/>
        <w:rPr>
          <w:rFonts w:ascii="Arial" w:hAnsi="Arial" w:cs="Arial"/>
          <w:b/>
        </w:rPr>
      </w:pPr>
    </w:p>
    <w:p w14:paraId="38765388" w14:textId="77777777" w:rsidR="00CA6CC8" w:rsidRPr="002D2F08" w:rsidRDefault="00CA6CC8" w:rsidP="003E52FB">
      <w:pPr>
        <w:pStyle w:val="Prrafodelista"/>
        <w:tabs>
          <w:tab w:val="left" w:pos="284"/>
        </w:tabs>
        <w:spacing w:after="0"/>
        <w:ind w:left="792"/>
        <w:jc w:val="both"/>
        <w:rPr>
          <w:rFonts w:ascii="Arial" w:hAnsi="Arial" w:cs="Arial"/>
          <w:b/>
        </w:rPr>
      </w:pPr>
    </w:p>
    <w:p w14:paraId="2D3B25CF" w14:textId="77777777" w:rsidR="001644B6" w:rsidRPr="002D2F08" w:rsidRDefault="001644B6" w:rsidP="003E52FB">
      <w:pPr>
        <w:pStyle w:val="Prrafodelista"/>
        <w:tabs>
          <w:tab w:val="left" w:pos="284"/>
        </w:tabs>
        <w:spacing w:after="0"/>
        <w:ind w:left="792"/>
        <w:jc w:val="both"/>
        <w:rPr>
          <w:rFonts w:ascii="Arial" w:hAnsi="Arial" w:cs="Arial"/>
          <w:b/>
        </w:rPr>
      </w:pPr>
    </w:p>
    <w:p w14:paraId="51263A15" w14:textId="77777777" w:rsidR="001644B6" w:rsidRPr="002D2F08" w:rsidRDefault="001644B6" w:rsidP="003E52FB">
      <w:pPr>
        <w:pStyle w:val="Prrafodelista"/>
        <w:tabs>
          <w:tab w:val="left" w:pos="284"/>
        </w:tabs>
        <w:spacing w:after="0"/>
        <w:ind w:left="792"/>
        <w:jc w:val="both"/>
        <w:rPr>
          <w:rFonts w:ascii="Arial" w:hAnsi="Arial" w:cs="Arial"/>
          <w:b/>
        </w:rPr>
      </w:pPr>
    </w:p>
    <w:p w14:paraId="428F2733" w14:textId="77777777" w:rsidR="001644B6" w:rsidRPr="002D2F08" w:rsidRDefault="001644B6" w:rsidP="003E52FB">
      <w:pPr>
        <w:pStyle w:val="Prrafodelista"/>
        <w:tabs>
          <w:tab w:val="left" w:pos="284"/>
        </w:tabs>
        <w:spacing w:after="0"/>
        <w:ind w:left="792"/>
        <w:jc w:val="both"/>
        <w:rPr>
          <w:rFonts w:ascii="Arial" w:hAnsi="Arial" w:cs="Arial"/>
          <w:b/>
        </w:rPr>
      </w:pPr>
    </w:p>
    <w:p w14:paraId="08DF94C4" w14:textId="77777777" w:rsidR="001644B6" w:rsidRPr="002D2F08" w:rsidRDefault="001644B6" w:rsidP="003E52FB">
      <w:pPr>
        <w:pStyle w:val="Prrafodelista"/>
        <w:tabs>
          <w:tab w:val="left" w:pos="284"/>
        </w:tabs>
        <w:spacing w:after="0"/>
        <w:ind w:left="792"/>
        <w:jc w:val="both"/>
        <w:rPr>
          <w:rFonts w:ascii="Arial" w:hAnsi="Arial" w:cs="Arial"/>
          <w:b/>
        </w:rPr>
      </w:pPr>
    </w:p>
    <w:p w14:paraId="045AD064" w14:textId="77777777" w:rsidR="001644B6" w:rsidRPr="002D2F08" w:rsidRDefault="001644B6" w:rsidP="003E52FB">
      <w:pPr>
        <w:pStyle w:val="Prrafodelista"/>
        <w:tabs>
          <w:tab w:val="left" w:pos="284"/>
        </w:tabs>
        <w:spacing w:after="0"/>
        <w:ind w:left="792"/>
        <w:jc w:val="both"/>
        <w:rPr>
          <w:rFonts w:ascii="Arial" w:hAnsi="Arial" w:cs="Arial"/>
          <w:b/>
        </w:rPr>
      </w:pPr>
    </w:p>
    <w:p w14:paraId="2AF92DBF" w14:textId="77777777" w:rsidR="001644B6" w:rsidRPr="002D2F08" w:rsidRDefault="001644B6" w:rsidP="003E52FB">
      <w:pPr>
        <w:pStyle w:val="Prrafodelista"/>
        <w:tabs>
          <w:tab w:val="left" w:pos="284"/>
        </w:tabs>
        <w:spacing w:after="0"/>
        <w:ind w:left="792"/>
        <w:jc w:val="both"/>
        <w:rPr>
          <w:rFonts w:ascii="Arial" w:hAnsi="Arial" w:cs="Arial"/>
          <w:b/>
        </w:rPr>
      </w:pPr>
    </w:p>
    <w:p w14:paraId="345CD2AD" w14:textId="77777777" w:rsidR="001644B6" w:rsidRPr="002D2F08" w:rsidRDefault="001644B6" w:rsidP="003E52FB">
      <w:pPr>
        <w:pStyle w:val="Prrafodelista"/>
        <w:tabs>
          <w:tab w:val="left" w:pos="284"/>
        </w:tabs>
        <w:spacing w:after="0"/>
        <w:ind w:left="792"/>
        <w:jc w:val="both"/>
        <w:rPr>
          <w:rFonts w:ascii="Arial" w:hAnsi="Arial" w:cs="Arial"/>
          <w:b/>
        </w:rPr>
      </w:pPr>
    </w:p>
    <w:p w14:paraId="680B0BF7" w14:textId="77777777" w:rsidR="001644B6" w:rsidRPr="002D2F08" w:rsidRDefault="001644B6" w:rsidP="003E52FB">
      <w:pPr>
        <w:pStyle w:val="Prrafodelista"/>
        <w:tabs>
          <w:tab w:val="left" w:pos="284"/>
        </w:tabs>
        <w:spacing w:after="0"/>
        <w:ind w:left="792"/>
        <w:jc w:val="both"/>
        <w:rPr>
          <w:rFonts w:ascii="Arial" w:hAnsi="Arial" w:cs="Arial"/>
          <w:b/>
        </w:rPr>
      </w:pPr>
    </w:p>
    <w:p w14:paraId="0AD6E9C3" w14:textId="77777777" w:rsidR="001644B6" w:rsidRPr="002D2F08" w:rsidRDefault="001644B6" w:rsidP="003E52FB">
      <w:pPr>
        <w:pStyle w:val="Prrafodelista"/>
        <w:tabs>
          <w:tab w:val="left" w:pos="284"/>
        </w:tabs>
        <w:spacing w:after="0"/>
        <w:ind w:left="792"/>
        <w:jc w:val="both"/>
        <w:rPr>
          <w:rFonts w:ascii="Arial" w:hAnsi="Arial" w:cs="Arial"/>
          <w:b/>
        </w:rPr>
      </w:pPr>
    </w:p>
    <w:p w14:paraId="71D287F2" w14:textId="77777777" w:rsidR="001644B6" w:rsidRPr="002D2F08" w:rsidRDefault="001644B6" w:rsidP="003E52FB">
      <w:pPr>
        <w:pStyle w:val="Prrafodelista"/>
        <w:tabs>
          <w:tab w:val="left" w:pos="284"/>
        </w:tabs>
        <w:spacing w:after="0"/>
        <w:ind w:left="792"/>
        <w:jc w:val="both"/>
        <w:rPr>
          <w:rFonts w:ascii="Arial" w:hAnsi="Arial" w:cs="Arial"/>
          <w:b/>
        </w:rPr>
      </w:pPr>
    </w:p>
    <w:p w14:paraId="34B65244" w14:textId="77777777" w:rsidR="001644B6" w:rsidRPr="002D2F08" w:rsidRDefault="001644B6" w:rsidP="003E52FB">
      <w:pPr>
        <w:pStyle w:val="Prrafodelista"/>
        <w:tabs>
          <w:tab w:val="left" w:pos="284"/>
        </w:tabs>
        <w:spacing w:after="0"/>
        <w:ind w:left="792"/>
        <w:jc w:val="both"/>
        <w:rPr>
          <w:rFonts w:ascii="Arial" w:hAnsi="Arial" w:cs="Arial"/>
          <w:b/>
        </w:rPr>
      </w:pPr>
    </w:p>
    <w:p w14:paraId="526BADD3" w14:textId="77777777" w:rsidR="001644B6" w:rsidRPr="002D2F08" w:rsidRDefault="001644B6" w:rsidP="003E52FB">
      <w:pPr>
        <w:pStyle w:val="Prrafodelista"/>
        <w:tabs>
          <w:tab w:val="left" w:pos="284"/>
        </w:tabs>
        <w:spacing w:after="0"/>
        <w:ind w:left="792"/>
        <w:jc w:val="both"/>
        <w:rPr>
          <w:rFonts w:ascii="Arial" w:hAnsi="Arial" w:cs="Arial"/>
          <w:b/>
        </w:rPr>
      </w:pPr>
    </w:p>
    <w:p w14:paraId="49DD0417" w14:textId="77777777" w:rsidR="000B6064" w:rsidRPr="002D2F08" w:rsidRDefault="000B6064" w:rsidP="003E52FB">
      <w:pPr>
        <w:pStyle w:val="Prrafodelista"/>
        <w:tabs>
          <w:tab w:val="left" w:pos="284"/>
        </w:tabs>
        <w:spacing w:after="0"/>
        <w:ind w:left="792"/>
        <w:jc w:val="both"/>
        <w:rPr>
          <w:rFonts w:ascii="Arial" w:hAnsi="Arial" w:cs="Arial"/>
          <w:b/>
        </w:rPr>
      </w:pPr>
    </w:p>
    <w:p w14:paraId="3EF2C6B7" w14:textId="77777777" w:rsidR="000B6064" w:rsidRPr="002D2F08" w:rsidRDefault="000B6064" w:rsidP="003E52FB">
      <w:pPr>
        <w:pStyle w:val="Prrafodelista"/>
        <w:tabs>
          <w:tab w:val="left" w:pos="284"/>
        </w:tabs>
        <w:spacing w:after="0"/>
        <w:ind w:left="792"/>
        <w:jc w:val="both"/>
        <w:rPr>
          <w:rFonts w:ascii="Arial" w:hAnsi="Arial" w:cs="Arial"/>
          <w:b/>
        </w:rPr>
      </w:pPr>
    </w:p>
    <w:p w14:paraId="02BE2497" w14:textId="77777777" w:rsidR="000B6064" w:rsidRPr="002D2F08" w:rsidRDefault="000B6064" w:rsidP="003E52FB">
      <w:pPr>
        <w:pStyle w:val="Prrafodelista"/>
        <w:tabs>
          <w:tab w:val="left" w:pos="284"/>
        </w:tabs>
        <w:spacing w:after="0"/>
        <w:ind w:left="792"/>
        <w:jc w:val="both"/>
        <w:rPr>
          <w:rFonts w:ascii="Arial" w:hAnsi="Arial" w:cs="Arial"/>
          <w:b/>
        </w:rPr>
      </w:pPr>
    </w:p>
    <w:p w14:paraId="538E5A9E" w14:textId="77777777" w:rsidR="000B6064" w:rsidRPr="002D2F08" w:rsidRDefault="000B6064" w:rsidP="003E52FB">
      <w:pPr>
        <w:pStyle w:val="Prrafodelista"/>
        <w:tabs>
          <w:tab w:val="left" w:pos="284"/>
        </w:tabs>
        <w:spacing w:after="0"/>
        <w:ind w:left="792"/>
        <w:jc w:val="both"/>
        <w:rPr>
          <w:rFonts w:ascii="Arial" w:hAnsi="Arial" w:cs="Arial"/>
          <w:b/>
        </w:rPr>
      </w:pPr>
    </w:p>
    <w:p w14:paraId="5B6BD073" w14:textId="77777777" w:rsidR="000B6064" w:rsidRPr="002D2F08" w:rsidRDefault="000B6064" w:rsidP="003E52FB">
      <w:pPr>
        <w:pStyle w:val="Prrafodelista"/>
        <w:tabs>
          <w:tab w:val="left" w:pos="284"/>
        </w:tabs>
        <w:spacing w:after="0"/>
        <w:ind w:left="792"/>
        <w:jc w:val="both"/>
        <w:rPr>
          <w:rFonts w:ascii="Arial" w:hAnsi="Arial" w:cs="Arial"/>
          <w:b/>
        </w:rPr>
      </w:pPr>
    </w:p>
    <w:p w14:paraId="5228B700" w14:textId="77777777" w:rsidR="000B6064" w:rsidRPr="002D2F08" w:rsidRDefault="000B6064" w:rsidP="003E52FB">
      <w:pPr>
        <w:pStyle w:val="Prrafodelista"/>
        <w:tabs>
          <w:tab w:val="left" w:pos="284"/>
        </w:tabs>
        <w:spacing w:after="0"/>
        <w:ind w:left="792"/>
        <w:jc w:val="both"/>
        <w:rPr>
          <w:rFonts w:ascii="Arial" w:hAnsi="Arial" w:cs="Arial"/>
          <w:b/>
        </w:rPr>
      </w:pPr>
    </w:p>
    <w:p w14:paraId="7F015210" w14:textId="77777777" w:rsidR="000B6064" w:rsidRPr="002D2F08" w:rsidRDefault="000B6064" w:rsidP="003E52FB">
      <w:pPr>
        <w:pStyle w:val="Prrafodelista"/>
        <w:tabs>
          <w:tab w:val="left" w:pos="284"/>
        </w:tabs>
        <w:spacing w:after="0"/>
        <w:ind w:left="792"/>
        <w:jc w:val="both"/>
        <w:rPr>
          <w:rFonts w:ascii="Arial" w:hAnsi="Arial" w:cs="Arial"/>
          <w:b/>
        </w:rPr>
      </w:pPr>
    </w:p>
    <w:p w14:paraId="70B6328F" w14:textId="77777777" w:rsidR="000B6064" w:rsidRPr="002D2F08" w:rsidRDefault="000B6064" w:rsidP="003E52FB">
      <w:pPr>
        <w:pStyle w:val="Prrafodelista"/>
        <w:tabs>
          <w:tab w:val="left" w:pos="284"/>
        </w:tabs>
        <w:spacing w:after="0"/>
        <w:ind w:left="792"/>
        <w:jc w:val="both"/>
        <w:rPr>
          <w:rFonts w:ascii="Arial" w:hAnsi="Arial" w:cs="Arial"/>
          <w:b/>
        </w:rPr>
      </w:pPr>
    </w:p>
    <w:p w14:paraId="18BE96CE" w14:textId="77777777" w:rsidR="000B6064" w:rsidRPr="002D2F08" w:rsidRDefault="000B6064" w:rsidP="003E52FB">
      <w:pPr>
        <w:pStyle w:val="Prrafodelista"/>
        <w:tabs>
          <w:tab w:val="left" w:pos="284"/>
        </w:tabs>
        <w:spacing w:after="0"/>
        <w:ind w:left="792"/>
        <w:jc w:val="both"/>
        <w:rPr>
          <w:rFonts w:ascii="Arial" w:hAnsi="Arial" w:cs="Arial"/>
          <w:b/>
        </w:rPr>
      </w:pPr>
    </w:p>
    <w:p w14:paraId="62AC243E" w14:textId="77777777" w:rsidR="000B6064" w:rsidRPr="002D2F08" w:rsidRDefault="000B6064" w:rsidP="003E52FB">
      <w:pPr>
        <w:pStyle w:val="Prrafodelista"/>
        <w:tabs>
          <w:tab w:val="left" w:pos="284"/>
        </w:tabs>
        <w:spacing w:after="0"/>
        <w:ind w:left="792"/>
        <w:jc w:val="both"/>
        <w:rPr>
          <w:rFonts w:ascii="Arial" w:hAnsi="Arial" w:cs="Arial"/>
          <w:b/>
        </w:rPr>
      </w:pPr>
    </w:p>
    <w:p w14:paraId="00F73C56" w14:textId="77777777" w:rsidR="000B6064" w:rsidRPr="002D2F08" w:rsidRDefault="000B6064" w:rsidP="003E52FB">
      <w:pPr>
        <w:pStyle w:val="Prrafodelista"/>
        <w:tabs>
          <w:tab w:val="left" w:pos="284"/>
        </w:tabs>
        <w:spacing w:after="0"/>
        <w:ind w:left="792"/>
        <w:jc w:val="both"/>
        <w:rPr>
          <w:rFonts w:ascii="Arial" w:hAnsi="Arial" w:cs="Arial"/>
          <w:b/>
        </w:rPr>
      </w:pPr>
    </w:p>
    <w:p w14:paraId="27D2729B" w14:textId="77777777" w:rsidR="000B6064" w:rsidRPr="002D2F08" w:rsidRDefault="000B6064" w:rsidP="003E52FB">
      <w:pPr>
        <w:pStyle w:val="Prrafodelista"/>
        <w:tabs>
          <w:tab w:val="left" w:pos="284"/>
        </w:tabs>
        <w:spacing w:after="0"/>
        <w:ind w:left="792"/>
        <w:jc w:val="both"/>
        <w:rPr>
          <w:rFonts w:ascii="Arial" w:hAnsi="Arial" w:cs="Arial"/>
          <w:b/>
        </w:rPr>
      </w:pPr>
    </w:p>
    <w:p w14:paraId="4F836319" w14:textId="77777777" w:rsidR="000B6064" w:rsidRPr="002D2F08" w:rsidRDefault="000B6064" w:rsidP="003E52FB">
      <w:pPr>
        <w:pStyle w:val="Prrafodelista"/>
        <w:tabs>
          <w:tab w:val="left" w:pos="284"/>
        </w:tabs>
        <w:spacing w:after="0"/>
        <w:ind w:left="792"/>
        <w:jc w:val="both"/>
        <w:rPr>
          <w:rFonts w:ascii="Arial" w:hAnsi="Arial" w:cs="Arial"/>
          <w:b/>
        </w:rPr>
      </w:pPr>
    </w:p>
    <w:p w14:paraId="7E7DA3A9" w14:textId="77777777" w:rsidR="000B6064" w:rsidRPr="002D2F08" w:rsidRDefault="000B6064" w:rsidP="003E52FB">
      <w:pPr>
        <w:pStyle w:val="Prrafodelista"/>
        <w:tabs>
          <w:tab w:val="left" w:pos="284"/>
        </w:tabs>
        <w:spacing w:after="0"/>
        <w:ind w:left="792"/>
        <w:jc w:val="both"/>
        <w:rPr>
          <w:rFonts w:ascii="Arial" w:hAnsi="Arial" w:cs="Arial"/>
          <w:b/>
        </w:rPr>
      </w:pPr>
    </w:p>
    <w:p w14:paraId="34FC905E" w14:textId="77777777" w:rsidR="000B6064" w:rsidRPr="002D2F08" w:rsidRDefault="000B6064" w:rsidP="003E52FB">
      <w:pPr>
        <w:pStyle w:val="Prrafodelista"/>
        <w:tabs>
          <w:tab w:val="left" w:pos="284"/>
        </w:tabs>
        <w:spacing w:after="0"/>
        <w:ind w:left="792"/>
        <w:jc w:val="both"/>
        <w:rPr>
          <w:rFonts w:ascii="Arial" w:hAnsi="Arial" w:cs="Arial"/>
          <w:b/>
        </w:rPr>
      </w:pPr>
    </w:p>
    <w:p w14:paraId="17374E39" w14:textId="77777777" w:rsidR="000B6064" w:rsidRPr="002D2F08" w:rsidRDefault="000B6064" w:rsidP="003E52FB">
      <w:pPr>
        <w:pStyle w:val="Prrafodelista"/>
        <w:tabs>
          <w:tab w:val="left" w:pos="284"/>
        </w:tabs>
        <w:spacing w:after="0"/>
        <w:ind w:left="792"/>
        <w:jc w:val="both"/>
        <w:rPr>
          <w:rFonts w:ascii="Arial" w:hAnsi="Arial" w:cs="Arial"/>
          <w:b/>
        </w:rPr>
      </w:pPr>
    </w:p>
    <w:p w14:paraId="07F86580" w14:textId="77777777" w:rsidR="001644B6" w:rsidRPr="002D2F08" w:rsidRDefault="001644B6" w:rsidP="003E52FB">
      <w:pPr>
        <w:pStyle w:val="Prrafodelista"/>
        <w:tabs>
          <w:tab w:val="left" w:pos="284"/>
        </w:tabs>
        <w:spacing w:after="0"/>
        <w:ind w:left="792"/>
        <w:jc w:val="both"/>
        <w:rPr>
          <w:rFonts w:ascii="Arial" w:hAnsi="Arial" w:cs="Arial"/>
          <w:b/>
        </w:rPr>
      </w:pPr>
    </w:p>
    <w:p w14:paraId="5F5A9DEA" w14:textId="77777777" w:rsidR="001644B6" w:rsidRPr="002D2F08" w:rsidRDefault="001644B6" w:rsidP="003E52FB">
      <w:pPr>
        <w:pStyle w:val="Prrafodelista"/>
        <w:tabs>
          <w:tab w:val="left" w:pos="284"/>
        </w:tabs>
        <w:spacing w:after="0"/>
        <w:ind w:left="792"/>
        <w:jc w:val="both"/>
        <w:rPr>
          <w:rFonts w:ascii="Arial" w:hAnsi="Arial" w:cs="Arial"/>
          <w:b/>
        </w:rPr>
      </w:pPr>
    </w:p>
    <w:p w14:paraId="592F6B8B" w14:textId="4C679F61" w:rsidR="00760B22" w:rsidRPr="002D2F08" w:rsidRDefault="00760B22" w:rsidP="003E52FB">
      <w:pPr>
        <w:pStyle w:val="Prrafodelista"/>
        <w:tabs>
          <w:tab w:val="left" w:pos="284"/>
        </w:tabs>
        <w:spacing w:after="0"/>
        <w:ind w:left="792"/>
        <w:jc w:val="both"/>
        <w:rPr>
          <w:rFonts w:ascii="Arial" w:hAnsi="Arial" w:cs="Arial"/>
          <w:b/>
        </w:rPr>
      </w:pPr>
      <w:r w:rsidRPr="002D2F08">
        <w:rPr>
          <w:rFonts w:ascii="Arial" w:hAnsi="Arial" w:cs="Arial"/>
          <w:b/>
        </w:rPr>
        <w:lastRenderedPageBreak/>
        <w:t>CAPACIDAD DE ESTANTERIA BODEGA FONTIBON</w:t>
      </w:r>
    </w:p>
    <w:p w14:paraId="1EA21E0D" w14:textId="77777777" w:rsidR="00760B22" w:rsidRPr="002D2F08" w:rsidRDefault="00760B22" w:rsidP="003E52FB">
      <w:pPr>
        <w:pStyle w:val="Prrafodelista"/>
        <w:tabs>
          <w:tab w:val="left" w:pos="284"/>
        </w:tabs>
        <w:spacing w:after="0"/>
        <w:ind w:left="792"/>
        <w:jc w:val="both"/>
        <w:rPr>
          <w:rFonts w:ascii="Arial" w:hAnsi="Arial" w:cs="Arial"/>
          <w:b/>
        </w:rPr>
      </w:pPr>
    </w:p>
    <w:tbl>
      <w:tblPr>
        <w:tblStyle w:val="Tabladecuadrcula4-nfasis11"/>
        <w:tblpPr w:leftFromText="141" w:rightFromText="141" w:vertAnchor="text" w:horzAnchor="margin" w:tblpXSpec="center" w:tblpY="45"/>
        <w:tblW w:w="9020" w:type="dxa"/>
        <w:tblLook w:val="04A0" w:firstRow="1" w:lastRow="0" w:firstColumn="1" w:lastColumn="0" w:noHBand="0" w:noVBand="1"/>
      </w:tblPr>
      <w:tblGrid>
        <w:gridCol w:w="1668"/>
        <w:gridCol w:w="1784"/>
        <w:gridCol w:w="1598"/>
        <w:gridCol w:w="3247"/>
        <w:gridCol w:w="1012"/>
      </w:tblGrid>
      <w:tr w:rsidR="000B6064" w:rsidRPr="002D2F08" w14:paraId="037869F8" w14:textId="77777777" w:rsidTr="00022905">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020" w:type="dxa"/>
            <w:gridSpan w:val="5"/>
            <w:hideMark/>
          </w:tcPr>
          <w:p w14:paraId="3E5950AA" w14:textId="77777777" w:rsidR="00760B22" w:rsidRPr="002D2F08" w:rsidRDefault="00760B22" w:rsidP="00022905">
            <w:pPr>
              <w:spacing w:after="0"/>
              <w:jc w:val="center"/>
              <w:rPr>
                <w:rFonts w:ascii="Arial" w:eastAsia="Times New Roman" w:hAnsi="Arial" w:cs="Arial"/>
                <w:color w:val="auto"/>
                <w:sz w:val="22"/>
                <w:szCs w:val="22"/>
                <w:lang w:val="es-ES" w:eastAsia="es-ES"/>
              </w:rPr>
            </w:pPr>
            <w:r w:rsidRPr="002D2F08">
              <w:rPr>
                <w:rFonts w:ascii="Arial" w:eastAsia="Times New Roman" w:hAnsi="Arial" w:cs="Arial"/>
                <w:color w:val="auto"/>
                <w:sz w:val="22"/>
                <w:szCs w:val="22"/>
                <w:lang w:val="es-ES" w:eastAsia="es-ES"/>
              </w:rPr>
              <w:t xml:space="preserve">CAPACIDAD DE CAJAS EN ESTANTERIA - BODEGA DE ARCHIVO FONTIBÓN </w:t>
            </w:r>
          </w:p>
        </w:tc>
      </w:tr>
      <w:tr w:rsidR="000B6064" w:rsidRPr="002D2F08" w14:paraId="30B7AFF9" w14:textId="77777777" w:rsidTr="0002290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805" w:type="dxa"/>
            <w:gridSpan w:val="3"/>
            <w:hideMark/>
          </w:tcPr>
          <w:p w14:paraId="3D860B43"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CAPACIDAD POR ENTREPAÑO </w:t>
            </w:r>
          </w:p>
        </w:tc>
        <w:tc>
          <w:tcPr>
            <w:tcW w:w="3247" w:type="dxa"/>
            <w:vMerge w:val="restart"/>
            <w:hideMark/>
          </w:tcPr>
          <w:p w14:paraId="5A6ADDB5"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CANT. ENTREPAÑOS </w:t>
            </w:r>
          </w:p>
        </w:tc>
        <w:tc>
          <w:tcPr>
            <w:tcW w:w="968" w:type="dxa"/>
            <w:vMerge w:val="restart"/>
            <w:hideMark/>
          </w:tcPr>
          <w:p w14:paraId="50C856D3"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CANT. TOTAL CAJAS </w:t>
            </w:r>
          </w:p>
        </w:tc>
      </w:tr>
      <w:tr w:rsidR="000B6064" w:rsidRPr="002D2F08" w14:paraId="1573041E" w14:textId="77777777" w:rsidTr="00022905">
        <w:trPr>
          <w:trHeight w:val="934"/>
        </w:trPr>
        <w:tc>
          <w:tcPr>
            <w:cnfStyle w:val="001000000000" w:firstRow="0" w:lastRow="0" w:firstColumn="1" w:lastColumn="0" w:oddVBand="0" w:evenVBand="0" w:oddHBand="0" w:evenHBand="0" w:firstRowFirstColumn="0" w:firstRowLastColumn="0" w:lastRowFirstColumn="0" w:lastRowLastColumn="0"/>
            <w:tcW w:w="1668" w:type="dxa"/>
            <w:hideMark/>
          </w:tcPr>
          <w:p w14:paraId="11E6BCB3"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CANT. CAJAS DE FRENTE </w:t>
            </w:r>
          </w:p>
        </w:tc>
        <w:tc>
          <w:tcPr>
            <w:tcW w:w="1784" w:type="dxa"/>
            <w:hideMark/>
          </w:tcPr>
          <w:p w14:paraId="5BE1DF50"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CANT. COLUMNAS HACIA ATRÁS </w:t>
            </w:r>
          </w:p>
        </w:tc>
        <w:tc>
          <w:tcPr>
            <w:tcW w:w="1353" w:type="dxa"/>
            <w:hideMark/>
          </w:tcPr>
          <w:p w14:paraId="0340FA6D"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CANT. CAJAS POR ENTREPAÑO </w:t>
            </w:r>
          </w:p>
        </w:tc>
        <w:tc>
          <w:tcPr>
            <w:tcW w:w="3247" w:type="dxa"/>
            <w:vMerge/>
            <w:hideMark/>
          </w:tcPr>
          <w:p w14:paraId="6ED3CC76" w14:textId="77777777" w:rsidR="00760B22" w:rsidRPr="002D2F08" w:rsidRDefault="00760B22" w:rsidP="00022905">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p>
        </w:tc>
        <w:tc>
          <w:tcPr>
            <w:tcW w:w="968" w:type="dxa"/>
            <w:vMerge/>
            <w:hideMark/>
          </w:tcPr>
          <w:p w14:paraId="4E57B2CB" w14:textId="77777777" w:rsidR="00760B22" w:rsidRPr="002D2F08" w:rsidRDefault="00760B22" w:rsidP="00022905">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p>
        </w:tc>
      </w:tr>
      <w:tr w:rsidR="000B6064" w:rsidRPr="002D2F08" w14:paraId="6726486A" w14:textId="77777777" w:rsidTr="0002290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7871BBBA"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42 </w:t>
            </w:r>
          </w:p>
        </w:tc>
        <w:tc>
          <w:tcPr>
            <w:tcW w:w="1784" w:type="dxa"/>
            <w:hideMark/>
          </w:tcPr>
          <w:p w14:paraId="3E3BBDB0"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3 </w:t>
            </w:r>
          </w:p>
        </w:tc>
        <w:tc>
          <w:tcPr>
            <w:tcW w:w="1353" w:type="dxa"/>
            <w:hideMark/>
          </w:tcPr>
          <w:p w14:paraId="14E8F12A"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126 </w:t>
            </w:r>
          </w:p>
        </w:tc>
        <w:tc>
          <w:tcPr>
            <w:tcW w:w="3247" w:type="dxa"/>
            <w:hideMark/>
          </w:tcPr>
          <w:p w14:paraId="4778A522"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1.116 </w:t>
            </w:r>
          </w:p>
        </w:tc>
        <w:tc>
          <w:tcPr>
            <w:tcW w:w="968" w:type="dxa"/>
            <w:hideMark/>
          </w:tcPr>
          <w:p w14:paraId="7A63F120"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140.616 </w:t>
            </w:r>
          </w:p>
        </w:tc>
      </w:tr>
      <w:tr w:rsidR="000B6064" w:rsidRPr="002D2F08" w14:paraId="32219333" w14:textId="77777777" w:rsidTr="00022905">
        <w:trPr>
          <w:trHeight w:val="31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42B50B03"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39 </w:t>
            </w:r>
          </w:p>
        </w:tc>
        <w:tc>
          <w:tcPr>
            <w:tcW w:w="1784" w:type="dxa"/>
            <w:noWrap/>
            <w:hideMark/>
          </w:tcPr>
          <w:p w14:paraId="36743946"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2 </w:t>
            </w:r>
          </w:p>
        </w:tc>
        <w:tc>
          <w:tcPr>
            <w:tcW w:w="1353" w:type="dxa"/>
            <w:hideMark/>
          </w:tcPr>
          <w:p w14:paraId="23C5FB56"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78 </w:t>
            </w:r>
          </w:p>
        </w:tc>
        <w:tc>
          <w:tcPr>
            <w:tcW w:w="3247" w:type="dxa"/>
            <w:noWrap/>
            <w:hideMark/>
          </w:tcPr>
          <w:p w14:paraId="7D47E1F6"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564 </w:t>
            </w:r>
          </w:p>
        </w:tc>
        <w:tc>
          <w:tcPr>
            <w:tcW w:w="968" w:type="dxa"/>
            <w:hideMark/>
          </w:tcPr>
          <w:p w14:paraId="49B4A4C2"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43.992 </w:t>
            </w:r>
          </w:p>
        </w:tc>
      </w:tr>
      <w:tr w:rsidR="000B6064" w:rsidRPr="002D2F08" w14:paraId="27DC8715" w14:textId="77777777" w:rsidTr="0002290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4D18D482"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27 </w:t>
            </w:r>
          </w:p>
        </w:tc>
        <w:tc>
          <w:tcPr>
            <w:tcW w:w="1784" w:type="dxa"/>
            <w:noWrap/>
            <w:hideMark/>
          </w:tcPr>
          <w:p w14:paraId="4C9D55EB"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3 </w:t>
            </w:r>
          </w:p>
        </w:tc>
        <w:tc>
          <w:tcPr>
            <w:tcW w:w="1353" w:type="dxa"/>
            <w:hideMark/>
          </w:tcPr>
          <w:p w14:paraId="4AF5F847"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81 </w:t>
            </w:r>
          </w:p>
        </w:tc>
        <w:tc>
          <w:tcPr>
            <w:tcW w:w="3247" w:type="dxa"/>
            <w:noWrap/>
            <w:hideMark/>
          </w:tcPr>
          <w:p w14:paraId="5942A8D0"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12 </w:t>
            </w:r>
          </w:p>
        </w:tc>
        <w:tc>
          <w:tcPr>
            <w:tcW w:w="968" w:type="dxa"/>
            <w:hideMark/>
          </w:tcPr>
          <w:p w14:paraId="6D53186A"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972 </w:t>
            </w:r>
          </w:p>
        </w:tc>
      </w:tr>
      <w:tr w:rsidR="000B6064" w:rsidRPr="002D2F08" w14:paraId="07C99E76" w14:textId="77777777" w:rsidTr="00022905">
        <w:trPr>
          <w:trHeight w:val="31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5236EBBF"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27 </w:t>
            </w:r>
          </w:p>
        </w:tc>
        <w:tc>
          <w:tcPr>
            <w:tcW w:w="1784" w:type="dxa"/>
            <w:noWrap/>
            <w:hideMark/>
          </w:tcPr>
          <w:p w14:paraId="1FFEE44B"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2 </w:t>
            </w:r>
          </w:p>
        </w:tc>
        <w:tc>
          <w:tcPr>
            <w:tcW w:w="1353" w:type="dxa"/>
            <w:hideMark/>
          </w:tcPr>
          <w:p w14:paraId="1088C5ED"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54 </w:t>
            </w:r>
          </w:p>
        </w:tc>
        <w:tc>
          <w:tcPr>
            <w:tcW w:w="3247" w:type="dxa"/>
            <w:noWrap/>
            <w:hideMark/>
          </w:tcPr>
          <w:p w14:paraId="6A1DBCCF"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60 </w:t>
            </w:r>
          </w:p>
        </w:tc>
        <w:tc>
          <w:tcPr>
            <w:tcW w:w="968" w:type="dxa"/>
            <w:hideMark/>
          </w:tcPr>
          <w:p w14:paraId="11E13562"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3.240 </w:t>
            </w:r>
          </w:p>
        </w:tc>
      </w:tr>
      <w:tr w:rsidR="000B6064" w:rsidRPr="002D2F08" w14:paraId="0B29F18A" w14:textId="77777777" w:rsidTr="0002290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452" w:type="dxa"/>
            <w:gridSpan w:val="2"/>
            <w:noWrap/>
            <w:hideMark/>
          </w:tcPr>
          <w:p w14:paraId="5CD0CEA3"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TOTAL </w:t>
            </w:r>
          </w:p>
        </w:tc>
        <w:tc>
          <w:tcPr>
            <w:tcW w:w="1353" w:type="dxa"/>
            <w:noWrap/>
            <w:hideMark/>
          </w:tcPr>
          <w:p w14:paraId="51941EC7"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w:t>
            </w:r>
          </w:p>
        </w:tc>
        <w:tc>
          <w:tcPr>
            <w:tcW w:w="3247" w:type="dxa"/>
            <w:noWrap/>
            <w:hideMark/>
          </w:tcPr>
          <w:p w14:paraId="3A6D90C9"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1.752 </w:t>
            </w:r>
          </w:p>
        </w:tc>
        <w:tc>
          <w:tcPr>
            <w:tcW w:w="968" w:type="dxa"/>
            <w:noWrap/>
            <w:hideMark/>
          </w:tcPr>
          <w:p w14:paraId="1858365B"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188.820 </w:t>
            </w:r>
          </w:p>
        </w:tc>
      </w:tr>
      <w:tr w:rsidR="000B6064" w:rsidRPr="002D2F08" w14:paraId="778525D0" w14:textId="77777777" w:rsidTr="00022905">
        <w:trPr>
          <w:trHeight w:val="310"/>
        </w:trPr>
        <w:tc>
          <w:tcPr>
            <w:cnfStyle w:val="001000000000" w:firstRow="0" w:lastRow="0" w:firstColumn="1" w:lastColumn="0" w:oddVBand="0" w:evenVBand="0" w:oddHBand="0" w:evenHBand="0" w:firstRowFirstColumn="0" w:firstRowLastColumn="0" w:lastRowFirstColumn="0" w:lastRowLastColumn="0"/>
            <w:tcW w:w="9020" w:type="dxa"/>
            <w:gridSpan w:val="5"/>
            <w:noWrap/>
            <w:hideMark/>
          </w:tcPr>
          <w:p w14:paraId="6324029D"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ESTANTERIA DESTAPADA (3ER NIVEL) </w:t>
            </w:r>
          </w:p>
        </w:tc>
      </w:tr>
      <w:tr w:rsidR="000B6064" w:rsidRPr="002D2F08" w14:paraId="25DE3EAC" w14:textId="77777777" w:rsidTr="00022905">
        <w:trPr>
          <w:cnfStyle w:val="000000100000" w:firstRow="0" w:lastRow="0" w:firstColumn="0" w:lastColumn="0" w:oddVBand="0" w:evenVBand="0" w:oddHBand="1" w:evenHBand="0" w:firstRowFirstColumn="0" w:firstRowLastColumn="0" w:lastRowFirstColumn="0" w:lastRowLastColumn="0"/>
          <w:trHeight w:val="934"/>
        </w:trPr>
        <w:tc>
          <w:tcPr>
            <w:cnfStyle w:val="001000000000" w:firstRow="0" w:lastRow="0" w:firstColumn="1" w:lastColumn="0" w:oddVBand="0" w:evenVBand="0" w:oddHBand="0" w:evenHBand="0" w:firstRowFirstColumn="0" w:firstRowLastColumn="0" w:lastRowFirstColumn="0" w:lastRowLastColumn="0"/>
            <w:tcW w:w="1668" w:type="dxa"/>
            <w:hideMark/>
          </w:tcPr>
          <w:p w14:paraId="4A08822A"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CANT. CAJAS DE FRENTE </w:t>
            </w:r>
          </w:p>
        </w:tc>
        <w:tc>
          <w:tcPr>
            <w:tcW w:w="1784" w:type="dxa"/>
            <w:hideMark/>
          </w:tcPr>
          <w:p w14:paraId="43766AC9"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CANT. COLUMNAS HACIA ATRÁS </w:t>
            </w:r>
          </w:p>
        </w:tc>
        <w:tc>
          <w:tcPr>
            <w:tcW w:w="1353" w:type="dxa"/>
            <w:hideMark/>
          </w:tcPr>
          <w:p w14:paraId="30EB7F95"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CANT. CAJAS POR ENTREPAÑO </w:t>
            </w:r>
          </w:p>
        </w:tc>
        <w:tc>
          <w:tcPr>
            <w:tcW w:w="3247" w:type="dxa"/>
            <w:hideMark/>
          </w:tcPr>
          <w:p w14:paraId="558A3372"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CANT. ENTREPAÑOS </w:t>
            </w:r>
          </w:p>
        </w:tc>
        <w:tc>
          <w:tcPr>
            <w:tcW w:w="968" w:type="dxa"/>
            <w:hideMark/>
          </w:tcPr>
          <w:p w14:paraId="31E47EB9"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CANT. TOTAL CAJAS </w:t>
            </w:r>
          </w:p>
        </w:tc>
      </w:tr>
      <w:tr w:rsidR="000B6064" w:rsidRPr="002D2F08" w14:paraId="1D97440D" w14:textId="77777777" w:rsidTr="00022905">
        <w:trPr>
          <w:trHeight w:val="31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5A17208D"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28 </w:t>
            </w:r>
          </w:p>
        </w:tc>
        <w:tc>
          <w:tcPr>
            <w:tcW w:w="1784" w:type="dxa"/>
            <w:noWrap/>
            <w:hideMark/>
          </w:tcPr>
          <w:p w14:paraId="4448B9C8"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3 </w:t>
            </w:r>
          </w:p>
        </w:tc>
        <w:tc>
          <w:tcPr>
            <w:tcW w:w="1353" w:type="dxa"/>
            <w:hideMark/>
          </w:tcPr>
          <w:p w14:paraId="350C1176"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84 </w:t>
            </w:r>
          </w:p>
        </w:tc>
        <w:tc>
          <w:tcPr>
            <w:tcW w:w="3247" w:type="dxa"/>
            <w:noWrap/>
            <w:hideMark/>
          </w:tcPr>
          <w:p w14:paraId="2B06B39C"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186 </w:t>
            </w:r>
          </w:p>
        </w:tc>
        <w:tc>
          <w:tcPr>
            <w:tcW w:w="968" w:type="dxa"/>
            <w:hideMark/>
          </w:tcPr>
          <w:p w14:paraId="3B25360C"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15.624 </w:t>
            </w:r>
          </w:p>
        </w:tc>
      </w:tr>
      <w:tr w:rsidR="000B6064" w:rsidRPr="002D2F08" w14:paraId="1357A0EC" w14:textId="77777777" w:rsidTr="0002290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4F1A6A75"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26 </w:t>
            </w:r>
          </w:p>
        </w:tc>
        <w:tc>
          <w:tcPr>
            <w:tcW w:w="1784" w:type="dxa"/>
            <w:noWrap/>
            <w:hideMark/>
          </w:tcPr>
          <w:p w14:paraId="4372EC23"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2 </w:t>
            </w:r>
          </w:p>
        </w:tc>
        <w:tc>
          <w:tcPr>
            <w:tcW w:w="1353" w:type="dxa"/>
            <w:hideMark/>
          </w:tcPr>
          <w:p w14:paraId="2AD9C831"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52 </w:t>
            </w:r>
          </w:p>
        </w:tc>
        <w:tc>
          <w:tcPr>
            <w:tcW w:w="3247" w:type="dxa"/>
            <w:noWrap/>
            <w:hideMark/>
          </w:tcPr>
          <w:p w14:paraId="7FE1D298"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118 </w:t>
            </w:r>
          </w:p>
        </w:tc>
        <w:tc>
          <w:tcPr>
            <w:tcW w:w="968" w:type="dxa"/>
            <w:hideMark/>
          </w:tcPr>
          <w:p w14:paraId="15590669"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6.136 </w:t>
            </w:r>
          </w:p>
        </w:tc>
      </w:tr>
      <w:tr w:rsidR="000B6064" w:rsidRPr="002D2F08" w14:paraId="7E9EA391" w14:textId="77777777" w:rsidTr="00022905">
        <w:trPr>
          <w:trHeight w:val="31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23C528BF"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18 </w:t>
            </w:r>
          </w:p>
        </w:tc>
        <w:tc>
          <w:tcPr>
            <w:tcW w:w="1784" w:type="dxa"/>
            <w:noWrap/>
            <w:hideMark/>
          </w:tcPr>
          <w:p w14:paraId="5DB8E4E7"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3 </w:t>
            </w:r>
          </w:p>
        </w:tc>
        <w:tc>
          <w:tcPr>
            <w:tcW w:w="1353" w:type="dxa"/>
            <w:hideMark/>
          </w:tcPr>
          <w:p w14:paraId="193250A1"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54 </w:t>
            </w:r>
          </w:p>
        </w:tc>
        <w:tc>
          <w:tcPr>
            <w:tcW w:w="3247" w:type="dxa"/>
            <w:noWrap/>
            <w:hideMark/>
          </w:tcPr>
          <w:p w14:paraId="3A4BFABE"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2 </w:t>
            </w:r>
          </w:p>
        </w:tc>
        <w:tc>
          <w:tcPr>
            <w:tcW w:w="968" w:type="dxa"/>
            <w:hideMark/>
          </w:tcPr>
          <w:p w14:paraId="0FDF2517"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108 </w:t>
            </w:r>
          </w:p>
        </w:tc>
      </w:tr>
      <w:tr w:rsidR="000B6064" w:rsidRPr="002D2F08" w14:paraId="384D6D4E" w14:textId="77777777" w:rsidTr="0002290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668" w:type="dxa"/>
            <w:noWrap/>
            <w:hideMark/>
          </w:tcPr>
          <w:p w14:paraId="26F5E511"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18 </w:t>
            </w:r>
          </w:p>
        </w:tc>
        <w:tc>
          <w:tcPr>
            <w:tcW w:w="1784" w:type="dxa"/>
            <w:noWrap/>
            <w:hideMark/>
          </w:tcPr>
          <w:p w14:paraId="42618C86"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2 </w:t>
            </w:r>
          </w:p>
        </w:tc>
        <w:tc>
          <w:tcPr>
            <w:tcW w:w="1353" w:type="dxa"/>
            <w:hideMark/>
          </w:tcPr>
          <w:p w14:paraId="3358D83B"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36 </w:t>
            </w:r>
          </w:p>
        </w:tc>
        <w:tc>
          <w:tcPr>
            <w:tcW w:w="3247" w:type="dxa"/>
            <w:noWrap/>
            <w:hideMark/>
          </w:tcPr>
          <w:p w14:paraId="726C2A52"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19 </w:t>
            </w:r>
          </w:p>
        </w:tc>
        <w:tc>
          <w:tcPr>
            <w:tcW w:w="968" w:type="dxa"/>
            <w:hideMark/>
          </w:tcPr>
          <w:p w14:paraId="3AA0724B"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684 </w:t>
            </w:r>
          </w:p>
        </w:tc>
      </w:tr>
      <w:tr w:rsidR="000B6064" w:rsidRPr="002D2F08" w14:paraId="11679F14" w14:textId="77777777" w:rsidTr="00022905">
        <w:trPr>
          <w:trHeight w:val="310"/>
        </w:trPr>
        <w:tc>
          <w:tcPr>
            <w:cnfStyle w:val="001000000000" w:firstRow="0" w:lastRow="0" w:firstColumn="1" w:lastColumn="0" w:oddVBand="0" w:evenVBand="0" w:oddHBand="0" w:evenHBand="0" w:firstRowFirstColumn="0" w:firstRowLastColumn="0" w:lastRowFirstColumn="0" w:lastRowLastColumn="0"/>
            <w:tcW w:w="3452" w:type="dxa"/>
            <w:gridSpan w:val="2"/>
            <w:noWrap/>
            <w:hideMark/>
          </w:tcPr>
          <w:p w14:paraId="0D671CCF" w14:textId="77777777" w:rsidR="00760B22" w:rsidRPr="002D2F08" w:rsidRDefault="00760B22" w:rsidP="00022905">
            <w:pPr>
              <w:spacing w:after="0"/>
              <w:jc w:val="center"/>
              <w:rPr>
                <w:rFonts w:ascii="Arial" w:eastAsia="Times New Roman" w:hAnsi="Arial" w:cs="Arial"/>
                <w:sz w:val="22"/>
                <w:szCs w:val="22"/>
                <w:lang w:val="es-ES" w:eastAsia="es-ES"/>
              </w:rPr>
            </w:pPr>
            <w:r w:rsidRPr="002D2F08">
              <w:rPr>
                <w:rFonts w:ascii="Arial" w:eastAsia="Times New Roman" w:hAnsi="Arial" w:cs="Arial"/>
                <w:sz w:val="22"/>
                <w:szCs w:val="22"/>
                <w:lang w:val="es-ES" w:eastAsia="es-ES"/>
              </w:rPr>
              <w:t xml:space="preserve"> TOTAL </w:t>
            </w:r>
          </w:p>
        </w:tc>
        <w:tc>
          <w:tcPr>
            <w:tcW w:w="1353" w:type="dxa"/>
            <w:noWrap/>
            <w:hideMark/>
          </w:tcPr>
          <w:p w14:paraId="47C8F203"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w:t>
            </w:r>
          </w:p>
        </w:tc>
        <w:tc>
          <w:tcPr>
            <w:tcW w:w="3247" w:type="dxa"/>
            <w:noWrap/>
            <w:hideMark/>
          </w:tcPr>
          <w:p w14:paraId="02F93B81"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325 </w:t>
            </w:r>
          </w:p>
        </w:tc>
        <w:tc>
          <w:tcPr>
            <w:tcW w:w="968" w:type="dxa"/>
            <w:noWrap/>
            <w:hideMark/>
          </w:tcPr>
          <w:p w14:paraId="2E6C723F" w14:textId="77777777" w:rsidR="00760B22" w:rsidRPr="002D2F08" w:rsidRDefault="00760B22"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 xml:space="preserve">                           22.552 </w:t>
            </w:r>
          </w:p>
        </w:tc>
      </w:tr>
      <w:tr w:rsidR="000B6064" w:rsidRPr="002D2F08" w14:paraId="6AF39B85" w14:textId="77777777" w:rsidTr="0002290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452" w:type="dxa"/>
            <w:gridSpan w:val="2"/>
            <w:noWrap/>
          </w:tcPr>
          <w:p w14:paraId="4F4E719F" w14:textId="77777777" w:rsidR="00760B22" w:rsidRPr="002D2F08" w:rsidRDefault="00760B22" w:rsidP="00022905">
            <w:pPr>
              <w:spacing w:after="0"/>
              <w:rPr>
                <w:rFonts w:ascii="Arial" w:eastAsia="Times New Roman" w:hAnsi="Arial" w:cs="Arial"/>
                <w:bCs w:val="0"/>
                <w:sz w:val="22"/>
                <w:szCs w:val="22"/>
                <w:lang w:val="es-ES" w:eastAsia="es-ES"/>
              </w:rPr>
            </w:pPr>
            <w:r w:rsidRPr="002D2F08">
              <w:rPr>
                <w:rFonts w:ascii="Arial" w:eastAsia="Times New Roman" w:hAnsi="Arial" w:cs="Arial"/>
                <w:bCs w:val="0"/>
                <w:sz w:val="18"/>
                <w:szCs w:val="22"/>
                <w:lang w:val="es-ES" w:eastAsia="es-ES"/>
              </w:rPr>
              <w:t>TOTAL DE CAPACIDAD EN CAJAS DE LA BODEGA DE ARCHIVO FONTIBON</w:t>
            </w:r>
          </w:p>
        </w:tc>
        <w:tc>
          <w:tcPr>
            <w:tcW w:w="1353" w:type="dxa"/>
            <w:noWrap/>
          </w:tcPr>
          <w:p w14:paraId="0F69B2D0"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p>
        </w:tc>
        <w:tc>
          <w:tcPr>
            <w:tcW w:w="3247" w:type="dxa"/>
            <w:noWrap/>
          </w:tcPr>
          <w:p w14:paraId="64FD8511"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p>
        </w:tc>
        <w:tc>
          <w:tcPr>
            <w:tcW w:w="968" w:type="dxa"/>
            <w:noWrap/>
          </w:tcPr>
          <w:p w14:paraId="6CE6BD28" w14:textId="77777777" w:rsidR="00760B22" w:rsidRPr="002D2F08" w:rsidRDefault="00760B22"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ES" w:eastAsia="es-ES"/>
              </w:rPr>
            </w:pPr>
            <w:r w:rsidRPr="002D2F08">
              <w:rPr>
                <w:rFonts w:ascii="Arial" w:eastAsia="Times New Roman" w:hAnsi="Arial" w:cs="Arial"/>
                <w:b/>
                <w:bCs/>
                <w:sz w:val="22"/>
                <w:szCs w:val="22"/>
                <w:lang w:val="es-ES" w:eastAsia="es-ES"/>
              </w:rPr>
              <w:t>210671</w:t>
            </w:r>
          </w:p>
        </w:tc>
      </w:tr>
    </w:tbl>
    <w:p w14:paraId="6917A1CB" w14:textId="77777777" w:rsidR="00D92B0C" w:rsidRPr="002D2F08" w:rsidRDefault="00D92B0C" w:rsidP="003E52FB">
      <w:pPr>
        <w:pStyle w:val="Prrafodelista"/>
        <w:tabs>
          <w:tab w:val="left" w:pos="284"/>
        </w:tabs>
        <w:spacing w:after="0"/>
        <w:ind w:left="792"/>
        <w:jc w:val="both"/>
        <w:rPr>
          <w:rFonts w:ascii="Arial" w:hAnsi="Arial" w:cs="Arial"/>
          <w:b/>
        </w:rPr>
      </w:pPr>
    </w:p>
    <w:p w14:paraId="32A32A69" w14:textId="77777777" w:rsidR="006526C3" w:rsidRPr="002D2F08" w:rsidRDefault="006526C3" w:rsidP="006526C3">
      <w:pPr>
        <w:pStyle w:val="Prrafodelista"/>
        <w:numPr>
          <w:ilvl w:val="1"/>
          <w:numId w:val="11"/>
        </w:numPr>
        <w:tabs>
          <w:tab w:val="left" w:pos="284"/>
        </w:tabs>
        <w:spacing w:after="0"/>
        <w:jc w:val="both"/>
        <w:rPr>
          <w:rFonts w:ascii="Arial" w:hAnsi="Arial" w:cs="Arial"/>
          <w:b/>
        </w:rPr>
      </w:pPr>
      <w:r w:rsidRPr="002D2F08">
        <w:rPr>
          <w:rFonts w:ascii="Arial" w:hAnsi="Arial" w:cs="Arial"/>
          <w:b/>
        </w:rPr>
        <w:t xml:space="preserve"> Análisis procesos de Gestión documental</w:t>
      </w:r>
    </w:p>
    <w:p w14:paraId="274A9B6E" w14:textId="389EBBD0" w:rsidR="006526C3" w:rsidRPr="002D2F08" w:rsidRDefault="006526C3" w:rsidP="006526C3">
      <w:pPr>
        <w:pStyle w:val="Prrafodelista"/>
        <w:numPr>
          <w:ilvl w:val="2"/>
          <w:numId w:val="11"/>
        </w:numPr>
        <w:tabs>
          <w:tab w:val="left" w:pos="284"/>
        </w:tabs>
        <w:spacing w:after="0"/>
        <w:jc w:val="both"/>
        <w:rPr>
          <w:rFonts w:ascii="Arial" w:hAnsi="Arial" w:cs="Arial"/>
          <w:b/>
        </w:rPr>
      </w:pPr>
      <w:r w:rsidRPr="002D2F08">
        <w:rPr>
          <w:rFonts w:ascii="Arial" w:hAnsi="Arial" w:cs="Arial"/>
          <w:b/>
        </w:rPr>
        <w:t xml:space="preserve">Puntos de Radicación </w:t>
      </w:r>
    </w:p>
    <w:tbl>
      <w:tblPr>
        <w:tblW w:w="8979" w:type="dxa"/>
        <w:tblInd w:w="75" w:type="dxa"/>
        <w:tblCellMar>
          <w:left w:w="70" w:type="dxa"/>
          <w:right w:w="70" w:type="dxa"/>
        </w:tblCellMar>
        <w:tblLook w:val="04A0" w:firstRow="1" w:lastRow="0" w:firstColumn="1" w:lastColumn="0" w:noHBand="0" w:noVBand="1"/>
      </w:tblPr>
      <w:tblGrid>
        <w:gridCol w:w="389"/>
        <w:gridCol w:w="4049"/>
        <w:gridCol w:w="1458"/>
        <w:gridCol w:w="1569"/>
        <w:gridCol w:w="1514"/>
      </w:tblGrid>
      <w:tr w:rsidR="006526C3" w:rsidRPr="002D2F08" w14:paraId="5FF5FADA" w14:textId="77777777" w:rsidTr="002D2F08">
        <w:trPr>
          <w:trHeight w:val="244"/>
        </w:trPr>
        <w:tc>
          <w:tcPr>
            <w:tcW w:w="8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9942A" w14:textId="1E98ADFE" w:rsidR="006526C3" w:rsidRPr="002D2F08" w:rsidRDefault="006526C3" w:rsidP="002D2F08">
            <w:pPr>
              <w:spacing w:after="0"/>
              <w:jc w:val="center"/>
              <w:rPr>
                <w:rFonts w:ascii="Arial" w:eastAsia="Times New Roman" w:hAnsi="Arial" w:cs="Arial"/>
                <w:b/>
                <w:bCs/>
                <w:color w:val="000000"/>
                <w:sz w:val="22"/>
                <w:szCs w:val="22"/>
                <w:lang w:val="es-ES" w:eastAsia="es-ES"/>
              </w:rPr>
            </w:pPr>
            <w:r w:rsidRPr="002D2F08">
              <w:rPr>
                <w:rFonts w:ascii="Arial" w:eastAsia="Times New Roman" w:hAnsi="Arial" w:cs="Arial"/>
                <w:b/>
                <w:bCs/>
                <w:color w:val="000000"/>
                <w:sz w:val="22"/>
                <w:szCs w:val="22"/>
                <w:lang w:val="es-ES" w:eastAsia="es-ES"/>
              </w:rPr>
              <w:t>Ubicación Puntos de Radicación a Nivel Nacional</w:t>
            </w:r>
          </w:p>
        </w:tc>
      </w:tr>
      <w:tr w:rsidR="006526C3" w:rsidRPr="002D2F08" w14:paraId="5706A0B3" w14:textId="77777777" w:rsidTr="002D2F08">
        <w:trPr>
          <w:trHeight w:val="490"/>
        </w:trPr>
        <w:tc>
          <w:tcPr>
            <w:tcW w:w="389" w:type="dxa"/>
            <w:tcBorders>
              <w:top w:val="nil"/>
              <w:left w:val="single" w:sz="4" w:space="0" w:color="auto"/>
              <w:bottom w:val="single" w:sz="4" w:space="0" w:color="auto"/>
              <w:right w:val="single" w:sz="4" w:space="0" w:color="auto"/>
            </w:tcBorders>
            <w:shd w:val="clear" w:color="auto" w:fill="auto"/>
            <w:noWrap/>
            <w:vAlign w:val="center"/>
            <w:hideMark/>
          </w:tcPr>
          <w:p w14:paraId="7AA5771A"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w:t>
            </w:r>
          </w:p>
        </w:tc>
        <w:tc>
          <w:tcPr>
            <w:tcW w:w="4049" w:type="dxa"/>
            <w:tcBorders>
              <w:top w:val="nil"/>
              <w:left w:val="nil"/>
              <w:bottom w:val="single" w:sz="4" w:space="0" w:color="auto"/>
              <w:right w:val="single" w:sz="4" w:space="0" w:color="auto"/>
            </w:tcBorders>
            <w:shd w:val="clear" w:color="auto" w:fill="auto"/>
            <w:noWrap/>
            <w:vAlign w:val="center"/>
            <w:hideMark/>
          </w:tcPr>
          <w:p w14:paraId="38D70E97" w14:textId="77777777" w:rsidR="006526C3" w:rsidRPr="002D2F08" w:rsidRDefault="006526C3" w:rsidP="002D2F08">
            <w:pPr>
              <w:spacing w:after="0"/>
              <w:jc w:val="center"/>
              <w:rPr>
                <w:rFonts w:ascii="Arial" w:eastAsia="Times New Roman" w:hAnsi="Arial" w:cs="Arial"/>
                <w:b/>
                <w:bCs/>
                <w:color w:val="000000"/>
                <w:sz w:val="22"/>
                <w:szCs w:val="22"/>
                <w:lang w:val="es-ES" w:eastAsia="es-ES"/>
              </w:rPr>
            </w:pPr>
            <w:r w:rsidRPr="002D2F08">
              <w:rPr>
                <w:rFonts w:ascii="Arial" w:eastAsia="Times New Roman" w:hAnsi="Arial" w:cs="Arial"/>
                <w:b/>
                <w:bCs/>
                <w:color w:val="000000"/>
                <w:sz w:val="22"/>
                <w:szCs w:val="22"/>
                <w:lang w:val="es-ES" w:eastAsia="es-ES"/>
              </w:rPr>
              <w:t>Nombre Territorial</w:t>
            </w:r>
          </w:p>
        </w:tc>
        <w:tc>
          <w:tcPr>
            <w:tcW w:w="1458" w:type="dxa"/>
            <w:tcBorders>
              <w:top w:val="nil"/>
              <w:left w:val="nil"/>
              <w:bottom w:val="single" w:sz="4" w:space="0" w:color="auto"/>
              <w:right w:val="single" w:sz="4" w:space="0" w:color="auto"/>
            </w:tcBorders>
            <w:shd w:val="clear" w:color="auto" w:fill="auto"/>
            <w:vAlign w:val="center"/>
            <w:hideMark/>
          </w:tcPr>
          <w:p w14:paraId="2D57914C" w14:textId="77777777" w:rsidR="006526C3" w:rsidRPr="002D2F08" w:rsidRDefault="006526C3" w:rsidP="002D2F08">
            <w:pPr>
              <w:spacing w:after="0"/>
              <w:jc w:val="center"/>
              <w:rPr>
                <w:rFonts w:ascii="Arial" w:eastAsia="Times New Roman" w:hAnsi="Arial" w:cs="Arial"/>
                <w:b/>
                <w:bCs/>
                <w:color w:val="000000"/>
                <w:sz w:val="22"/>
                <w:szCs w:val="22"/>
                <w:lang w:val="es-ES" w:eastAsia="es-ES"/>
              </w:rPr>
            </w:pPr>
            <w:r w:rsidRPr="002D2F08">
              <w:rPr>
                <w:rFonts w:ascii="Arial" w:eastAsia="Times New Roman" w:hAnsi="Arial" w:cs="Arial"/>
                <w:b/>
                <w:bCs/>
                <w:color w:val="000000"/>
                <w:sz w:val="22"/>
                <w:szCs w:val="22"/>
                <w:lang w:val="es-ES" w:eastAsia="es-ES"/>
              </w:rPr>
              <w:t xml:space="preserve">Referencia </w:t>
            </w:r>
            <w:proofErr w:type="spellStart"/>
            <w:r w:rsidRPr="002D2F08">
              <w:rPr>
                <w:rFonts w:ascii="Arial" w:eastAsia="Times New Roman" w:hAnsi="Arial" w:cs="Arial"/>
                <w:b/>
                <w:bCs/>
                <w:color w:val="000000"/>
                <w:sz w:val="22"/>
                <w:szCs w:val="22"/>
                <w:lang w:val="es-ES" w:eastAsia="es-ES"/>
              </w:rPr>
              <w:t>scaner</w:t>
            </w:r>
            <w:proofErr w:type="spellEnd"/>
            <w:r w:rsidRPr="002D2F08">
              <w:rPr>
                <w:rFonts w:ascii="Arial" w:eastAsia="Times New Roman" w:hAnsi="Arial" w:cs="Arial"/>
                <w:b/>
                <w:bCs/>
                <w:color w:val="000000"/>
                <w:sz w:val="22"/>
                <w:szCs w:val="22"/>
                <w:lang w:val="es-ES" w:eastAsia="es-ES"/>
              </w:rPr>
              <w:t xml:space="preserve"> </w:t>
            </w:r>
          </w:p>
        </w:tc>
        <w:tc>
          <w:tcPr>
            <w:tcW w:w="1569" w:type="dxa"/>
            <w:tcBorders>
              <w:top w:val="nil"/>
              <w:left w:val="nil"/>
              <w:bottom w:val="single" w:sz="4" w:space="0" w:color="auto"/>
              <w:right w:val="single" w:sz="4" w:space="0" w:color="auto"/>
            </w:tcBorders>
            <w:shd w:val="clear" w:color="auto" w:fill="auto"/>
            <w:vAlign w:val="center"/>
            <w:hideMark/>
          </w:tcPr>
          <w:p w14:paraId="136DCD4E" w14:textId="77777777" w:rsidR="006526C3" w:rsidRPr="002D2F08" w:rsidRDefault="006526C3" w:rsidP="002D2F08">
            <w:pPr>
              <w:spacing w:after="0"/>
              <w:jc w:val="center"/>
              <w:rPr>
                <w:rFonts w:ascii="Arial" w:eastAsia="Times New Roman" w:hAnsi="Arial" w:cs="Arial"/>
                <w:b/>
                <w:bCs/>
                <w:color w:val="000000"/>
                <w:sz w:val="22"/>
                <w:szCs w:val="22"/>
                <w:lang w:val="es-ES" w:eastAsia="es-ES"/>
              </w:rPr>
            </w:pPr>
            <w:r w:rsidRPr="002D2F08">
              <w:rPr>
                <w:rFonts w:ascii="Arial" w:eastAsia="Times New Roman" w:hAnsi="Arial" w:cs="Arial"/>
                <w:b/>
                <w:bCs/>
                <w:color w:val="000000"/>
                <w:sz w:val="22"/>
                <w:szCs w:val="22"/>
                <w:lang w:val="es-ES" w:eastAsia="es-ES"/>
              </w:rPr>
              <w:t>Referencia pc</w:t>
            </w:r>
          </w:p>
        </w:tc>
        <w:tc>
          <w:tcPr>
            <w:tcW w:w="1512" w:type="dxa"/>
            <w:tcBorders>
              <w:top w:val="nil"/>
              <w:left w:val="nil"/>
              <w:bottom w:val="single" w:sz="4" w:space="0" w:color="auto"/>
              <w:right w:val="single" w:sz="4" w:space="0" w:color="auto"/>
            </w:tcBorders>
            <w:shd w:val="clear" w:color="auto" w:fill="auto"/>
            <w:vAlign w:val="center"/>
            <w:hideMark/>
          </w:tcPr>
          <w:p w14:paraId="7669E1C1" w14:textId="77777777" w:rsidR="006526C3" w:rsidRPr="002D2F08" w:rsidRDefault="006526C3" w:rsidP="002D2F08">
            <w:pPr>
              <w:spacing w:after="0"/>
              <w:jc w:val="center"/>
              <w:rPr>
                <w:rFonts w:ascii="Arial" w:eastAsia="Times New Roman" w:hAnsi="Arial" w:cs="Arial"/>
                <w:b/>
                <w:bCs/>
                <w:color w:val="000000"/>
                <w:sz w:val="22"/>
                <w:szCs w:val="22"/>
                <w:lang w:val="es-ES" w:eastAsia="es-ES"/>
              </w:rPr>
            </w:pPr>
            <w:r w:rsidRPr="002D2F08">
              <w:rPr>
                <w:rFonts w:ascii="Arial" w:eastAsia="Times New Roman" w:hAnsi="Arial" w:cs="Arial"/>
                <w:b/>
                <w:bCs/>
                <w:color w:val="000000"/>
                <w:sz w:val="22"/>
                <w:szCs w:val="22"/>
                <w:lang w:val="es-ES" w:eastAsia="es-ES"/>
              </w:rPr>
              <w:t xml:space="preserve">Referencia impresora </w:t>
            </w:r>
            <w:proofErr w:type="spellStart"/>
            <w:r w:rsidRPr="002D2F08">
              <w:rPr>
                <w:rFonts w:ascii="Arial" w:eastAsia="Times New Roman" w:hAnsi="Arial" w:cs="Arial"/>
                <w:b/>
                <w:bCs/>
                <w:color w:val="000000"/>
                <w:sz w:val="22"/>
                <w:szCs w:val="22"/>
                <w:lang w:val="es-ES" w:eastAsia="es-ES"/>
              </w:rPr>
              <w:t>steaker</w:t>
            </w:r>
            <w:proofErr w:type="spellEnd"/>
          </w:p>
        </w:tc>
      </w:tr>
      <w:tr w:rsidR="006526C3" w:rsidRPr="002D2F08" w14:paraId="3C147949"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344FC8F9"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1</w:t>
            </w:r>
          </w:p>
        </w:tc>
        <w:tc>
          <w:tcPr>
            <w:tcW w:w="4049" w:type="dxa"/>
            <w:tcBorders>
              <w:top w:val="nil"/>
              <w:left w:val="nil"/>
              <w:bottom w:val="single" w:sz="4" w:space="0" w:color="auto"/>
              <w:right w:val="single" w:sz="4" w:space="0" w:color="auto"/>
            </w:tcBorders>
            <w:shd w:val="clear" w:color="auto" w:fill="auto"/>
            <w:noWrap/>
            <w:vAlign w:val="center"/>
            <w:hideMark/>
          </w:tcPr>
          <w:p w14:paraId="73DDB90B"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Antioquia</w:t>
            </w:r>
          </w:p>
        </w:tc>
        <w:tc>
          <w:tcPr>
            <w:tcW w:w="1458" w:type="dxa"/>
            <w:tcBorders>
              <w:top w:val="nil"/>
              <w:left w:val="nil"/>
              <w:bottom w:val="single" w:sz="4" w:space="0" w:color="auto"/>
              <w:right w:val="single" w:sz="4" w:space="0" w:color="auto"/>
            </w:tcBorders>
            <w:shd w:val="clear" w:color="auto" w:fill="auto"/>
            <w:noWrap/>
            <w:vAlign w:val="bottom"/>
            <w:hideMark/>
          </w:tcPr>
          <w:p w14:paraId="1C10CADE" w14:textId="2999A6D8"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4B436177" w14:textId="242CB4B1"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72FF029F"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6F204E0C"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787DB22B"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lastRenderedPageBreak/>
              <w:t>2</w:t>
            </w:r>
          </w:p>
        </w:tc>
        <w:tc>
          <w:tcPr>
            <w:tcW w:w="4049" w:type="dxa"/>
            <w:tcBorders>
              <w:top w:val="nil"/>
              <w:left w:val="nil"/>
              <w:bottom w:val="single" w:sz="4" w:space="0" w:color="auto"/>
              <w:right w:val="single" w:sz="4" w:space="0" w:color="auto"/>
            </w:tcBorders>
            <w:shd w:val="clear" w:color="auto" w:fill="auto"/>
            <w:noWrap/>
            <w:vAlign w:val="center"/>
            <w:hideMark/>
          </w:tcPr>
          <w:p w14:paraId="092914DC"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Apartado</w:t>
            </w:r>
          </w:p>
        </w:tc>
        <w:tc>
          <w:tcPr>
            <w:tcW w:w="1458" w:type="dxa"/>
            <w:tcBorders>
              <w:top w:val="nil"/>
              <w:left w:val="nil"/>
              <w:bottom w:val="single" w:sz="4" w:space="0" w:color="auto"/>
              <w:right w:val="single" w:sz="4" w:space="0" w:color="auto"/>
            </w:tcBorders>
            <w:shd w:val="clear" w:color="auto" w:fill="auto"/>
            <w:noWrap/>
            <w:vAlign w:val="bottom"/>
            <w:hideMark/>
          </w:tcPr>
          <w:p w14:paraId="0811EB81"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32847474"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1E744FA6"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0EE21822"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455F0BC9"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3</w:t>
            </w:r>
          </w:p>
        </w:tc>
        <w:tc>
          <w:tcPr>
            <w:tcW w:w="4049" w:type="dxa"/>
            <w:tcBorders>
              <w:top w:val="nil"/>
              <w:left w:val="nil"/>
              <w:bottom w:val="single" w:sz="4" w:space="0" w:color="auto"/>
              <w:right w:val="single" w:sz="4" w:space="0" w:color="auto"/>
            </w:tcBorders>
            <w:shd w:val="clear" w:color="000000" w:fill="FFFFFF"/>
            <w:noWrap/>
            <w:vAlign w:val="center"/>
            <w:hideMark/>
          </w:tcPr>
          <w:p w14:paraId="6A53E75F"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Arauca</w:t>
            </w:r>
          </w:p>
        </w:tc>
        <w:tc>
          <w:tcPr>
            <w:tcW w:w="1458" w:type="dxa"/>
            <w:tcBorders>
              <w:top w:val="nil"/>
              <w:left w:val="nil"/>
              <w:bottom w:val="single" w:sz="4" w:space="0" w:color="auto"/>
              <w:right w:val="single" w:sz="4" w:space="0" w:color="auto"/>
            </w:tcBorders>
            <w:shd w:val="clear" w:color="auto" w:fill="auto"/>
            <w:noWrap/>
            <w:vAlign w:val="bottom"/>
            <w:hideMark/>
          </w:tcPr>
          <w:p w14:paraId="2FE0210C"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446094AA"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4834064A"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6BD94AB8"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12C47C43"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4</w:t>
            </w:r>
          </w:p>
        </w:tc>
        <w:tc>
          <w:tcPr>
            <w:tcW w:w="4049" w:type="dxa"/>
            <w:tcBorders>
              <w:top w:val="nil"/>
              <w:left w:val="nil"/>
              <w:bottom w:val="single" w:sz="4" w:space="0" w:color="auto"/>
              <w:right w:val="single" w:sz="4" w:space="0" w:color="auto"/>
            </w:tcBorders>
            <w:shd w:val="clear" w:color="auto" w:fill="auto"/>
            <w:noWrap/>
            <w:vAlign w:val="center"/>
            <w:hideMark/>
          </w:tcPr>
          <w:p w14:paraId="16DFDAC1"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Armenia</w:t>
            </w:r>
          </w:p>
        </w:tc>
        <w:tc>
          <w:tcPr>
            <w:tcW w:w="1458" w:type="dxa"/>
            <w:tcBorders>
              <w:top w:val="nil"/>
              <w:left w:val="nil"/>
              <w:bottom w:val="single" w:sz="4" w:space="0" w:color="auto"/>
              <w:right w:val="single" w:sz="4" w:space="0" w:color="auto"/>
            </w:tcBorders>
            <w:shd w:val="clear" w:color="auto" w:fill="auto"/>
            <w:noWrap/>
            <w:vAlign w:val="bottom"/>
            <w:hideMark/>
          </w:tcPr>
          <w:p w14:paraId="24D7CB5F"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05A1CA44"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2AD9428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016DE7D2"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0A14585A"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5</w:t>
            </w:r>
          </w:p>
        </w:tc>
        <w:tc>
          <w:tcPr>
            <w:tcW w:w="4049" w:type="dxa"/>
            <w:tcBorders>
              <w:top w:val="nil"/>
              <w:left w:val="nil"/>
              <w:bottom w:val="single" w:sz="4" w:space="0" w:color="auto"/>
              <w:right w:val="single" w:sz="4" w:space="0" w:color="auto"/>
            </w:tcBorders>
            <w:shd w:val="clear" w:color="auto" w:fill="auto"/>
            <w:noWrap/>
            <w:vAlign w:val="center"/>
            <w:hideMark/>
          </w:tcPr>
          <w:p w14:paraId="498E3090"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Barrancabermeja</w:t>
            </w:r>
          </w:p>
        </w:tc>
        <w:tc>
          <w:tcPr>
            <w:tcW w:w="1458" w:type="dxa"/>
            <w:tcBorders>
              <w:top w:val="nil"/>
              <w:left w:val="nil"/>
              <w:bottom w:val="single" w:sz="4" w:space="0" w:color="auto"/>
              <w:right w:val="single" w:sz="4" w:space="0" w:color="auto"/>
            </w:tcBorders>
            <w:shd w:val="clear" w:color="auto" w:fill="auto"/>
            <w:noWrap/>
            <w:vAlign w:val="bottom"/>
            <w:hideMark/>
          </w:tcPr>
          <w:p w14:paraId="6EE9E32B"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1DBCE72D"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72FD7B3E"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33A265B9"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70632526"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6</w:t>
            </w:r>
          </w:p>
        </w:tc>
        <w:tc>
          <w:tcPr>
            <w:tcW w:w="4049" w:type="dxa"/>
            <w:tcBorders>
              <w:top w:val="nil"/>
              <w:left w:val="nil"/>
              <w:bottom w:val="single" w:sz="4" w:space="0" w:color="auto"/>
              <w:right w:val="single" w:sz="4" w:space="0" w:color="auto"/>
            </w:tcBorders>
            <w:shd w:val="clear" w:color="auto" w:fill="auto"/>
            <w:noWrap/>
            <w:vAlign w:val="center"/>
            <w:hideMark/>
          </w:tcPr>
          <w:p w14:paraId="2695160C"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Barranquilla</w:t>
            </w:r>
          </w:p>
        </w:tc>
        <w:tc>
          <w:tcPr>
            <w:tcW w:w="1458" w:type="dxa"/>
            <w:tcBorders>
              <w:top w:val="nil"/>
              <w:left w:val="nil"/>
              <w:bottom w:val="single" w:sz="4" w:space="0" w:color="auto"/>
              <w:right w:val="single" w:sz="4" w:space="0" w:color="auto"/>
            </w:tcBorders>
            <w:shd w:val="clear" w:color="auto" w:fill="auto"/>
            <w:noWrap/>
            <w:vAlign w:val="bottom"/>
            <w:hideMark/>
          </w:tcPr>
          <w:p w14:paraId="407B9750"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6068A071"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28DFFAB9"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12580837"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78252DDD"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7</w:t>
            </w:r>
          </w:p>
        </w:tc>
        <w:tc>
          <w:tcPr>
            <w:tcW w:w="4049" w:type="dxa"/>
            <w:tcBorders>
              <w:top w:val="nil"/>
              <w:left w:val="nil"/>
              <w:bottom w:val="single" w:sz="4" w:space="0" w:color="auto"/>
              <w:right w:val="single" w:sz="4" w:space="0" w:color="auto"/>
            </w:tcBorders>
            <w:shd w:val="clear" w:color="auto" w:fill="auto"/>
            <w:noWrap/>
            <w:vAlign w:val="center"/>
            <w:hideMark/>
          </w:tcPr>
          <w:p w14:paraId="455D7850"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Bucaramanga</w:t>
            </w:r>
          </w:p>
        </w:tc>
        <w:tc>
          <w:tcPr>
            <w:tcW w:w="1458" w:type="dxa"/>
            <w:tcBorders>
              <w:top w:val="nil"/>
              <w:left w:val="nil"/>
              <w:bottom w:val="single" w:sz="4" w:space="0" w:color="auto"/>
              <w:right w:val="single" w:sz="4" w:space="0" w:color="auto"/>
            </w:tcBorders>
            <w:shd w:val="clear" w:color="auto" w:fill="auto"/>
            <w:noWrap/>
            <w:vAlign w:val="bottom"/>
            <w:hideMark/>
          </w:tcPr>
          <w:p w14:paraId="2DDD66D0"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21BDF38F"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0F357F0E"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3ACFCA04"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563FEE6F"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8</w:t>
            </w:r>
          </w:p>
        </w:tc>
        <w:tc>
          <w:tcPr>
            <w:tcW w:w="4049" w:type="dxa"/>
            <w:tcBorders>
              <w:top w:val="nil"/>
              <w:left w:val="nil"/>
              <w:bottom w:val="single" w:sz="4" w:space="0" w:color="auto"/>
              <w:right w:val="single" w:sz="4" w:space="0" w:color="auto"/>
            </w:tcBorders>
            <w:shd w:val="clear" w:color="auto" w:fill="auto"/>
            <w:noWrap/>
            <w:vAlign w:val="center"/>
            <w:hideMark/>
          </w:tcPr>
          <w:p w14:paraId="6DAB0AF6"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Cali</w:t>
            </w:r>
          </w:p>
        </w:tc>
        <w:tc>
          <w:tcPr>
            <w:tcW w:w="1458" w:type="dxa"/>
            <w:tcBorders>
              <w:top w:val="nil"/>
              <w:left w:val="nil"/>
              <w:bottom w:val="single" w:sz="4" w:space="0" w:color="auto"/>
              <w:right w:val="single" w:sz="4" w:space="0" w:color="auto"/>
            </w:tcBorders>
            <w:shd w:val="clear" w:color="auto" w:fill="auto"/>
            <w:noWrap/>
            <w:vAlign w:val="bottom"/>
            <w:hideMark/>
          </w:tcPr>
          <w:p w14:paraId="55D07C1F"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3A369BBC"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5C015968"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324F76E5"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5085D01F"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9</w:t>
            </w:r>
          </w:p>
        </w:tc>
        <w:tc>
          <w:tcPr>
            <w:tcW w:w="4049" w:type="dxa"/>
            <w:tcBorders>
              <w:top w:val="nil"/>
              <w:left w:val="nil"/>
              <w:bottom w:val="single" w:sz="4" w:space="0" w:color="auto"/>
              <w:right w:val="single" w:sz="4" w:space="0" w:color="auto"/>
            </w:tcBorders>
            <w:shd w:val="clear" w:color="auto" w:fill="auto"/>
            <w:noWrap/>
            <w:vAlign w:val="center"/>
            <w:hideMark/>
          </w:tcPr>
          <w:p w14:paraId="388E18D8"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Cartagena</w:t>
            </w:r>
          </w:p>
        </w:tc>
        <w:tc>
          <w:tcPr>
            <w:tcW w:w="1458" w:type="dxa"/>
            <w:tcBorders>
              <w:top w:val="nil"/>
              <w:left w:val="nil"/>
              <w:bottom w:val="single" w:sz="4" w:space="0" w:color="auto"/>
              <w:right w:val="single" w:sz="4" w:space="0" w:color="auto"/>
            </w:tcBorders>
            <w:shd w:val="clear" w:color="auto" w:fill="auto"/>
            <w:noWrap/>
            <w:vAlign w:val="bottom"/>
            <w:hideMark/>
          </w:tcPr>
          <w:p w14:paraId="3E5BD94E"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64AC601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43EE9178"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5CC05D4C"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2D9101EA"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10</w:t>
            </w:r>
          </w:p>
        </w:tc>
        <w:tc>
          <w:tcPr>
            <w:tcW w:w="4049" w:type="dxa"/>
            <w:tcBorders>
              <w:top w:val="nil"/>
              <w:left w:val="nil"/>
              <w:bottom w:val="single" w:sz="4" w:space="0" w:color="auto"/>
              <w:right w:val="single" w:sz="4" w:space="0" w:color="auto"/>
            </w:tcBorders>
            <w:shd w:val="clear" w:color="auto" w:fill="auto"/>
            <w:noWrap/>
            <w:vAlign w:val="center"/>
            <w:hideMark/>
          </w:tcPr>
          <w:p w14:paraId="2F0335DE"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Central (Bogotá)</w:t>
            </w:r>
          </w:p>
        </w:tc>
        <w:tc>
          <w:tcPr>
            <w:tcW w:w="1458" w:type="dxa"/>
            <w:tcBorders>
              <w:top w:val="nil"/>
              <w:left w:val="nil"/>
              <w:bottom w:val="single" w:sz="4" w:space="0" w:color="auto"/>
              <w:right w:val="single" w:sz="4" w:space="0" w:color="auto"/>
            </w:tcBorders>
            <w:shd w:val="clear" w:color="auto" w:fill="auto"/>
            <w:noWrap/>
            <w:vAlign w:val="bottom"/>
            <w:hideMark/>
          </w:tcPr>
          <w:p w14:paraId="2936408B"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2156E57F"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1DAEFA2D"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49E34C5E"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5AC81B5A"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11</w:t>
            </w:r>
          </w:p>
        </w:tc>
        <w:tc>
          <w:tcPr>
            <w:tcW w:w="4049" w:type="dxa"/>
            <w:tcBorders>
              <w:top w:val="nil"/>
              <w:left w:val="nil"/>
              <w:bottom w:val="single" w:sz="4" w:space="0" w:color="auto"/>
              <w:right w:val="single" w:sz="4" w:space="0" w:color="auto"/>
            </w:tcBorders>
            <w:shd w:val="clear" w:color="auto" w:fill="auto"/>
            <w:noWrap/>
            <w:vAlign w:val="center"/>
            <w:hideMark/>
          </w:tcPr>
          <w:p w14:paraId="49CE375E"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Cúcuta</w:t>
            </w:r>
          </w:p>
        </w:tc>
        <w:tc>
          <w:tcPr>
            <w:tcW w:w="1458" w:type="dxa"/>
            <w:tcBorders>
              <w:top w:val="nil"/>
              <w:left w:val="nil"/>
              <w:bottom w:val="single" w:sz="4" w:space="0" w:color="auto"/>
              <w:right w:val="single" w:sz="4" w:space="0" w:color="auto"/>
            </w:tcBorders>
            <w:shd w:val="clear" w:color="auto" w:fill="auto"/>
            <w:noWrap/>
            <w:vAlign w:val="bottom"/>
            <w:hideMark/>
          </w:tcPr>
          <w:p w14:paraId="072EEBAA"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2E139C6B"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41648F89"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56734E45"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2FF5849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12</w:t>
            </w:r>
          </w:p>
        </w:tc>
        <w:tc>
          <w:tcPr>
            <w:tcW w:w="4049" w:type="dxa"/>
            <w:tcBorders>
              <w:top w:val="nil"/>
              <w:left w:val="nil"/>
              <w:bottom w:val="single" w:sz="4" w:space="0" w:color="auto"/>
              <w:right w:val="single" w:sz="4" w:space="0" w:color="auto"/>
            </w:tcBorders>
            <w:shd w:val="clear" w:color="auto" w:fill="auto"/>
            <w:noWrap/>
            <w:vAlign w:val="center"/>
            <w:hideMark/>
          </w:tcPr>
          <w:p w14:paraId="78EBA762"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Florencia</w:t>
            </w:r>
          </w:p>
        </w:tc>
        <w:tc>
          <w:tcPr>
            <w:tcW w:w="1458" w:type="dxa"/>
            <w:tcBorders>
              <w:top w:val="nil"/>
              <w:left w:val="nil"/>
              <w:bottom w:val="single" w:sz="4" w:space="0" w:color="auto"/>
              <w:right w:val="single" w:sz="4" w:space="0" w:color="auto"/>
            </w:tcBorders>
            <w:shd w:val="clear" w:color="auto" w:fill="auto"/>
            <w:noWrap/>
            <w:vAlign w:val="bottom"/>
            <w:hideMark/>
          </w:tcPr>
          <w:p w14:paraId="03814C59"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125A9B9F"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3910D976"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39909F1B"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208E951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13</w:t>
            </w:r>
          </w:p>
        </w:tc>
        <w:tc>
          <w:tcPr>
            <w:tcW w:w="4049" w:type="dxa"/>
            <w:tcBorders>
              <w:top w:val="nil"/>
              <w:left w:val="nil"/>
              <w:bottom w:val="single" w:sz="4" w:space="0" w:color="auto"/>
              <w:right w:val="single" w:sz="4" w:space="0" w:color="auto"/>
            </w:tcBorders>
            <w:shd w:val="clear" w:color="auto" w:fill="auto"/>
            <w:noWrap/>
            <w:vAlign w:val="center"/>
            <w:hideMark/>
          </w:tcPr>
          <w:p w14:paraId="18F98B83"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Ibagué</w:t>
            </w:r>
          </w:p>
        </w:tc>
        <w:tc>
          <w:tcPr>
            <w:tcW w:w="1458" w:type="dxa"/>
            <w:tcBorders>
              <w:top w:val="nil"/>
              <w:left w:val="nil"/>
              <w:bottom w:val="single" w:sz="4" w:space="0" w:color="auto"/>
              <w:right w:val="single" w:sz="4" w:space="0" w:color="auto"/>
            </w:tcBorders>
            <w:shd w:val="clear" w:color="auto" w:fill="auto"/>
            <w:noWrap/>
            <w:vAlign w:val="bottom"/>
            <w:hideMark/>
          </w:tcPr>
          <w:p w14:paraId="3869EE5E"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52EA5474"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02B6CAD9"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1F6F9A21"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7C349218"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14</w:t>
            </w:r>
          </w:p>
        </w:tc>
        <w:tc>
          <w:tcPr>
            <w:tcW w:w="4049" w:type="dxa"/>
            <w:tcBorders>
              <w:top w:val="nil"/>
              <w:left w:val="nil"/>
              <w:bottom w:val="single" w:sz="4" w:space="0" w:color="auto"/>
              <w:right w:val="single" w:sz="4" w:space="0" w:color="auto"/>
            </w:tcBorders>
            <w:shd w:val="clear" w:color="auto" w:fill="auto"/>
            <w:noWrap/>
            <w:vAlign w:val="center"/>
            <w:hideMark/>
          </w:tcPr>
          <w:p w14:paraId="07D597E9"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Manizales</w:t>
            </w:r>
          </w:p>
        </w:tc>
        <w:tc>
          <w:tcPr>
            <w:tcW w:w="1458" w:type="dxa"/>
            <w:tcBorders>
              <w:top w:val="nil"/>
              <w:left w:val="nil"/>
              <w:bottom w:val="single" w:sz="4" w:space="0" w:color="auto"/>
              <w:right w:val="single" w:sz="4" w:space="0" w:color="auto"/>
            </w:tcBorders>
            <w:shd w:val="clear" w:color="auto" w:fill="auto"/>
            <w:noWrap/>
            <w:vAlign w:val="bottom"/>
            <w:hideMark/>
          </w:tcPr>
          <w:p w14:paraId="28317C6B"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0D7EE63F"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5853BC67"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4A8D05BB"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1778AE3F"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15</w:t>
            </w:r>
          </w:p>
        </w:tc>
        <w:tc>
          <w:tcPr>
            <w:tcW w:w="4049" w:type="dxa"/>
            <w:tcBorders>
              <w:top w:val="nil"/>
              <w:left w:val="nil"/>
              <w:bottom w:val="single" w:sz="4" w:space="0" w:color="auto"/>
              <w:right w:val="single" w:sz="4" w:space="0" w:color="auto"/>
            </w:tcBorders>
            <w:shd w:val="clear" w:color="auto" w:fill="auto"/>
            <w:vAlign w:val="center"/>
            <w:hideMark/>
          </w:tcPr>
          <w:p w14:paraId="0BC15A97"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Territorial Meta Llanos Orientales y Amazonia </w:t>
            </w:r>
          </w:p>
        </w:tc>
        <w:tc>
          <w:tcPr>
            <w:tcW w:w="1458" w:type="dxa"/>
            <w:tcBorders>
              <w:top w:val="nil"/>
              <w:left w:val="nil"/>
              <w:bottom w:val="single" w:sz="4" w:space="0" w:color="auto"/>
              <w:right w:val="single" w:sz="4" w:space="0" w:color="auto"/>
            </w:tcBorders>
            <w:shd w:val="clear" w:color="auto" w:fill="auto"/>
            <w:noWrap/>
            <w:vAlign w:val="bottom"/>
            <w:hideMark/>
          </w:tcPr>
          <w:p w14:paraId="13BD131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57916690"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00189807"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05E2CA29"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1F21B1D3"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16</w:t>
            </w:r>
          </w:p>
        </w:tc>
        <w:tc>
          <w:tcPr>
            <w:tcW w:w="4049" w:type="dxa"/>
            <w:tcBorders>
              <w:top w:val="nil"/>
              <w:left w:val="nil"/>
              <w:bottom w:val="single" w:sz="4" w:space="0" w:color="auto"/>
              <w:right w:val="single" w:sz="4" w:space="0" w:color="auto"/>
            </w:tcBorders>
            <w:shd w:val="clear" w:color="auto" w:fill="auto"/>
            <w:noWrap/>
            <w:vAlign w:val="center"/>
            <w:hideMark/>
          </w:tcPr>
          <w:p w14:paraId="6AAFB96D"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Mocoa</w:t>
            </w:r>
          </w:p>
        </w:tc>
        <w:tc>
          <w:tcPr>
            <w:tcW w:w="1458" w:type="dxa"/>
            <w:tcBorders>
              <w:top w:val="nil"/>
              <w:left w:val="nil"/>
              <w:bottom w:val="single" w:sz="4" w:space="0" w:color="auto"/>
              <w:right w:val="single" w:sz="4" w:space="0" w:color="auto"/>
            </w:tcBorders>
            <w:shd w:val="clear" w:color="auto" w:fill="auto"/>
            <w:noWrap/>
            <w:vAlign w:val="bottom"/>
            <w:hideMark/>
          </w:tcPr>
          <w:p w14:paraId="72697944"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535E0A68"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59C2166A"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282963D3"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68723EB7"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17</w:t>
            </w:r>
          </w:p>
        </w:tc>
        <w:tc>
          <w:tcPr>
            <w:tcW w:w="4049" w:type="dxa"/>
            <w:tcBorders>
              <w:top w:val="nil"/>
              <w:left w:val="nil"/>
              <w:bottom w:val="single" w:sz="4" w:space="0" w:color="auto"/>
              <w:right w:val="single" w:sz="4" w:space="0" w:color="auto"/>
            </w:tcBorders>
            <w:shd w:val="clear" w:color="auto" w:fill="auto"/>
            <w:noWrap/>
            <w:vAlign w:val="center"/>
            <w:hideMark/>
          </w:tcPr>
          <w:p w14:paraId="01DCD8B0"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Montería</w:t>
            </w:r>
          </w:p>
        </w:tc>
        <w:tc>
          <w:tcPr>
            <w:tcW w:w="1458" w:type="dxa"/>
            <w:tcBorders>
              <w:top w:val="nil"/>
              <w:left w:val="nil"/>
              <w:bottom w:val="single" w:sz="4" w:space="0" w:color="auto"/>
              <w:right w:val="single" w:sz="4" w:space="0" w:color="auto"/>
            </w:tcBorders>
            <w:shd w:val="clear" w:color="auto" w:fill="auto"/>
            <w:noWrap/>
            <w:vAlign w:val="bottom"/>
            <w:hideMark/>
          </w:tcPr>
          <w:p w14:paraId="10718220"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6D99C337"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3EE311A9"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6CB9ABDF"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56E770EA"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18</w:t>
            </w:r>
          </w:p>
        </w:tc>
        <w:tc>
          <w:tcPr>
            <w:tcW w:w="4049" w:type="dxa"/>
            <w:tcBorders>
              <w:top w:val="nil"/>
              <w:left w:val="nil"/>
              <w:bottom w:val="single" w:sz="4" w:space="0" w:color="auto"/>
              <w:right w:val="single" w:sz="4" w:space="0" w:color="auto"/>
            </w:tcBorders>
            <w:shd w:val="clear" w:color="auto" w:fill="auto"/>
            <w:noWrap/>
            <w:vAlign w:val="center"/>
            <w:hideMark/>
          </w:tcPr>
          <w:p w14:paraId="07E3A3FE"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Neiva</w:t>
            </w:r>
          </w:p>
        </w:tc>
        <w:tc>
          <w:tcPr>
            <w:tcW w:w="1458" w:type="dxa"/>
            <w:tcBorders>
              <w:top w:val="nil"/>
              <w:left w:val="nil"/>
              <w:bottom w:val="single" w:sz="4" w:space="0" w:color="auto"/>
              <w:right w:val="single" w:sz="4" w:space="0" w:color="auto"/>
            </w:tcBorders>
            <w:shd w:val="clear" w:color="auto" w:fill="auto"/>
            <w:noWrap/>
            <w:vAlign w:val="bottom"/>
            <w:hideMark/>
          </w:tcPr>
          <w:p w14:paraId="4316F8BA"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6350CCE9"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2DD20294"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634A3397"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2A038E7D"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19</w:t>
            </w:r>
          </w:p>
        </w:tc>
        <w:tc>
          <w:tcPr>
            <w:tcW w:w="4049" w:type="dxa"/>
            <w:tcBorders>
              <w:top w:val="nil"/>
              <w:left w:val="nil"/>
              <w:bottom w:val="single" w:sz="4" w:space="0" w:color="auto"/>
              <w:right w:val="single" w:sz="4" w:space="0" w:color="auto"/>
            </w:tcBorders>
            <w:shd w:val="clear" w:color="auto" w:fill="auto"/>
            <w:noWrap/>
            <w:vAlign w:val="center"/>
            <w:hideMark/>
          </w:tcPr>
          <w:p w14:paraId="657E0A47"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Pasto</w:t>
            </w:r>
          </w:p>
        </w:tc>
        <w:tc>
          <w:tcPr>
            <w:tcW w:w="1458" w:type="dxa"/>
            <w:tcBorders>
              <w:top w:val="nil"/>
              <w:left w:val="nil"/>
              <w:bottom w:val="single" w:sz="4" w:space="0" w:color="auto"/>
              <w:right w:val="single" w:sz="4" w:space="0" w:color="auto"/>
            </w:tcBorders>
            <w:shd w:val="clear" w:color="auto" w:fill="auto"/>
            <w:noWrap/>
            <w:vAlign w:val="bottom"/>
            <w:hideMark/>
          </w:tcPr>
          <w:p w14:paraId="2F5D40D4"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278CC23C"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5E043AA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4E32AD41"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30AA006C"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20</w:t>
            </w:r>
          </w:p>
        </w:tc>
        <w:tc>
          <w:tcPr>
            <w:tcW w:w="4049" w:type="dxa"/>
            <w:tcBorders>
              <w:top w:val="nil"/>
              <w:left w:val="nil"/>
              <w:bottom w:val="single" w:sz="4" w:space="0" w:color="auto"/>
              <w:right w:val="single" w:sz="4" w:space="0" w:color="auto"/>
            </w:tcBorders>
            <w:shd w:val="clear" w:color="auto" w:fill="auto"/>
            <w:noWrap/>
            <w:vAlign w:val="center"/>
            <w:hideMark/>
          </w:tcPr>
          <w:p w14:paraId="04DEFD8A"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Pereira</w:t>
            </w:r>
          </w:p>
        </w:tc>
        <w:tc>
          <w:tcPr>
            <w:tcW w:w="1458" w:type="dxa"/>
            <w:tcBorders>
              <w:top w:val="nil"/>
              <w:left w:val="nil"/>
              <w:bottom w:val="single" w:sz="4" w:space="0" w:color="auto"/>
              <w:right w:val="single" w:sz="4" w:space="0" w:color="auto"/>
            </w:tcBorders>
            <w:shd w:val="clear" w:color="auto" w:fill="auto"/>
            <w:noWrap/>
            <w:vAlign w:val="bottom"/>
            <w:hideMark/>
          </w:tcPr>
          <w:p w14:paraId="79B1437D"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207700A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106001D3"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402F2E9B"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092D79E6"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21</w:t>
            </w:r>
          </w:p>
        </w:tc>
        <w:tc>
          <w:tcPr>
            <w:tcW w:w="4049" w:type="dxa"/>
            <w:tcBorders>
              <w:top w:val="nil"/>
              <w:left w:val="nil"/>
              <w:bottom w:val="single" w:sz="4" w:space="0" w:color="auto"/>
              <w:right w:val="single" w:sz="4" w:space="0" w:color="auto"/>
            </w:tcBorders>
            <w:shd w:val="clear" w:color="auto" w:fill="auto"/>
            <w:noWrap/>
            <w:vAlign w:val="center"/>
            <w:hideMark/>
          </w:tcPr>
          <w:p w14:paraId="30AA1385"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Popayán</w:t>
            </w:r>
          </w:p>
        </w:tc>
        <w:tc>
          <w:tcPr>
            <w:tcW w:w="1458" w:type="dxa"/>
            <w:tcBorders>
              <w:top w:val="nil"/>
              <w:left w:val="nil"/>
              <w:bottom w:val="single" w:sz="4" w:space="0" w:color="auto"/>
              <w:right w:val="single" w:sz="4" w:space="0" w:color="auto"/>
            </w:tcBorders>
            <w:shd w:val="clear" w:color="auto" w:fill="auto"/>
            <w:noWrap/>
            <w:vAlign w:val="bottom"/>
            <w:hideMark/>
          </w:tcPr>
          <w:p w14:paraId="07BB9A2E"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4316876A"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5255C9E5"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7FAB967E"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6D1BD708"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22</w:t>
            </w:r>
          </w:p>
        </w:tc>
        <w:tc>
          <w:tcPr>
            <w:tcW w:w="4049" w:type="dxa"/>
            <w:tcBorders>
              <w:top w:val="nil"/>
              <w:left w:val="nil"/>
              <w:bottom w:val="single" w:sz="4" w:space="0" w:color="auto"/>
              <w:right w:val="single" w:sz="4" w:space="0" w:color="auto"/>
            </w:tcBorders>
            <w:shd w:val="clear" w:color="auto" w:fill="auto"/>
            <w:noWrap/>
            <w:vAlign w:val="center"/>
            <w:hideMark/>
          </w:tcPr>
          <w:p w14:paraId="60154F3B"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Puerto Carreño</w:t>
            </w:r>
          </w:p>
        </w:tc>
        <w:tc>
          <w:tcPr>
            <w:tcW w:w="1458" w:type="dxa"/>
            <w:tcBorders>
              <w:top w:val="nil"/>
              <w:left w:val="nil"/>
              <w:bottom w:val="single" w:sz="4" w:space="0" w:color="auto"/>
              <w:right w:val="single" w:sz="4" w:space="0" w:color="auto"/>
            </w:tcBorders>
            <w:shd w:val="clear" w:color="auto" w:fill="auto"/>
            <w:noWrap/>
            <w:vAlign w:val="bottom"/>
            <w:hideMark/>
          </w:tcPr>
          <w:p w14:paraId="2C8D780E"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4A4380F6"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1AB728F9"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00CBDFF1"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74B96F4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23</w:t>
            </w:r>
          </w:p>
        </w:tc>
        <w:tc>
          <w:tcPr>
            <w:tcW w:w="4049" w:type="dxa"/>
            <w:tcBorders>
              <w:top w:val="nil"/>
              <w:left w:val="nil"/>
              <w:bottom w:val="single" w:sz="4" w:space="0" w:color="auto"/>
              <w:right w:val="single" w:sz="4" w:space="0" w:color="auto"/>
            </w:tcBorders>
            <w:shd w:val="clear" w:color="auto" w:fill="auto"/>
            <w:noWrap/>
            <w:vAlign w:val="center"/>
            <w:hideMark/>
          </w:tcPr>
          <w:p w14:paraId="08EE3130"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Quibdó</w:t>
            </w:r>
          </w:p>
        </w:tc>
        <w:tc>
          <w:tcPr>
            <w:tcW w:w="1458" w:type="dxa"/>
            <w:tcBorders>
              <w:top w:val="nil"/>
              <w:left w:val="nil"/>
              <w:bottom w:val="single" w:sz="4" w:space="0" w:color="auto"/>
              <w:right w:val="single" w:sz="4" w:space="0" w:color="auto"/>
            </w:tcBorders>
            <w:shd w:val="clear" w:color="auto" w:fill="auto"/>
            <w:noWrap/>
            <w:vAlign w:val="bottom"/>
            <w:hideMark/>
          </w:tcPr>
          <w:p w14:paraId="34E1BBCE"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52EE9E9C"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2747992B"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1F3DDED6"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285AC17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24</w:t>
            </w:r>
          </w:p>
        </w:tc>
        <w:tc>
          <w:tcPr>
            <w:tcW w:w="4049" w:type="dxa"/>
            <w:tcBorders>
              <w:top w:val="nil"/>
              <w:left w:val="nil"/>
              <w:bottom w:val="single" w:sz="4" w:space="0" w:color="auto"/>
              <w:right w:val="single" w:sz="4" w:space="0" w:color="auto"/>
            </w:tcBorders>
            <w:shd w:val="clear" w:color="auto" w:fill="auto"/>
            <w:noWrap/>
            <w:vAlign w:val="center"/>
            <w:hideMark/>
          </w:tcPr>
          <w:p w14:paraId="3CBC024A"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Riohacha</w:t>
            </w:r>
          </w:p>
        </w:tc>
        <w:tc>
          <w:tcPr>
            <w:tcW w:w="1458" w:type="dxa"/>
            <w:tcBorders>
              <w:top w:val="nil"/>
              <w:left w:val="nil"/>
              <w:bottom w:val="single" w:sz="4" w:space="0" w:color="auto"/>
              <w:right w:val="single" w:sz="4" w:space="0" w:color="auto"/>
            </w:tcBorders>
            <w:shd w:val="clear" w:color="auto" w:fill="auto"/>
            <w:noWrap/>
            <w:vAlign w:val="bottom"/>
            <w:hideMark/>
          </w:tcPr>
          <w:p w14:paraId="13B0A7FD"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7B2961A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7D93840D"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238BC182"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239A71D0"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25</w:t>
            </w:r>
          </w:p>
        </w:tc>
        <w:tc>
          <w:tcPr>
            <w:tcW w:w="4049" w:type="dxa"/>
            <w:tcBorders>
              <w:top w:val="nil"/>
              <w:left w:val="nil"/>
              <w:bottom w:val="single" w:sz="4" w:space="0" w:color="auto"/>
              <w:right w:val="single" w:sz="4" w:space="0" w:color="auto"/>
            </w:tcBorders>
            <w:shd w:val="clear" w:color="auto" w:fill="auto"/>
            <w:noWrap/>
            <w:vAlign w:val="center"/>
            <w:hideMark/>
          </w:tcPr>
          <w:p w14:paraId="770D09A2"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San Jose del Guaviare</w:t>
            </w:r>
          </w:p>
        </w:tc>
        <w:tc>
          <w:tcPr>
            <w:tcW w:w="1458" w:type="dxa"/>
            <w:tcBorders>
              <w:top w:val="nil"/>
              <w:left w:val="nil"/>
              <w:bottom w:val="single" w:sz="4" w:space="0" w:color="auto"/>
              <w:right w:val="single" w:sz="4" w:space="0" w:color="auto"/>
            </w:tcBorders>
            <w:shd w:val="clear" w:color="auto" w:fill="auto"/>
            <w:noWrap/>
            <w:vAlign w:val="bottom"/>
            <w:hideMark/>
          </w:tcPr>
          <w:p w14:paraId="4A377A38"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4D58A59D"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5CD647C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5584D429"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438B5E8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26</w:t>
            </w:r>
          </w:p>
        </w:tc>
        <w:tc>
          <w:tcPr>
            <w:tcW w:w="4049" w:type="dxa"/>
            <w:tcBorders>
              <w:top w:val="nil"/>
              <w:left w:val="nil"/>
              <w:bottom w:val="single" w:sz="4" w:space="0" w:color="auto"/>
              <w:right w:val="single" w:sz="4" w:space="0" w:color="auto"/>
            </w:tcBorders>
            <w:shd w:val="clear" w:color="auto" w:fill="auto"/>
            <w:noWrap/>
            <w:vAlign w:val="center"/>
            <w:hideMark/>
          </w:tcPr>
          <w:p w14:paraId="54B5899A"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Santa Marta</w:t>
            </w:r>
          </w:p>
        </w:tc>
        <w:tc>
          <w:tcPr>
            <w:tcW w:w="1458" w:type="dxa"/>
            <w:tcBorders>
              <w:top w:val="nil"/>
              <w:left w:val="nil"/>
              <w:bottom w:val="single" w:sz="4" w:space="0" w:color="auto"/>
              <w:right w:val="single" w:sz="4" w:space="0" w:color="auto"/>
            </w:tcBorders>
            <w:shd w:val="clear" w:color="auto" w:fill="auto"/>
            <w:noWrap/>
            <w:vAlign w:val="bottom"/>
            <w:hideMark/>
          </w:tcPr>
          <w:p w14:paraId="536CB3C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0C38F903"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00B5B246"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430BD233"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63CC1397"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27</w:t>
            </w:r>
          </w:p>
        </w:tc>
        <w:tc>
          <w:tcPr>
            <w:tcW w:w="4049" w:type="dxa"/>
            <w:tcBorders>
              <w:top w:val="nil"/>
              <w:left w:val="nil"/>
              <w:bottom w:val="single" w:sz="4" w:space="0" w:color="auto"/>
              <w:right w:val="single" w:sz="4" w:space="0" w:color="auto"/>
            </w:tcBorders>
            <w:shd w:val="clear" w:color="auto" w:fill="auto"/>
            <w:noWrap/>
            <w:vAlign w:val="center"/>
            <w:hideMark/>
          </w:tcPr>
          <w:p w14:paraId="27188656"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Sincelejo</w:t>
            </w:r>
          </w:p>
        </w:tc>
        <w:tc>
          <w:tcPr>
            <w:tcW w:w="1458" w:type="dxa"/>
            <w:tcBorders>
              <w:top w:val="nil"/>
              <w:left w:val="nil"/>
              <w:bottom w:val="single" w:sz="4" w:space="0" w:color="auto"/>
              <w:right w:val="single" w:sz="4" w:space="0" w:color="auto"/>
            </w:tcBorders>
            <w:shd w:val="clear" w:color="auto" w:fill="auto"/>
            <w:noWrap/>
            <w:vAlign w:val="bottom"/>
            <w:hideMark/>
          </w:tcPr>
          <w:p w14:paraId="72E65C18"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0A67F02B"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50756761"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4143B0B2"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378BBFD3"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28</w:t>
            </w:r>
          </w:p>
        </w:tc>
        <w:tc>
          <w:tcPr>
            <w:tcW w:w="4049" w:type="dxa"/>
            <w:tcBorders>
              <w:top w:val="nil"/>
              <w:left w:val="nil"/>
              <w:bottom w:val="single" w:sz="4" w:space="0" w:color="auto"/>
              <w:right w:val="single" w:sz="4" w:space="0" w:color="auto"/>
            </w:tcBorders>
            <w:shd w:val="clear" w:color="auto" w:fill="auto"/>
            <w:noWrap/>
            <w:vAlign w:val="center"/>
            <w:hideMark/>
          </w:tcPr>
          <w:p w14:paraId="074ADE91"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Tunja</w:t>
            </w:r>
          </w:p>
        </w:tc>
        <w:tc>
          <w:tcPr>
            <w:tcW w:w="1458" w:type="dxa"/>
            <w:tcBorders>
              <w:top w:val="nil"/>
              <w:left w:val="nil"/>
              <w:bottom w:val="single" w:sz="4" w:space="0" w:color="auto"/>
              <w:right w:val="single" w:sz="4" w:space="0" w:color="auto"/>
            </w:tcBorders>
            <w:shd w:val="clear" w:color="auto" w:fill="auto"/>
            <w:noWrap/>
            <w:vAlign w:val="bottom"/>
            <w:hideMark/>
          </w:tcPr>
          <w:p w14:paraId="5E491D24"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35EFDE5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4E30CD60"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14B92CC5"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5CDE67D1"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29</w:t>
            </w:r>
          </w:p>
        </w:tc>
        <w:tc>
          <w:tcPr>
            <w:tcW w:w="4049" w:type="dxa"/>
            <w:tcBorders>
              <w:top w:val="nil"/>
              <w:left w:val="nil"/>
              <w:bottom w:val="single" w:sz="4" w:space="0" w:color="auto"/>
              <w:right w:val="single" w:sz="4" w:space="0" w:color="auto"/>
            </w:tcBorders>
            <w:shd w:val="clear" w:color="auto" w:fill="auto"/>
            <w:noWrap/>
            <w:vAlign w:val="center"/>
            <w:hideMark/>
          </w:tcPr>
          <w:p w14:paraId="5B419DE2"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Territorial Valledupar</w:t>
            </w:r>
          </w:p>
        </w:tc>
        <w:tc>
          <w:tcPr>
            <w:tcW w:w="1458" w:type="dxa"/>
            <w:tcBorders>
              <w:top w:val="nil"/>
              <w:left w:val="nil"/>
              <w:bottom w:val="single" w:sz="4" w:space="0" w:color="auto"/>
              <w:right w:val="single" w:sz="4" w:space="0" w:color="auto"/>
            </w:tcBorders>
            <w:shd w:val="clear" w:color="auto" w:fill="auto"/>
            <w:noWrap/>
            <w:vAlign w:val="bottom"/>
            <w:hideMark/>
          </w:tcPr>
          <w:p w14:paraId="7F52C296"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24FFEC61"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091C10B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391434D0"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1EF74C9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30</w:t>
            </w:r>
          </w:p>
        </w:tc>
        <w:tc>
          <w:tcPr>
            <w:tcW w:w="4049" w:type="dxa"/>
            <w:tcBorders>
              <w:top w:val="nil"/>
              <w:left w:val="nil"/>
              <w:bottom w:val="single" w:sz="4" w:space="0" w:color="auto"/>
              <w:right w:val="single" w:sz="4" w:space="0" w:color="auto"/>
            </w:tcBorders>
            <w:shd w:val="clear" w:color="auto" w:fill="auto"/>
            <w:noWrap/>
            <w:vAlign w:val="center"/>
            <w:hideMark/>
          </w:tcPr>
          <w:p w14:paraId="10415010" w14:textId="5DF8DCE0"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Archivo Central </w:t>
            </w:r>
            <w:r w:rsidR="002D2F08" w:rsidRPr="002D2F08">
              <w:rPr>
                <w:rFonts w:ascii="Arial" w:eastAsia="Times New Roman" w:hAnsi="Arial" w:cs="Arial"/>
                <w:color w:val="000000"/>
                <w:sz w:val="22"/>
                <w:szCs w:val="22"/>
                <w:lang w:val="es-ES" w:eastAsia="es-ES"/>
              </w:rPr>
              <w:t>Fontibón</w:t>
            </w:r>
          </w:p>
        </w:tc>
        <w:tc>
          <w:tcPr>
            <w:tcW w:w="1458" w:type="dxa"/>
            <w:tcBorders>
              <w:top w:val="nil"/>
              <w:left w:val="nil"/>
              <w:bottom w:val="single" w:sz="4" w:space="0" w:color="auto"/>
              <w:right w:val="single" w:sz="4" w:space="0" w:color="auto"/>
            </w:tcBorders>
            <w:shd w:val="clear" w:color="auto" w:fill="auto"/>
            <w:noWrap/>
            <w:vAlign w:val="bottom"/>
            <w:hideMark/>
          </w:tcPr>
          <w:p w14:paraId="34A9332E"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fujitsu 61407</w:t>
            </w:r>
          </w:p>
        </w:tc>
        <w:tc>
          <w:tcPr>
            <w:tcW w:w="1569" w:type="dxa"/>
            <w:tcBorders>
              <w:top w:val="nil"/>
              <w:left w:val="nil"/>
              <w:bottom w:val="single" w:sz="4" w:space="0" w:color="auto"/>
              <w:right w:val="single" w:sz="4" w:space="0" w:color="auto"/>
            </w:tcBorders>
            <w:shd w:val="clear" w:color="auto" w:fill="auto"/>
            <w:noWrap/>
            <w:vAlign w:val="bottom"/>
            <w:hideMark/>
          </w:tcPr>
          <w:p w14:paraId="5A1D3C7B"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2EA6338B"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Zebra gk420t </w:t>
            </w:r>
          </w:p>
        </w:tc>
      </w:tr>
      <w:tr w:rsidR="006526C3" w:rsidRPr="002D2F08" w14:paraId="0A3EDC91" w14:textId="77777777" w:rsidTr="002D2F08">
        <w:trPr>
          <w:trHeight w:val="244"/>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573AD6D1"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31</w:t>
            </w:r>
          </w:p>
        </w:tc>
        <w:tc>
          <w:tcPr>
            <w:tcW w:w="4049" w:type="dxa"/>
            <w:tcBorders>
              <w:top w:val="nil"/>
              <w:left w:val="nil"/>
              <w:bottom w:val="single" w:sz="4" w:space="0" w:color="auto"/>
              <w:right w:val="single" w:sz="4" w:space="0" w:color="auto"/>
            </w:tcBorders>
            <w:shd w:val="clear" w:color="auto" w:fill="auto"/>
            <w:noWrap/>
            <w:vAlign w:val="center"/>
            <w:hideMark/>
          </w:tcPr>
          <w:p w14:paraId="0750062B" w14:textId="69CC3733"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 xml:space="preserve">Parque </w:t>
            </w:r>
            <w:r w:rsidR="002D2F08" w:rsidRPr="002D2F08">
              <w:rPr>
                <w:rFonts w:ascii="Arial" w:eastAsia="Times New Roman" w:hAnsi="Arial" w:cs="Arial"/>
                <w:color w:val="000000"/>
                <w:sz w:val="22"/>
                <w:szCs w:val="22"/>
                <w:lang w:val="es-ES" w:eastAsia="es-ES"/>
              </w:rPr>
              <w:t>Santander</w:t>
            </w:r>
            <w:r w:rsidRPr="002D2F08">
              <w:rPr>
                <w:rFonts w:ascii="Arial" w:eastAsia="Times New Roman" w:hAnsi="Arial" w:cs="Arial"/>
                <w:color w:val="000000"/>
                <w:sz w:val="22"/>
                <w:szCs w:val="22"/>
                <w:lang w:val="es-ES" w:eastAsia="es-ES"/>
              </w:rPr>
              <w:t xml:space="preserve"> (Bogotá)</w:t>
            </w:r>
          </w:p>
        </w:tc>
        <w:tc>
          <w:tcPr>
            <w:tcW w:w="1458" w:type="dxa"/>
            <w:tcBorders>
              <w:top w:val="nil"/>
              <w:left w:val="nil"/>
              <w:bottom w:val="single" w:sz="4" w:space="0" w:color="auto"/>
              <w:right w:val="single" w:sz="4" w:space="0" w:color="auto"/>
            </w:tcBorders>
            <w:shd w:val="clear" w:color="auto" w:fill="auto"/>
            <w:noWrap/>
            <w:vAlign w:val="bottom"/>
            <w:hideMark/>
          </w:tcPr>
          <w:p w14:paraId="240944DD"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No hay</w:t>
            </w:r>
          </w:p>
        </w:tc>
        <w:tc>
          <w:tcPr>
            <w:tcW w:w="1569" w:type="dxa"/>
            <w:tcBorders>
              <w:top w:val="nil"/>
              <w:left w:val="nil"/>
              <w:bottom w:val="single" w:sz="4" w:space="0" w:color="auto"/>
              <w:right w:val="single" w:sz="4" w:space="0" w:color="auto"/>
            </w:tcBorders>
            <w:shd w:val="clear" w:color="auto" w:fill="auto"/>
            <w:noWrap/>
            <w:vAlign w:val="bottom"/>
            <w:hideMark/>
          </w:tcPr>
          <w:p w14:paraId="12A39054"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w:t>
            </w:r>
          </w:p>
        </w:tc>
        <w:tc>
          <w:tcPr>
            <w:tcW w:w="1512" w:type="dxa"/>
            <w:tcBorders>
              <w:top w:val="nil"/>
              <w:left w:val="nil"/>
              <w:bottom w:val="single" w:sz="4" w:space="0" w:color="auto"/>
              <w:right w:val="single" w:sz="4" w:space="0" w:color="auto"/>
            </w:tcBorders>
            <w:shd w:val="clear" w:color="auto" w:fill="auto"/>
            <w:vAlign w:val="bottom"/>
            <w:hideMark/>
          </w:tcPr>
          <w:p w14:paraId="27E4A947"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Sello (manual)</w:t>
            </w:r>
          </w:p>
        </w:tc>
      </w:tr>
      <w:tr w:rsidR="006526C3" w:rsidRPr="002D2F08" w14:paraId="28B4148D" w14:textId="77777777" w:rsidTr="002D2F08">
        <w:trPr>
          <w:trHeight w:val="735"/>
        </w:trPr>
        <w:tc>
          <w:tcPr>
            <w:tcW w:w="389" w:type="dxa"/>
            <w:tcBorders>
              <w:top w:val="nil"/>
              <w:left w:val="single" w:sz="4" w:space="0" w:color="auto"/>
              <w:bottom w:val="single" w:sz="4" w:space="0" w:color="auto"/>
              <w:right w:val="single" w:sz="4" w:space="0" w:color="auto"/>
            </w:tcBorders>
            <w:shd w:val="clear" w:color="auto" w:fill="auto"/>
            <w:noWrap/>
            <w:vAlign w:val="bottom"/>
            <w:hideMark/>
          </w:tcPr>
          <w:p w14:paraId="28A05D00"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32</w:t>
            </w:r>
          </w:p>
        </w:tc>
        <w:tc>
          <w:tcPr>
            <w:tcW w:w="4049" w:type="dxa"/>
            <w:tcBorders>
              <w:top w:val="nil"/>
              <w:left w:val="nil"/>
              <w:bottom w:val="single" w:sz="4" w:space="0" w:color="auto"/>
              <w:right w:val="single" w:sz="4" w:space="0" w:color="auto"/>
            </w:tcBorders>
            <w:shd w:val="clear" w:color="auto" w:fill="auto"/>
            <w:noWrap/>
            <w:vAlign w:val="center"/>
            <w:hideMark/>
          </w:tcPr>
          <w:p w14:paraId="2B1C96ED" w14:textId="77777777" w:rsidR="006526C3" w:rsidRPr="002D2F08" w:rsidRDefault="006526C3" w:rsidP="002D2F08">
            <w:pPr>
              <w:spacing w:after="0"/>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Avianca piso 19 (Bogotá)</w:t>
            </w:r>
          </w:p>
        </w:tc>
        <w:tc>
          <w:tcPr>
            <w:tcW w:w="1458" w:type="dxa"/>
            <w:tcBorders>
              <w:top w:val="nil"/>
              <w:left w:val="nil"/>
              <w:bottom w:val="single" w:sz="4" w:space="0" w:color="auto"/>
              <w:right w:val="single" w:sz="4" w:space="0" w:color="auto"/>
            </w:tcBorders>
            <w:shd w:val="clear" w:color="auto" w:fill="auto"/>
            <w:vAlign w:val="bottom"/>
            <w:hideMark/>
          </w:tcPr>
          <w:p w14:paraId="02D6D858"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Kodak i1220 plus scanner</w:t>
            </w:r>
          </w:p>
        </w:tc>
        <w:tc>
          <w:tcPr>
            <w:tcW w:w="1569" w:type="dxa"/>
            <w:tcBorders>
              <w:top w:val="nil"/>
              <w:left w:val="nil"/>
              <w:bottom w:val="single" w:sz="4" w:space="0" w:color="auto"/>
              <w:right w:val="single" w:sz="4" w:space="0" w:color="auto"/>
            </w:tcBorders>
            <w:shd w:val="clear" w:color="auto" w:fill="auto"/>
            <w:vAlign w:val="bottom"/>
            <w:hideMark/>
          </w:tcPr>
          <w:p w14:paraId="07365E12" w14:textId="77777777" w:rsidR="006526C3" w:rsidRPr="002D2F08" w:rsidRDefault="006526C3" w:rsidP="002D2F08">
            <w:pPr>
              <w:spacing w:after="0"/>
              <w:jc w:val="center"/>
              <w:rPr>
                <w:rFonts w:ascii="Arial" w:eastAsia="Times New Roman" w:hAnsi="Arial" w:cs="Arial"/>
                <w:color w:val="000000"/>
                <w:sz w:val="22"/>
                <w:szCs w:val="22"/>
                <w:lang w:val="es-ES" w:eastAsia="es-ES"/>
              </w:rPr>
            </w:pPr>
            <w:r w:rsidRPr="002D2F08">
              <w:rPr>
                <w:rFonts w:ascii="Arial" w:eastAsia="Times New Roman" w:hAnsi="Arial" w:cs="Arial"/>
                <w:color w:val="000000"/>
                <w:sz w:val="22"/>
                <w:szCs w:val="22"/>
                <w:lang w:val="es-ES" w:eastAsia="es-ES"/>
              </w:rPr>
              <w:t>pc smart/monitor AOC</w:t>
            </w:r>
          </w:p>
        </w:tc>
        <w:tc>
          <w:tcPr>
            <w:tcW w:w="1512" w:type="dxa"/>
            <w:tcBorders>
              <w:top w:val="nil"/>
              <w:left w:val="nil"/>
              <w:bottom w:val="single" w:sz="4" w:space="0" w:color="auto"/>
              <w:right w:val="single" w:sz="4" w:space="0" w:color="auto"/>
            </w:tcBorders>
            <w:shd w:val="clear" w:color="auto" w:fill="auto"/>
            <w:vAlign w:val="bottom"/>
            <w:hideMark/>
          </w:tcPr>
          <w:p w14:paraId="4BC39190" w14:textId="77777777" w:rsidR="006526C3" w:rsidRPr="002D2F08" w:rsidRDefault="006526C3" w:rsidP="002D2F08">
            <w:pPr>
              <w:spacing w:after="0"/>
              <w:jc w:val="center"/>
              <w:rPr>
                <w:rFonts w:ascii="Arial" w:eastAsia="Times New Roman" w:hAnsi="Arial" w:cs="Arial"/>
                <w:color w:val="000000"/>
                <w:sz w:val="22"/>
                <w:szCs w:val="22"/>
                <w:lang w:val="es-ES" w:eastAsia="es-ES"/>
              </w:rPr>
            </w:pPr>
            <w:proofErr w:type="spellStart"/>
            <w:r w:rsidRPr="002D2F08">
              <w:rPr>
                <w:rFonts w:ascii="Arial" w:eastAsia="Times New Roman" w:hAnsi="Arial" w:cs="Arial"/>
                <w:color w:val="000000"/>
                <w:sz w:val="22"/>
                <w:szCs w:val="22"/>
                <w:lang w:val="es-ES" w:eastAsia="es-ES"/>
              </w:rPr>
              <w:t>lathem</w:t>
            </w:r>
            <w:proofErr w:type="spellEnd"/>
            <w:r w:rsidRPr="002D2F08">
              <w:rPr>
                <w:rFonts w:ascii="Arial" w:eastAsia="Times New Roman" w:hAnsi="Arial" w:cs="Arial"/>
                <w:color w:val="000000"/>
                <w:sz w:val="22"/>
                <w:szCs w:val="22"/>
                <w:lang w:val="es-ES" w:eastAsia="es-ES"/>
              </w:rPr>
              <w:t xml:space="preserve"> time </w:t>
            </w:r>
            <w:proofErr w:type="spellStart"/>
            <w:r w:rsidRPr="002D2F08">
              <w:rPr>
                <w:rFonts w:ascii="Arial" w:eastAsia="Times New Roman" w:hAnsi="Arial" w:cs="Arial"/>
                <w:color w:val="000000"/>
                <w:sz w:val="22"/>
                <w:szCs w:val="22"/>
                <w:lang w:val="es-ES" w:eastAsia="es-ES"/>
              </w:rPr>
              <w:t>atlanta</w:t>
            </w:r>
            <w:proofErr w:type="spellEnd"/>
            <w:r w:rsidRPr="002D2F08">
              <w:rPr>
                <w:rFonts w:ascii="Arial" w:eastAsia="Times New Roman" w:hAnsi="Arial" w:cs="Arial"/>
                <w:color w:val="000000"/>
                <w:sz w:val="22"/>
                <w:szCs w:val="22"/>
                <w:lang w:val="es-ES" w:eastAsia="es-ES"/>
              </w:rPr>
              <w:t xml:space="preserve"> </w:t>
            </w:r>
            <w:proofErr w:type="spellStart"/>
            <w:r w:rsidRPr="002D2F08">
              <w:rPr>
                <w:rFonts w:ascii="Arial" w:eastAsia="Times New Roman" w:hAnsi="Arial" w:cs="Arial"/>
                <w:color w:val="000000"/>
                <w:sz w:val="22"/>
                <w:szCs w:val="22"/>
                <w:lang w:val="es-ES" w:eastAsia="es-ES"/>
              </w:rPr>
              <w:t>ga</w:t>
            </w:r>
            <w:proofErr w:type="spellEnd"/>
            <w:r w:rsidRPr="002D2F08">
              <w:rPr>
                <w:rFonts w:ascii="Arial" w:eastAsia="Times New Roman" w:hAnsi="Arial" w:cs="Arial"/>
                <w:color w:val="000000"/>
                <w:sz w:val="22"/>
                <w:szCs w:val="22"/>
                <w:lang w:val="es-ES" w:eastAsia="es-ES"/>
              </w:rPr>
              <w:t xml:space="preserve"> usa (reloj </w:t>
            </w:r>
            <w:proofErr w:type="spellStart"/>
            <w:r w:rsidRPr="002D2F08">
              <w:rPr>
                <w:rFonts w:ascii="Arial" w:eastAsia="Times New Roman" w:hAnsi="Arial" w:cs="Arial"/>
                <w:color w:val="000000"/>
                <w:sz w:val="22"/>
                <w:szCs w:val="22"/>
                <w:lang w:val="es-ES" w:eastAsia="es-ES"/>
              </w:rPr>
              <w:t>radicador</w:t>
            </w:r>
            <w:proofErr w:type="spellEnd"/>
            <w:r w:rsidRPr="002D2F08">
              <w:rPr>
                <w:rFonts w:ascii="Arial" w:eastAsia="Times New Roman" w:hAnsi="Arial" w:cs="Arial"/>
                <w:color w:val="000000"/>
                <w:sz w:val="22"/>
                <w:szCs w:val="22"/>
                <w:lang w:val="es-ES" w:eastAsia="es-ES"/>
              </w:rPr>
              <w:t xml:space="preserve"> )</w:t>
            </w:r>
          </w:p>
        </w:tc>
      </w:tr>
    </w:tbl>
    <w:p w14:paraId="583B374B" w14:textId="77777777" w:rsidR="000B6064" w:rsidRPr="002D2F08" w:rsidRDefault="000B6064" w:rsidP="003E52FB">
      <w:pPr>
        <w:pStyle w:val="Prrafodelista"/>
        <w:tabs>
          <w:tab w:val="left" w:pos="284"/>
        </w:tabs>
        <w:spacing w:after="0"/>
        <w:ind w:left="792"/>
        <w:jc w:val="both"/>
        <w:rPr>
          <w:rFonts w:ascii="Arial" w:hAnsi="Arial" w:cs="Arial"/>
          <w:b/>
        </w:rPr>
      </w:pPr>
    </w:p>
    <w:p w14:paraId="72C52D95" w14:textId="77777777" w:rsidR="000B6064" w:rsidRPr="002D2F08" w:rsidRDefault="000B6064" w:rsidP="003E52FB">
      <w:pPr>
        <w:pStyle w:val="Prrafodelista"/>
        <w:tabs>
          <w:tab w:val="left" w:pos="284"/>
        </w:tabs>
        <w:spacing w:after="0"/>
        <w:ind w:left="792"/>
        <w:jc w:val="both"/>
        <w:rPr>
          <w:rFonts w:ascii="Arial" w:hAnsi="Arial" w:cs="Arial"/>
          <w:b/>
        </w:rPr>
      </w:pPr>
    </w:p>
    <w:p w14:paraId="11729834" w14:textId="77777777" w:rsidR="000B6064" w:rsidRPr="002D2F08" w:rsidRDefault="000B6064" w:rsidP="003E52FB">
      <w:pPr>
        <w:pStyle w:val="Prrafodelista"/>
        <w:tabs>
          <w:tab w:val="left" w:pos="284"/>
        </w:tabs>
        <w:spacing w:after="0"/>
        <w:ind w:left="792"/>
        <w:jc w:val="both"/>
        <w:rPr>
          <w:rFonts w:ascii="Arial" w:hAnsi="Arial" w:cs="Arial"/>
          <w:b/>
        </w:rPr>
      </w:pPr>
    </w:p>
    <w:p w14:paraId="7445CC18" w14:textId="77777777" w:rsidR="000B6064" w:rsidRPr="002D2F08" w:rsidRDefault="000B6064" w:rsidP="003E52FB">
      <w:pPr>
        <w:pStyle w:val="Prrafodelista"/>
        <w:tabs>
          <w:tab w:val="left" w:pos="284"/>
        </w:tabs>
        <w:spacing w:after="0"/>
        <w:ind w:left="792"/>
        <w:jc w:val="both"/>
        <w:rPr>
          <w:rFonts w:ascii="Arial" w:hAnsi="Arial" w:cs="Arial"/>
          <w:b/>
        </w:rPr>
      </w:pPr>
    </w:p>
    <w:p w14:paraId="34B3A051" w14:textId="77777777" w:rsidR="000B6064" w:rsidRPr="002D2F08" w:rsidRDefault="000B6064" w:rsidP="003E52FB">
      <w:pPr>
        <w:pStyle w:val="Prrafodelista"/>
        <w:tabs>
          <w:tab w:val="left" w:pos="284"/>
        </w:tabs>
        <w:spacing w:after="0"/>
        <w:ind w:left="792"/>
        <w:jc w:val="both"/>
        <w:rPr>
          <w:rFonts w:ascii="Arial" w:hAnsi="Arial" w:cs="Arial"/>
          <w:b/>
        </w:rPr>
      </w:pPr>
    </w:p>
    <w:p w14:paraId="6A1A16F8" w14:textId="77777777" w:rsidR="000B6064" w:rsidRPr="002D2F08" w:rsidRDefault="000B6064" w:rsidP="003E52FB">
      <w:pPr>
        <w:pStyle w:val="Prrafodelista"/>
        <w:tabs>
          <w:tab w:val="left" w:pos="284"/>
        </w:tabs>
        <w:spacing w:after="0"/>
        <w:ind w:left="792"/>
        <w:jc w:val="both"/>
        <w:rPr>
          <w:rFonts w:ascii="Arial" w:hAnsi="Arial" w:cs="Arial"/>
          <w:b/>
        </w:rPr>
      </w:pPr>
    </w:p>
    <w:p w14:paraId="05F0163E" w14:textId="77777777" w:rsidR="000B6064" w:rsidRPr="002D2F08" w:rsidRDefault="000B6064" w:rsidP="003E52FB">
      <w:pPr>
        <w:pStyle w:val="Prrafodelista"/>
        <w:tabs>
          <w:tab w:val="left" w:pos="284"/>
        </w:tabs>
        <w:spacing w:after="0"/>
        <w:ind w:left="792"/>
        <w:jc w:val="both"/>
        <w:rPr>
          <w:rFonts w:ascii="Arial" w:hAnsi="Arial" w:cs="Arial"/>
          <w:b/>
        </w:rPr>
      </w:pPr>
    </w:p>
    <w:p w14:paraId="77726F1C" w14:textId="71955FFF" w:rsidR="00C5150F" w:rsidRPr="002D2F08" w:rsidRDefault="00C5150F" w:rsidP="006526C3">
      <w:pPr>
        <w:pStyle w:val="Prrafodelista"/>
        <w:numPr>
          <w:ilvl w:val="0"/>
          <w:numId w:val="11"/>
        </w:numPr>
        <w:tabs>
          <w:tab w:val="left" w:pos="284"/>
        </w:tabs>
        <w:spacing w:after="0"/>
        <w:jc w:val="both"/>
        <w:rPr>
          <w:rFonts w:ascii="Arial" w:hAnsi="Arial" w:cs="Arial"/>
          <w:b/>
        </w:rPr>
      </w:pPr>
      <w:r w:rsidRPr="002D2F08">
        <w:rPr>
          <w:rFonts w:ascii="Arial" w:hAnsi="Arial" w:cs="Arial"/>
          <w:b/>
        </w:rPr>
        <w:t>Definición de Aspectos Críticos</w:t>
      </w:r>
    </w:p>
    <w:p w14:paraId="34C6CADA" w14:textId="77777777" w:rsidR="00C5150F" w:rsidRPr="002D2F08" w:rsidRDefault="00C5150F" w:rsidP="00C5150F">
      <w:pPr>
        <w:pStyle w:val="Prrafodelista"/>
        <w:tabs>
          <w:tab w:val="left" w:pos="284"/>
        </w:tabs>
        <w:spacing w:after="0"/>
        <w:ind w:left="360"/>
        <w:jc w:val="both"/>
        <w:rPr>
          <w:rFonts w:ascii="Arial" w:hAnsi="Arial" w:cs="Arial"/>
          <w:b/>
        </w:rPr>
      </w:pPr>
    </w:p>
    <w:tbl>
      <w:tblPr>
        <w:tblStyle w:val="Tabladecuadrcula4-nfasis11"/>
        <w:tblpPr w:leftFromText="141" w:rightFromText="141" w:vertAnchor="text" w:horzAnchor="margin" w:tblpXSpec="center" w:tblpY="158"/>
        <w:tblW w:w="10343" w:type="dxa"/>
        <w:tblLook w:val="04A0" w:firstRow="1" w:lastRow="0" w:firstColumn="1" w:lastColumn="0" w:noHBand="0" w:noVBand="1"/>
      </w:tblPr>
      <w:tblGrid>
        <w:gridCol w:w="4815"/>
        <w:gridCol w:w="5528"/>
      </w:tblGrid>
      <w:tr w:rsidR="000B6064" w:rsidRPr="002D2F08" w14:paraId="5E39AFA8" w14:textId="77777777" w:rsidTr="00E9008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1A0FBC8E" w14:textId="77777777" w:rsidR="00E90086" w:rsidRPr="002D2F08" w:rsidRDefault="00E90086" w:rsidP="00E90086">
            <w:pPr>
              <w:spacing w:after="0"/>
              <w:jc w:val="center"/>
              <w:rPr>
                <w:rFonts w:ascii="Arial" w:eastAsia="Times New Roman" w:hAnsi="Arial" w:cs="Arial"/>
                <w:color w:val="auto"/>
                <w:lang w:val="es-CO" w:eastAsia="es-CO"/>
              </w:rPr>
            </w:pPr>
            <w:r w:rsidRPr="002D2F08">
              <w:rPr>
                <w:rFonts w:ascii="Arial" w:eastAsia="Times New Roman" w:hAnsi="Arial" w:cs="Arial"/>
                <w:color w:val="auto"/>
                <w:lang w:val="es-CO" w:eastAsia="es-CO"/>
              </w:rPr>
              <w:t>ASPECTOS CRITICOS</w:t>
            </w:r>
          </w:p>
        </w:tc>
        <w:tc>
          <w:tcPr>
            <w:tcW w:w="5528" w:type="dxa"/>
            <w:hideMark/>
          </w:tcPr>
          <w:p w14:paraId="68C16482" w14:textId="77777777" w:rsidR="00E90086" w:rsidRPr="002D2F08" w:rsidRDefault="00E90086" w:rsidP="00E90086">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lang w:val="es-CO" w:eastAsia="es-CO"/>
              </w:rPr>
            </w:pPr>
            <w:r w:rsidRPr="002D2F08">
              <w:rPr>
                <w:rFonts w:ascii="Arial" w:eastAsia="Times New Roman" w:hAnsi="Arial" w:cs="Arial"/>
                <w:color w:val="auto"/>
                <w:lang w:val="es-CO" w:eastAsia="es-CO"/>
              </w:rPr>
              <w:t>RIESGO</w:t>
            </w:r>
          </w:p>
        </w:tc>
      </w:tr>
      <w:tr w:rsidR="000B6064" w:rsidRPr="002D2F08" w14:paraId="00A162C8" w14:textId="77777777" w:rsidTr="00E9008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6614B777" w14:textId="77777777" w:rsidR="00E90086" w:rsidRPr="002D2F08" w:rsidRDefault="00E90086" w:rsidP="00E90086">
            <w:pPr>
              <w:spacing w:after="0"/>
              <w:jc w:val="center"/>
              <w:rPr>
                <w:rFonts w:ascii="Arial" w:eastAsia="Times New Roman" w:hAnsi="Arial" w:cs="Arial"/>
                <w:lang w:val="es-CO" w:eastAsia="es-CO"/>
              </w:rPr>
            </w:pPr>
            <w:r w:rsidRPr="002D2F08">
              <w:rPr>
                <w:rFonts w:ascii="Arial" w:eastAsia="Times New Roman" w:hAnsi="Arial" w:cs="Arial"/>
                <w:lang w:val="es-CO" w:eastAsia="es-CO"/>
              </w:rPr>
              <w:t>EXPEDIENTES CONTRACTUALES</w:t>
            </w:r>
          </w:p>
        </w:tc>
        <w:tc>
          <w:tcPr>
            <w:tcW w:w="5528" w:type="dxa"/>
            <w:hideMark/>
          </w:tcPr>
          <w:p w14:paraId="43CF3E9A" w14:textId="77777777" w:rsidR="00E90086" w:rsidRPr="002D2F08" w:rsidRDefault="00E90086" w:rsidP="00E90086">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CO" w:eastAsia="es-CO"/>
              </w:rPr>
            </w:pPr>
            <w:r w:rsidRPr="002D2F08">
              <w:rPr>
                <w:rFonts w:ascii="Arial" w:eastAsia="Times New Roman" w:hAnsi="Arial" w:cs="Arial"/>
                <w:lang w:val="es-CO" w:eastAsia="es-CO"/>
              </w:rPr>
              <w:t>Que no se pueda realizar el seguimiento y la liquidación de los contratos de la UARIV debido a la no organización de los expedientes</w:t>
            </w:r>
          </w:p>
        </w:tc>
      </w:tr>
      <w:tr w:rsidR="000B6064" w:rsidRPr="002D2F08" w14:paraId="69C973F6" w14:textId="77777777" w:rsidTr="00E90086">
        <w:trPr>
          <w:trHeight w:val="645"/>
        </w:trPr>
        <w:tc>
          <w:tcPr>
            <w:cnfStyle w:val="001000000000" w:firstRow="0" w:lastRow="0" w:firstColumn="1" w:lastColumn="0" w:oddVBand="0" w:evenVBand="0" w:oddHBand="0" w:evenHBand="0" w:firstRowFirstColumn="0" w:firstRowLastColumn="0" w:lastRowFirstColumn="0" w:lastRowLastColumn="0"/>
            <w:tcW w:w="4815" w:type="dxa"/>
            <w:noWrap/>
            <w:hideMark/>
          </w:tcPr>
          <w:p w14:paraId="4A57350C" w14:textId="77777777" w:rsidR="00E90086" w:rsidRPr="002D2F08" w:rsidRDefault="00E90086" w:rsidP="00E90086">
            <w:pPr>
              <w:spacing w:after="0"/>
              <w:jc w:val="center"/>
              <w:rPr>
                <w:rFonts w:ascii="Arial" w:eastAsia="Times New Roman" w:hAnsi="Arial" w:cs="Arial"/>
                <w:lang w:val="es-CO" w:eastAsia="es-CO"/>
              </w:rPr>
            </w:pPr>
            <w:r w:rsidRPr="002D2F08">
              <w:rPr>
                <w:rFonts w:ascii="Arial" w:eastAsia="Times New Roman" w:hAnsi="Arial" w:cs="Arial"/>
                <w:lang w:val="es-CO" w:eastAsia="es-CO"/>
              </w:rPr>
              <w:t>EXPEDIENTE ÚNICO VICTIMAS</w:t>
            </w:r>
          </w:p>
        </w:tc>
        <w:tc>
          <w:tcPr>
            <w:tcW w:w="5528" w:type="dxa"/>
            <w:hideMark/>
          </w:tcPr>
          <w:p w14:paraId="0E9AF584" w14:textId="77777777" w:rsidR="00E90086" w:rsidRPr="002D2F08" w:rsidRDefault="00E90086" w:rsidP="00E90086">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CO" w:eastAsia="es-CO"/>
              </w:rPr>
            </w:pPr>
            <w:r w:rsidRPr="002D2F08">
              <w:rPr>
                <w:rFonts w:ascii="Arial" w:eastAsia="Times New Roman" w:hAnsi="Arial" w:cs="Arial"/>
                <w:lang w:val="es-CO" w:eastAsia="es-CO"/>
              </w:rPr>
              <w:t>La no organización del archivo de las víctimas por falta de línea por parte de la UARIV</w:t>
            </w:r>
          </w:p>
        </w:tc>
      </w:tr>
      <w:tr w:rsidR="000B6064" w:rsidRPr="002D2F08" w14:paraId="124D32D7" w14:textId="77777777" w:rsidTr="00E90086">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4815" w:type="dxa"/>
            <w:noWrap/>
            <w:hideMark/>
          </w:tcPr>
          <w:p w14:paraId="7072883E" w14:textId="77777777" w:rsidR="00E90086" w:rsidRPr="002D2F08" w:rsidRDefault="00E90086" w:rsidP="00E90086">
            <w:pPr>
              <w:spacing w:after="0"/>
              <w:jc w:val="center"/>
              <w:rPr>
                <w:rFonts w:ascii="Arial" w:eastAsia="Times New Roman" w:hAnsi="Arial" w:cs="Arial"/>
                <w:lang w:val="es-CO" w:eastAsia="es-CO"/>
              </w:rPr>
            </w:pPr>
            <w:r w:rsidRPr="002D2F08">
              <w:rPr>
                <w:rFonts w:ascii="Arial" w:eastAsia="Times New Roman" w:hAnsi="Arial" w:cs="Arial"/>
                <w:lang w:val="es-CO" w:eastAsia="es-CO"/>
              </w:rPr>
              <w:t xml:space="preserve">PROCESO DE RADICACIÓN </w:t>
            </w:r>
          </w:p>
        </w:tc>
        <w:tc>
          <w:tcPr>
            <w:tcW w:w="5528" w:type="dxa"/>
            <w:hideMark/>
          </w:tcPr>
          <w:p w14:paraId="74E1B798" w14:textId="77777777" w:rsidR="00E90086" w:rsidRPr="002D2F08" w:rsidRDefault="00E90086" w:rsidP="00E90086">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CO" w:eastAsia="es-CO"/>
              </w:rPr>
            </w:pPr>
            <w:r w:rsidRPr="002D2F08">
              <w:rPr>
                <w:rFonts w:ascii="Arial" w:eastAsia="Times New Roman" w:hAnsi="Arial" w:cs="Arial"/>
                <w:lang w:val="es-CO" w:eastAsia="es-CO"/>
              </w:rPr>
              <w:t xml:space="preserve">No exista número único consecutivo de comunicaciones oficiales, y que no se pueda identificar el seguimiento y/o trazabilidad a las comunicaciones oficiales </w:t>
            </w:r>
          </w:p>
        </w:tc>
      </w:tr>
      <w:tr w:rsidR="000B6064" w:rsidRPr="002D2F08" w14:paraId="1CDD276D" w14:textId="77777777" w:rsidTr="00E90086">
        <w:trPr>
          <w:trHeight w:val="645"/>
        </w:trPr>
        <w:tc>
          <w:tcPr>
            <w:cnfStyle w:val="001000000000" w:firstRow="0" w:lastRow="0" w:firstColumn="1" w:lastColumn="0" w:oddVBand="0" w:evenVBand="0" w:oddHBand="0" w:evenHBand="0" w:firstRowFirstColumn="0" w:firstRowLastColumn="0" w:lastRowFirstColumn="0" w:lastRowLastColumn="0"/>
            <w:tcW w:w="4815" w:type="dxa"/>
            <w:noWrap/>
            <w:hideMark/>
          </w:tcPr>
          <w:p w14:paraId="36A415E2" w14:textId="77777777" w:rsidR="00E90086" w:rsidRPr="002D2F08" w:rsidRDefault="00E90086" w:rsidP="00E90086">
            <w:pPr>
              <w:spacing w:after="0"/>
              <w:jc w:val="center"/>
              <w:rPr>
                <w:rFonts w:ascii="Arial" w:eastAsia="Times New Roman" w:hAnsi="Arial" w:cs="Arial"/>
                <w:lang w:val="es-CO" w:eastAsia="es-CO"/>
              </w:rPr>
            </w:pPr>
            <w:r w:rsidRPr="002D2F08">
              <w:rPr>
                <w:rFonts w:ascii="Arial" w:eastAsia="Times New Roman" w:hAnsi="Arial" w:cs="Arial"/>
                <w:lang w:val="es-CO" w:eastAsia="es-CO"/>
              </w:rPr>
              <w:t>ADMINISTRACIÓN DE LOS ARCHIVOS</w:t>
            </w:r>
          </w:p>
        </w:tc>
        <w:tc>
          <w:tcPr>
            <w:tcW w:w="5528" w:type="dxa"/>
            <w:hideMark/>
          </w:tcPr>
          <w:p w14:paraId="4FE84648" w14:textId="77777777" w:rsidR="00E90086" w:rsidRPr="002D2F08" w:rsidRDefault="00E90086" w:rsidP="00E90086">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CO" w:eastAsia="es-CO"/>
              </w:rPr>
            </w:pPr>
            <w:r w:rsidRPr="002D2F08">
              <w:rPr>
                <w:rFonts w:ascii="Arial" w:eastAsia="Times New Roman" w:hAnsi="Arial" w:cs="Arial"/>
                <w:lang w:val="es-CO" w:eastAsia="es-CO"/>
              </w:rPr>
              <w:t>Realizar una mala planeación por falta de información.</w:t>
            </w:r>
          </w:p>
        </w:tc>
      </w:tr>
      <w:tr w:rsidR="000B6064" w:rsidRPr="002D2F08" w14:paraId="14FC67A6" w14:textId="77777777" w:rsidTr="00E90086">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4815" w:type="dxa"/>
            <w:hideMark/>
          </w:tcPr>
          <w:p w14:paraId="6B3E5052" w14:textId="77777777" w:rsidR="00E90086" w:rsidRPr="002D2F08" w:rsidRDefault="00E90086" w:rsidP="00E90086">
            <w:pPr>
              <w:spacing w:after="0"/>
              <w:jc w:val="center"/>
              <w:rPr>
                <w:rFonts w:ascii="Arial" w:eastAsia="Times New Roman" w:hAnsi="Arial" w:cs="Arial"/>
                <w:lang w:val="es-CO" w:eastAsia="es-CO"/>
              </w:rPr>
            </w:pPr>
            <w:r w:rsidRPr="002D2F08">
              <w:rPr>
                <w:rFonts w:ascii="Arial" w:eastAsia="Times New Roman" w:hAnsi="Arial" w:cs="Arial"/>
                <w:lang w:val="es-CO" w:eastAsia="es-CO"/>
              </w:rPr>
              <w:t>GESTIÓN DOCUMENTAL EN LAS DIRECCIONES TERRITORIALES</w:t>
            </w:r>
          </w:p>
        </w:tc>
        <w:tc>
          <w:tcPr>
            <w:tcW w:w="5528" w:type="dxa"/>
            <w:hideMark/>
          </w:tcPr>
          <w:p w14:paraId="509C3DD1" w14:textId="77777777" w:rsidR="00E90086" w:rsidRPr="002D2F08" w:rsidRDefault="00E90086" w:rsidP="00E90086">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CO" w:eastAsia="es-CO"/>
              </w:rPr>
            </w:pPr>
            <w:r w:rsidRPr="002D2F08">
              <w:rPr>
                <w:rFonts w:ascii="Arial" w:eastAsia="Times New Roman" w:hAnsi="Arial" w:cs="Arial"/>
                <w:lang w:val="es-CO" w:eastAsia="es-CO"/>
              </w:rPr>
              <w:t>Desorganización de los archivos, y la inadecuada  radicación de los archivos</w:t>
            </w:r>
          </w:p>
        </w:tc>
      </w:tr>
      <w:tr w:rsidR="000B6064" w:rsidRPr="002D2F08" w14:paraId="2DFEF687" w14:textId="77777777" w:rsidTr="00E90086">
        <w:trPr>
          <w:trHeight w:val="9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32211449" w14:textId="77777777" w:rsidR="00E90086" w:rsidRPr="002D2F08" w:rsidRDefault="00E90086" w:rsidP="00E90086">
            <w:pPr>
              <w:spacing w:after="0"/>
              <w:jc w:val="center"/>
              <w:rPr>
                <w:rFonts w:ascii="Arial" w:eastAsia="Times New Roman" w:hAnsi="Arial" w:cs="Arial"/>
                <w:lang w:val="es-CO" w:eastAsia="es-CO"/>
              </w:rPr>
            </w:pPr>
            <w:r w:rsidRPr="002D2F08">
              <w:rPr>
                <w:rFonts w:ascii="Arial" w:eastAsia="Times New Roman" w:hAnsi="Arial" w:cs="Arial"/>
                <w:lang w:val="es-CO" w:eastAsia="es-CO"/>
              </w:rPr>
              <w:t>LINEAMIENTOS GESTIÓN DOCUMENTAL</w:t>
            </w:r>
          </w:p>
        </w:tc>
        <w:tc>
          <w:tcPr>
            <w:tcW w:w="5528" w:type="dxa"/>
            <w:hideMark/>
          </w:tcPr>
          <w:p w14:paraId="3A140B36" w14:textId="77777777" w:rsidR="00E90086" w:rsidRPr="002D2F08" w:rsidRDefault="00E90086" w:rsidP="00E90086">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CO" w:eastAsia="es-CO"/>
              </w:rPr>
            </w:pPr>
            <w:r w:rsidRPr="002D2F08">
              <w:rPr>
                <w:rFonts w:ascii="Arial" w:eastAsia="Times New Roman" w:hAnsi="Arial" w:cs="Arial"/>
                <w:lang w:val="es-CO" w:eastAsia="es-CO"/>
              </w:rPr>
              <w:t>Reprocesos por hallazgos de los entes de control internos y externos por el cumplimiento a la normativa actual</w:t>
            </w:r>
          </w:p>
        </w:tc>
      </w:tr>
      <w:tr w:rsidR="000B6064" w:rsidRPr="002D2F08" w14:paraId="1F97B650" w14:textId="77777777" w:rsidTr="00E9008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9445FB4" w14:textId="77777777" w:rsidR="00E90086" w:rsidRPr="002D2F08" w:rsidRDefault="00E90086" w:rsidP="00E90086">
            <w:pPr>
              <w:spacing w:after="0"/>
              <w:jc w:val="center"/>
              <w:rPr>
                <w:rFonts w:ascii="Arial" w:eastAsia="Times New Roman" w:hAnsi="Arial" w:cs="Arial"/>
                <w:lang w:val="es-CO" w:eastAsia="es-CO"/>
              </w:rPr>
            </w:pPr>
            <w:r w:rsidRPr="002D2F08">
              <w:rPr>
                <w:rFonts w:ascii="Arial" w:eastAsia="Times New Roman" w:hAnsi="Arial" w:cs="Arial"/>
                <w:bCs w:val="0"/>
                <w:lang w:val="es-CO" w:eastAsia="es-CO"/>
              </w:rPr>
              <w:t>ORGANIZACIÓN DE LOS ARCHIVOS</w:t>
            </w:r>
          </w:p>
        </w:tc>
        <w:tc>
          <w:tcPr>
            <w:tcW w:w="5528" w:type="dxa"/>
            <w:hideMark/>
          </w:tcPr>
          <w:p w14:paraId="3F183AE2" w14:textId="77777777" w:rsidR="00E90086" w:rsidRPr="002D2F08" w:rsidRDefault="00E90086" w:rsidP="00E90086">
            <w:pPr>
              <w:spacing w:after="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val="es-CO" w:eastAsia="es-CO"/>
              </w:rPr>
            </w:pPr>
            <w:r w:rsidRPr="002D2F08">
              <w:rPr>
                <w:rFonts w:ascii="Arial" w:eastAsia="Times New Roman" w:hAnsi="Arial" w:cs="Arial"/>
                <w:lang w:val="es-CO" w:eastAsia="es-CO"/>
              </w:rPr>
              <w:t xml:space="preserve">Perdida de la Memoria Institucional y Nacional, </w:t>
            </w:r>
          </w:p>
        </w:tc>
      </w:tr>
    </w:tbl>
    <w:p w14:paraId="1A39D61C" w14:textId="77777777" w:rsidR="007F6109" w:rsidRPr="002D2F08" w:rsidRDefault="007F6109" w:rsidP="007F6109">
      <w:pPr>
        <w:pStyle w:val="Prrafodelista"/>
        <w:tabs>
          <w:tab w:val="left" w:pos="284"/>
        </w:tabs>
        <w:spacing w:after="0"/>
        <w:ind w:left="792"/>
        <w:jc w:val="both"/>
        <w:rPr>
          <w:rFonts w:ascii="Arial" w:hAnsi="Arial" w:cs="Arial"/>
          <w:b/>
        </w:rPr>
      </w:pPr>
    </w:p>
    <w:p w14:paraId="37D7A8BE" w14:textId="77777777" w:rsidR="006319DE" w:rsidRPr="002D2F08" w:rsidRDefault="006319DE" w:rsidP="006319DE">
      <w:pPr>
        <w:pStyle w:val="Prrafodelista"/>
        <w:tabs>
          <w:tab w:val="left" w:pos="284"/>
        </w:tabs>
        <w:spacing w:after="0"/>
        <w:ind w:left="792"/>
        <w:jc w:val="both"/>
        <w:rPr>
          <w:rFonts w:ascii="Arial" w:hAnsi="Arial" w:cs="Arial"/>
          <w:b/>
        </w:rPr>
      </w:pPr>
    </w:p>
    <w:p w14:paraId="6771602E" w14:textId="77777777" w:rsidR="00A151A8" w:rsidRPr="002D2F08" w:rsidRDefault="00A151A8" w:rsidP="006526C3">
      <w:pPr>
        <w:pStyle w:val="Prrafodelista"/>
        <w:numPr>
          <w:ilvl w:val="1"/>
          <w:numId w:val="11"/>
        </w:numPr>
        <w:tabs>
          <w:tab w:val="left" w:pos="284"/>
        </w:tabs>
        <w:spacing w:after="0"/>
        <w:jc w:val="both"/>
        <w:rPr>
          <w:rFonts w:ascii="Arial" w:hAnsi="Arial" w:cs="Arial"/>
          <w:b/>
        </w:rPr>
      </w:pPr>
      <w:r w:rsidRPr="002D2F08">
        <w:rPr>
          <w:rFonts w:ascii="Arial" w:hAnsi="Arial" w:cs="Arial"/>
          <w:b/>
        </w:rPr>
        <w:t>Priorización de Aspectos Críticos y Ejes Articuladores</w:t>
      </w:r>
    </w:p>
    <w:p w14:paraId="77B92E11" w14:textId="5D757AA4" w:rsidR="00022905" w:rsidRPr="002D2F08" w:rsidRDefault="00E90086" w:rsidP="00E90086">
      <w:pPr>
        <w:tabs>
          <w:tab w:val="left" w:pos="284"/>
        </w:tabs>
        <w:spacing w:after="0"/>
        <w:jc w:val="both"/>
        <w:rPr>
          <w:rFonts w:ascii="Arial" w:hAnsi="Arial" w:cs="Arial"/>
          <w:sz w:val="20"/>
          <w:szCs w:val="20"/>
          <w:lang w:val="es-ES" w:eastAsia="es-ES"/>
        </w:rPr>
      </w:pPr>
      <w:r w:rsidRPr="002D2F08">
        <w:rPr>
          <w:rFonts w:ascii="Arial" w:hAnsi="Arial" w:cs="Arial"/>
        </w:rPr>
        <w:fldChar w:fldCharType="begin"/>
      </w:r>
      <w:r w:rsidRPr="002D2F08">
        <w:rPr>
          <w:rFonts w:ascii="Arial" w:hAnsi="Arial" w:cs="Arial"/>
        </w:rPr>
        <w:instrText xml:space="preserve"> LINK </w:instrText>
      </w:r>
      <w:r w:rsidR="001644A9" w:rsidRPr="002D2F08">
        <w:rPr>
          <w:rFonts w:ascii="Arial" w:hAnsi="Arial" w:cs="Arial"/>
        </w:rPr>
        <w:instrText xml:space="preserve">Excel.Sheet.12 "E:\\GD UARIV\\PINAR UARIV.xlsx" "Prior Aspec Eje Articulador!F1C1:F9C7" </w:instrText>
      </w:r>
      <w:r w:rsidRPr="002D2F08">
        <w:rPr>
          <w:rFonts w:ascii="Arial" w:hAnsi="Arial" w:cs="Arial"/>
        </w:rPr>
        <w:instrText xml:space="preserve">\a \f 4 \h  \* MERGEFORMAT </w:instrText>
      </w:r>
      <w:r w:rsidRPr="002D2F08">
        <w:rPr>
          <w:rFonts w:ascii="Arial" w:hAnsi="Arial" w:cs="Arial"/>
        </w:rPr>
        <w:fldChar w:fldCharType="separate"/>
      </w:r>
    </w:p>
    <w:tbl>
      <w:tblPr>
        <w:tblStyle w:val="Tabladecuadrcula5oscura-nfasis11"/>
        <w:tblW w:w="10280" w:type="dxa"/>
        <w:tblInd w:w="-958" w:type="dxa"/>
        <w:tblLook w:val="04A0" w:firstRow="1" w:lastRow="0" w:firstColumn="1" w:lastColumn="0" w:noHBand="0" w:noVBand="1"/>
      </w:tblPr>
      <w:tblGrid>
        <w:gridCol w:w="2733"/>
        <w:gridCol w:w="1449"/>
        <w:gridCol w:w="1223"/>
        <w:gridCol w:w="1341"/>
        <w:gridCol w:w="1355"/>
        <w:gridCol w:w="1566"/>
        <w:gridCol w:w="685"/>
      </w:tblGrid>
      <w:tr w:rsidR="000B6064" w:rsidRPr="002D2F08" w14:paraId="09EACBCE" w14:textId="77777777" w:rsidTr="002D2F08">
        <w:trPr>
          <w:cnfStyle w:val="100000000000" w:firstRow="1" w:lastRow="0" w:firstColumn="0" w:lastColumn="0" w:oddVBand="0" w:evenVBand="0" w:oddHBand="0" w:evenHBand="0" w:firstRowFirstColumn="0" w:firstRowLastColumn="0" w:lastRowFirstColumn="0" w:lastRowLastColumn="0"/>
          <w:divId w:val="561060516"/>
          <w:trHeight w:val="335"/>
        </w:trPr>
        <w:tc>
          <w:tcPr>
            <w:cnfStyle w:val="001000000000" w:firstRow="0" w:lastRow="0" w:firstColumn="1" w:lastColumn="0" w:oddVBand="0" w:evenVBand="0" w:oddHBand="0" w:evenHBand="0" w:firstRowFirstColumn="0" w:firstRowLastColumn="0" w:lastRowFirstColumn="0" w:lastRowLastColumn="0"/>
            <w:tcW w:w="3083" w:type="dxa"/>
            <w:hideMark/>
          </w:tcPr>
          <w:p w14:paraId="2618103F" w14:textId="77777777" w:rsidR="00022905" w:rsidRPr="002D2F08" w:rsidRDefault="00022905" w:rsidP="00022905">
            <w:pPr>
              <w:spacing w:after="0"/>
              <w:rPr>
                <w:rFonts w:ascii="Arial" w:eastAsia="Times New Roman" w:hAnsi="Arial" w:cs="Arial"/>
                <w:color w:val="auto"/>
                <w:lang w:val="es-CO" w:eastAsia="es-CO"/>
              </w:rPr>
            </w:pPr>
          </w:p>
        </w:tc>
        <w:tc>
          <w:tcPr>
            <w:tcW w:w="6562" w:type="dxa"/>
            <w:gridSpan w:val="5"/>
            <w:hideMark/>
          </w:tcPr>
          <w:p w14:paraId="04341602" w14:textId="77777777" w:rsidR="00022905" w:rsidRPr="002D2F08" w:rsidRDefault="00022905" w:rsidP="0002290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r w:rsidRPr="002D2F08">
              <w:rPr>
                <w:rFonts w:ascii="Arial" w:eastAsia="Times New Roman" w:hAnsi="Arial" w:cs="Arial"/>
                <w:color w:val="auto"/>
                <w:sz w:val="16"/>
                <w:szCs w:val="16"/>
                <w:lang w:val="es-CO" w:eastAsia="es-CO"/>
              </w:rPr>
              <w:t xml:space="preserve">EJES ARTICULADORES </w:t>
            </w:r>
          </w:p>
        </w:tc>
        <w:tc>
          <w:tcPr>
            <w:tcW w:w="635" w:type="dxa"/>
            <w:hideMark/>
          </w:tcPr>
          <w:p w14:paraId="5D3D0B63" w14:textId="77777777" w:rsidR="00022905" w:rsidRPr="002D2F08" w:rsidRDefault="00022905" w:rsidP="00022905">
            <w:pPr>
              <w:spacing w:after="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6"/>
                <w:szCs w:val="16"/>
                <w:lang w:val="es-CO" w:eastAsia="es-CO"/>
              </w:rPr>
            </w:pPr>
          </w:p>
        </w:tc>
      </w:tr>
      <w:tr w:rsidR="000B6064" w:rsidRPr="002D2F08" w14:paraId="3A2DE7BD" w14:textId="77777777" w:rsidTr="002D2F08">
        <w:trPr>
          <w:cnfStyle w:val="000000100000" w:firstRow="0" w:lastRow="0" w:firstColumn="0" w:lastColumn="0" w:oddVBand="0" w:evenVBand="0" w:oddHBand="1" w:evenHBand="0" w:firstRowFirstColumn="0" w:firstRowLastColumn="0" w:lastRowFirstColumn="0" w:lastRowLastColumn="0"/>
          <w:divId w:val="561060516"/>
          <w:trHeight w:val="719"/>
        </w:trPr>
        <w:tc>
          <w:tcPr>
            <w:cnfStyle w:val="001000000000" w:firstRow="0" w:lastRow="0" w:firstColumn="1" w:lastColumn="0" w:oddVBand="0" w:evenVBand="0" w:oddHBand="0" w:evenHBand="0" w:firstRowFirstColumn="0" w:firstRowLastColumn="0" w:lastRowFirstColumn="0" w:lastRowLastColumn="0"/>
            <w:tcW w:w="3083" w:type="dxa"/>
            <w:hideMark/>
          </w:tcPr>
          <w:p w14:paraId="0F995476" w14:textId="77777777" w:rsidR="00022905" w:rsidRPr="002D2F08" w:rsidRDefault="00022905" w:rsidP="00022905">
            <w:pPr>
              <w:spacing w:after="0"/>
              <w:jc w:val="center"/>
              <w:rPr>
                <w:rFonts w:ascii="Arial" w:eastAsia="Times New Roman" w:hAnsi="Arial" w:cs="Arial"/>
                <w:color w:val="auto"/>
                <w:sz w:val="16"/>
                <w:szCs w:val="16"/>
                <w:lang w:val="es-CO" w:eastAsia="es-CO"/>
              </w:rPr>
            </w:pPr>
            <w:r w:rsidRPr="002D2F08">
              <w:rPr>
                <w:rFonts w:ascii="Arial" w:eastAsia="Times New Roman" w:hAnsi="Arial" w:cs="Arial"/>
                <w:color w:val="auto"/>
                <w:sz w:val="16"/>
                <w:szCs w:val="16"/>
                <w:lang w:val="es-CO" w:eastAsia="es-CO"/>
              </w:rPr>
              <w:t>ASPECTO CRITICO</w:t>
            </w:r>
          </w:p>
        </w:tc>
        <w:tc>
          <w:tcPr>
            <w:tcW w:w="1372" w:type="dxa"/>
            <w:hideMark/>
          </w:tcPr>
          <w:p w14:paraId="0849F64E"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ADMINISTRACIÓN DE ARCHIVOS</w:t>
            </w:r>
          </w:p>
        </w:tc>
        <w:tc>
          <w:tcPr>
            <w:tcW w:w="1154" w:type="dxa"/>
            <w:hideMark/>
          </w:tcPr>
          <w:p w14:paraId="187AD419"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 xml:space="preserve">ACCESO A LA INFORMACIÓN </w:t>
            </w:r>
          </w:p>
        </w:tc>
        <w:tc>
          <w:tcPr>
            <w:tcW w:w="1267" w:type="dxa"/>
            <w:hideMark/>
          </w:tcPr>
          <w:p w14:paraId="3B277AAE"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PRESERVACIÓN DE LA INFORMACIÓN</w:t>
            </w:r>
          </w:p>
        </w:tc>
        <w:tc>
          <w:tcPr>
            <w:tcW w:w="1282" w:type="dxa"/>
            <w:hideMark/>
          </w:tcPr>
          <w:p w14:paraId="749A3681"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ASPECTOS TECNOLOGICOS Y DE SEGURIDAD</w:t>
            </w:r>
          </w:p>
        </w:tc>
        <w:tc>
          <w:tcPr>
            <w:tcW w:w="1485" w:type="dxa"/>
            <w:hideMark/>
          </w:tcPr>
          <w:p w14:paraId="5B29F623"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FORTALECIMIENTO Y ARTICULACIÓN</w:t>
            </w:r>
          </w:p>
        </w:tc>
        <w:tc>
          <w:tcPr>
            <w:tcW w:w="635" w:type="dxa"/>
            <w:hideMark/>
          </w:tcPr>
          <w:p w14:paraId="73D47F8B"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TOTAL</w:t>
            </w:r>
          </w:p>
        </w:tc>
      </w:tr>
      <w:tr w:rsidR="000B6064" w:rsidRPr="002D2F08" w14:paraId="5A6706FA" w14:textId="77777777" w:rsidTr="002D2F08">
        <w:trPr>
          <w:divId w:val="561060516"/>
          <w:trHeight w:val="239"/>
        </w:trPr>
        <w:tc>
          <w:tcPr>
            <w:cnfStyle w:val="001000000000" w:firstRow="0" w:lastRow="0" w:firstColumn="1" w:lastColumn="0" w:oddVBand="0" w:evenVBand="0" w:oddHBand="0" w:evenHBand="0" w:firstRowFirstColumn="0" w:firstRowLastColumn="0" w:lastRowFirstColumn="0" w:lastRowLastColumn="0"/>
            <w:tcW w:w="3083" w:type="dxa"/>
            <w:noWrap/>
            <w:hideMark/>
          </w:tcPr>
          <w:p w14:paraId="0E201B66" w14:textId="77777777" w:rsidR="00022905" w:rsidRPr="002D2F08" w:rsidRDefault="00022905" w:rsidP="00022905">
            <w:pPr>
              <w:spacing w:after="0"/>
              <w:jc w:val="center"/>
              <w:rPr>
                <w:rFonts w:ascii="Arial" w:eastAsia="Times New Roman" w:hAnsi="Arial" w:cs="Arial"/>
                <w:color w:val="auto"/>
                <w:sz w:val="16"/>
                <w:szCs w:val="16"/>
                <w:lang w:val="es-CO" w:eastAsia="es-CO"/>
              </w:rPr>
            </w:pPr>
            <w:r w:rsidRPr="002D2F08">
              <w:rPr>
                <w:rFonts w:ascii="Arial" w:eastAsia="Times New Roman" w:hAnsi="Arial" w:cs="Arial"/>
                <w:color w:val="auto"/>
                <w:sz w:val="16"/>
                <w:szCs w:val="16"/>
                <w:lang w:val="es-CO" w:eastAsia="es-CO"/>
              </w:rPr>
              <w:t>EXPEDIENTES CONTRACTUALES</w:t>
            </w:r>
          </w:p>
        </w:tc>
        <w:tc>
          <w:tcPr>
            <w:tcW w:w="1372" w:type="dxa"/>
            <w:hideMark/>
          </w:tcPr>
          <w:p w14:paraId="00C7D473"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6</w:t>
            </w:r>
          </w:p>
        </w:tc>
        <w:tc>
          <w:tcPr>
            <w:tcW w:w="1154" w:type="dxa"/>
            <w:hideMark/>
          </w:tcPr>
          <w:p w14:paraId="0D2E02B1"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5</w:t>
            </w:r>
          </w:p>
        </w:tc>
        <w:tc>
          <w:tcPr>
            <w:tcW w:w="1267" w:type="dxa"/>
            <w:hideMark/>
          </w:tcPr>
          <w:p w14:paraId="3929FBA5"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1282" w:type="dxa"/>
            <w:hideMark/>
          </w:tcPr>
          <w:p w14:paraId="1AA7C8E4"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6</w:t>
            </w:r>
          </w:p>
        </w:tc>
        <w:tc>
          <w:tcPr>
            <w:tcW w:w="1485" w:type="dxa"/>
            <w:hideMark/>
          </w:tcPr>
          <w:p w14:paraId="31D289D4"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6</w:t>
            </w:r>
          </w:p>
        </w:tc>
        <w:tc>
          <w:tcPr>
            <w:tcW w:w="635" w:type="dxa"/>
            <w:hideMark/>
          </w:tcPr>
          <w:p w14:paraId="74FE49ED"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30</w:t>
            </w:r>
          </w:p>
        </w:tc>
      </w:tr>
      <w:tr w:rsidR="000B6064" w:rsidRPr="002D2F08" w14:paraId="5E22E9C3" w14:textId="77777777" w:rsidTr="002D2F08">
        <w:trPr>
          <w:cnfStyle w:val="000000100000" w:firstRow="0" w:lastRow="0" w:firstColumn="0" w:lastColumn="0" w:oddVBand="0" w:evenVBand="0" w:oddHBand="1" w:evenHBand="0" w:firstRowFirstColumn="0" w:firstRowLastColumn="0" w:lastRowFirstColumn="0" w:lastRowLastColumn="0"/>
          <w:divId w:val="561060516"/>
          <w:trHeight w:val="239"/>
        </w:trPr>
        <w:tc>
          <w:tcPr>
            <w:cnfStyle w:val="001000000000" w:firstRow="0" w:lastRow="0" w:firstColumn="1" w:lastColumn="0" w:oddVBand="0" w:evenVBand="0" w:oddHBand="0" w:evenHBand="0" w:firstRowFirstColumn="0" w:firstRowLastColumn="0" w:lastRowFirstColumn="0" w:lastRowLastColumn="0"/>
            <w:tcW w:w="3083" w:type="dxa"/>
            <w:noWrap/>
            <w:hideMark/>
          </w:tcPr>
          <w:p w14:paraId="3D8384A7" w14:textId="77777777" w:rsidR="00022905" w:rsidRPr="002D2F08" w:rsidRDefault="00022905" w:rsidP="00022905">
            <w:pPr>
              <w:spacing w:after="0"/>
              <w:jc w:val="center"/>
              <w:rPr>
                <w:rFonts w:ascii="Arial" w:eastAsia="Times New Roman" w:hAnsi="Arial" w:cs="Arial"/>
                <w:color w:val="auto"/>
                <w:sz w:val="16"/>
                <w:szCs w:val="16"/>
                <w:lang w:val="es-CO" w:eastAsia="es-CO"/>
              </w:rPr>
            </w:pPr>
            <w:r w:rsidRPr="002D2F08">
              <w:rPr>
                <w:rFonts w:ascii="Arial" w:eastAsia="Times New Roman" w:hAnsi="Arial" w:cs="Arial"/>
                <w:color w:val="auto"/>
                <w:sz w:val="16"/>
                <w:szCs w:val="16"/>
                <w:lang w:val="es-CO" w:eastAsia="es-CO"/>
              </w:rPr>
              <w:t>EXPEDIENTE ÚNICO VICTIMAS</w:t>
            </w:r>
          </w:p>
        </w:tc>
        <w:tc>
          <w:tcPr>
            <w:tcW w:w="1372" w:type="dxa"/>
            <w:hideMark/>
          </w:tcPr>
          <w:p w14:paraId="7984E0B8"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1154" w:type="dxa"/>
            <w:hideMark/>
          </w:tcPr>
          <w:p w14:paraId="79ADDBD1"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1267" w:type="dxa"/>
            <w:hideMark/>
          </w:tcPr>
          <w:p w14:paraId="1DD6CD33"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9</w:t>
            </w:r>
          </w:p>
        </w:tc>
        <w:tc>
          <w:tcPr>
            <w:tcW w:w="1282" w:type="dxa"/>
            <w:hideMark/>
          </w:tcPr>
          <w:p w14:paraId="548AE323"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1485" w:type="dxa"/>
            <w:hideMark/>
          </w:tcPr>
          <w:p w14:paraId="6F3885BC"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6</w:t>
            </w:r>
          </w:p>
        </w:tc>
        <w:tc>
          <w:tcPr>
            <w:tcW w:w="635" w:type="dxa"/>
            <w:hideMark/>
          </w:tcPr>
          <w:p w14:paraId="666F7D33"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36</w:t>
            </w:r>
          </w:p>
        </w:tc>
      </w:tr>
      <w:tr w:rsidR="000B6064" w:rsidRPr="002D2F08" w14:paraId="3AE692FB" w14:textId="77777777" w:rsidTr="002D2F08">
        <w:trPr>
          <w:divId w:val="561060516"/>
          <w:trHeight w:val="239"/>
        </w:trPr>
        <w:tc>
          <w:tcPr>
            <w:cnfStyle w:val="001000000000" w:firstRow="0" w:lastRow="0" w:firstColumn="1" w:lastColumn="0" w:oddVBand="0" w:evenVBand="0" w:oddHBand="0" w:evenHBand="0" w:firstRowFirstColumn="0" w:firstRowLastColumn="0" w:lastRowFirstColumn="0" w:lastRowLastColumn="0"/>
            <w:tcW w:w="3083" w:type="dxa"/>
            <w:noWrap/>
            <w:hideMark/>
          </w:tcPr>
          <w:p w14:paraId="7C6ECEAE" w14:textId="77777777" w:rsidR="00022905" w:rsidRPr="002D2F08" w:rsidRDefault="00022905" w:rsidP="00022905">
            <w:pPr>
              <w:spacing w:after="0"/>
              <w:jc w:val="center"/>
              <w:rPr>
                <w:rFonts w:ascii="Arial" w:eastAsia="Times New Roman" w:hAnsi="Arial" w:cs="Arial"/>
                <w:color w:val="auto"/>
                <w:sz w:val="16"/>
                <w:szCs w:val="16"/>
                <w:lang w:val="es-CO" w:eastAsia="es-CO"/>
              </w:rPr>
            </w:pPr>
            <w:r w:rsidRPr="002D2F08">
              <w:rPr>
                <w:rFonts w:ascii="Arial" w:eastAsia="Times New Roman" w:hAnsi="Arial" w:cs="Arial"/>
                <w:color w:val="auto"/>
                <w:sz w:val="16"/>
                <w:szCs w:val="16"/>
                <w:lang w:val="es-CO" w:eastAsia="es-CO"/>
              </w:rPr>
              <w:t xml:space="preserve">PROCESO DE RADICACIÓN </w:t>
            </w:r>
          </w:p>
        </w:tc>
        <w:tc>
          <w:tcPr>
            <w:tcW w:w="1372" w:type="dxa"/>
            <w:hideMark/>
          </w:tcPr>
          <w:p w14:paraId="41FBD82E"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1154" w:type="dxa"/>
            <w:hideMark/>
          </w:tcPr>
          <w:p w14:paraId="75A136FF"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5</w:t>
            </w:r>
          </w:p>
        </w:tc>
        <w:tc>
          <w:tcPr>
            <w:tcW w:w="1267" w:type="dxa"/>
            <w:hideMark/>
          </w:tcPr>
          <w:p w14:paraId="44C7D01E"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9</w:t>
            </w:r>
          </w:p>
        </w:tc>
        <w:tc>
          <w:tcPr>
            <w:tcW w:w="1282" w:type="dxa"/>
            <w:hideMark/>
          </w:tcPr>
          <w:p w14:paraId="4087F5ED"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1485" w:type="dxa"/>
            <w:hideMark/>
          </w:tcPr>
          <w:p w14:paraId="3AF25592"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635" w:type="dxa"/>
            <w:hideMark/>
          </w:tcPr>
          <w:p w14:paraId="7DC99F06"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35</w:t>
            </w:r>
          </w:p>
        </w:tc>
      </w:tr>
      <w:tr w:rsidR="000B6064" w:rsidRPr="002D2F08" w14:paraId="64979581" w14:textId="77777777" w:rsidTr="002D2F08">
        <w:trPr>
          <w:cnfStyle w:val="000000100000" w:firstRow="0" w:lastRow="0" w:firstColumn="0" w:lastColumn="0" w:oddVBand="0" w:evenVBand="0" w:oddHBand="1" w:evenHBand="0" w:firstRowFirstColumn="0" w:firstRowLastColumn="0" w:lastRowFirstColumn="0" w:lastRowLastColumn="0"/>
          <w:divId w:val="561060516"/>
          <w:trHeight w:val="239"/>
        </w:trPr>
        <w:tc>
          <w:tcPr>
            <w:cnfStyle w:val="001000000000" w:firstRow="0" w:lastRow="0" w:firstColumn="1" w:lastColumn="0" w:oddVBand="0" w:evenVBand="0" w:oddHBand="0" w:evenHBand="0" w:firstRowFirstColumn="0" w:firstRowLastColumn="0" w:lastRowFirstColumn="0" w:lastRowLastColumn="0"/>
            <w:tcW w:w="3083" w:type="dxa"/>
            <w:noWrap/>
            <w:hideMark/>
          </w:tcPr>
          <w:p w14:paraId="3AA16CF1" w14:textId="77777777" w:rsidR="00022905" w:rsidRPr="002D2F08" w:rsidRDefault="00022905" w:rsidP="00022905">
            <w:pPr>
              <w:spacing w:after="0"/>
              <w:jc w:val="center"/>
              <w:rPr>
                <w:rFonts w:ascii="Arial" w:eastAsia="Times New Roman" w:hAnsi="Arial" w:cs="Arial"/>
                <w:color w:val="auto"/>
                <w:sz w:val="16"/>
                <w:szCs w:val="16"/>
                <w:lang w:val="es-CO" w:eastAsia="es-CO"/>
              </w:rPr>
            </w:pPr>
            <w:r w:rsidRPr="002D2F08">
              <w:rPr>
                <w:rFonts w:ascii="Arial" w:eastAsia="Times New Roman" w:hAnsi="Arial" w:cs="Arial"/>
                <w:color w:val="auto"/>
                <w:sz w:val="16"/>
                <w:szCs w:val="16"/>
                <w:lang w:val="es-CO" w:eastAsia="es-CO"/>
              </w:rPr>
              <w:t>ADMINISTRACIÓN DE LOS ARCHIVOS</w:t>
            </w:r>
          </w:p>
        </w:tc>
        <w:tc>
          <w:tcPr>
            <w:tcW w:w="1372" w:type="dxa"/>
            <w:hideMark/>
          </w:tcPr>
          <w:p w14:paraId="5DDD3782"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1154" w:type="dxa"/>
            <w:hideMark/>
          </w:tcPr>
          <w:p w14:paraId="0AA76DE4"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1267" w:type="dxa"/>
            <w:hideMark/>
          </w:tcPr>
          <w:p w14:paraId="542F7A60"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10</w:t>
            </w:r>
          </w:p>
        </w:tc>
        <w:tc>
          <w:tcPr>
            <w:tcW w:w="1282" w:type="dxa"/>
            <w:hideMark/>
          </w:tcPr>
          <w:p w14:paraId="3C7697B5"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5</w:t>
            </w:r>
          </w:p>
        </w:tc>
        <w:tc>
          <w:tcPr>
            <w:tcW w:w="1485" w:type="dxa"/>
            <w:hideMark/>
          </w:tcPr>
          <w:p w14:paraId="2CA6C4A2"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635" w:type="dxa"/>
            <w:hideMark/>
          </w:tcPr>
          <w:p w14:paraId="14D25871"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36</w:t>
            </w:r>
          </w:p>
        </w:tc>
      </w:tr>
      <w:tr w:rsidR="000B6064" w:rsidRPr="002D2F08" w14:paraId="4D63B6DF" w14:textId="77777777" w:rsidTr="002D2F08">
        <w:trPr>
          <w:divId w:val="561060516"/>
          <w:trHeight w:val="479"/>
        </w:trPr>
        <w:tc>
          <w:tcPr>
            <w:cnfStyle w:val="001000000000" w:firstRow="0" w:lastRow="0" w:firstColumn="1" w:lastColumn="0" w:oddVBand="0" w:evenVBand="0" w:oddHBand="0" w:evenHBand="0" w:firstRowFirstColumn="0" w:firstRowLastColumn="0" w:lastRowFirstColumn="0" w:lastRowLastColumn="0"/>
            <w:tcW w:w="3083" w:type="dxa"/>
            <w:hideMark/>
          </w:tcPr>
          <w:p w14:paraId="264F6762" w14:textId="77777777" w:rsidR="00022905" w:rsidRPr="002D2F08" w:rsidRDefault="00022905" w:rsidP="00022905">
            <w:pPr>
              <w:spacing w:after="0"/>
              <w:jc w:val="center"/>
              <w:rPr>
                <w:rFonts w:ascii="Arial" w:eastAsia="Times New Roman" w:hAnsi="Arial" w:cs="Arial"/>
                <w:color w:val="auto"/>
                <w:sz w:val="16"/>
                <w:szCs w:val="16"/>
                <w:lang w:val="es-CO" w:eastAsia="es-CO"/>
              </w:rPr>
            </w:pPr>
            <w:r w:rsidRPr="002D2F08">
              <w:rPr>
                <w:rFonts w:ascii="Arial" w:eastAsia="Times New Roman" w:hAnsi="Arial" w:cs="Arial"/>
                <w:color w:val="auto"/>
                <w:sz w:val="16"/>
                <w:szCs w:val="16"/>
                <w:lang w:val="es-CO" w:eastAsia="es-CO"/>
              </w:rPr>
              <w:t>GESTIÓN DOCUMENTAL EN LAS DIRECCIONES TERRITORIALES</w:t>
            </w:r>
          </w:p>
        </w:tc>
        <w:tc>
          <w:tcPr>
            <w:tcW w:w="1372" w:type="dxa"/>
            <w:hideMark/>
          </w:tcPr>
          <w:p w14:paraId="4F3DD532"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8</w:t>
            </w:r>
          </w:p>
        </w:tc>
        <w:tc>
          <w:tcPr>
            <w:tcW w:w="1154" w:type="dxa"/>
            <w:hideMark/>
          </w:tcPr>
          <w:p w14:paraId="1228BAA8"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1267" w:type="dxa"/>
            <w:hideMark/>
          </w:tcPr>
          <w:p w14:paraId="3F8D6A31"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10</w:t>
            </w:r>
          </w:p>
        </w:tc>
        <w:tc>
          <w:tcPr>
            <w:tcW w:w="1282" w:type="dxa"/>
            <w:hideMark/>
          </w:tcPr>
          <w:p w14:paraId="2F2FA541"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1485" w:type="dxa"/>
            <w:hideMark/>
          </w:tcPr>
          <w:p w14:paraId="51E38514"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9</w:t>
            </w:r>
          </w:p>
        </w:tc>
        <w:tc>
          <w:tcPr>
            <w:tcW w:w="635" w:type="dxa"/>
            <w:hideMark/>
          </w:tcPr>
          <w:p w14:paraId="207541A2"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41</w:t>
            </w:r>
          </w:p>
        </w:tc>
      </w:tr>
      <w:tr w:rsidR="000B6064" w:rsidRPr="002D2F08" w14:paraId="7A55B923" w14:textId="77777777" w:rsidTr="002D2F08">
        <w:trPr>
          <w:cnfStyle w:val="000000100000" w:firstRow="0" w:lastRow="0" w:firstColumn="0" w:lastColumn="0" w:oddVBand="0" w:evenVBand="0" w:oddHBand="1" w:evenHBand="0" w:firstRowFirstColumn="0" w:firstRowLastColumn="0" w:lastRowFirstColumn="0" w:lastRowLastColumn="0"/>
          <w:divId w:val="561060516"/>
          <w:trHeight w:val="239"/>
        </w:trPr>
        <w:tc>
          <w:tcPr>
            <w:cnfStyle w:val="001000000000" w:firstRow="0" w:lastRow="0" w:firstColumn="1" w:lastColumn="0" w:oddVBand="0" w:evenVBand="0" w:oddHBand="0" w:evenHBand="0" w:firstRowFirstColumn="0" w:firstRowLastColumn="0" w:lastRowFirstColumn="0" w:lastRowLastColumn="0"/>
            <w:tcW w:w="3083" w:type="dxa"/>
            <w:noWrap/>
            <w:hideMark/>
          </w:tcPr>
          <w:p w14:paraId="056B6CBF" w14:textId="77777777" w:rsidR="00022905" w:rsidRPr="002D2F08" w:rsidRDefault="00022905" w:rsidP="00022905">
            <w:pPr>
              <w:spacing w:after="0"/>
              <w:jc w:val="center"/>
              <w:rPr>
                <w:rFonts w:ascii="Arial" w:eastAsia="Times New Roman" w:hAnsi="Arial" w:cs="Arial"/>
                <w:color w:val="auto"/>
                <w:sz w:val="16"/>
                <w:szCs w:val="16"/>
                <w:lang w:val="es-CO" w:eastAsia="es-CO"/>
              </w:rPr>
            </w:pPr>
            <w:r w:rsidRPr="002D2F08">
              <w:rPr>
                <w:rFonts w:ascii="Arial" w:eastAsia="Times New Roman" w:hAnsi="Arial" w:cs="Arial"/>
                <w:color w:val="auto"/>
                <w:sz w:val="16"/>
                <w:szCs w:val="16"/>
                <w:lang w:val="es-CO" w:eastAsia="es-CO"/>
              </w:rPr>
              <w:t>ORGANIZACIÓN DE LOS ARCHIVOS</w:t>
            </w:r>
          </w:p>
        </w:tc>
        <w:tc>
          <w:tcPr>
            <w:tcW w:w="1372" w:type="dxa"/>
            <w:hideMark/>
          </w:tcPr>
          <w:p w14:paraId="053785CD"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6</w:t>
            </w:r>
          </w:p>
        </w:tc>
        <w:tc>
          <w:tcPr>
            <w:tcW w:w="1154" w:type="dxa"/>
            <w:hideMark/>
          </w:tcPr>
          <w:p w14:paraId="3E14B59B"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6</w:t>
            </w:r>
          </w:p>
        </w:tc>
        <w:tc>
          <w:tcPr>
            <w:tcW w:w="1267" w:type="dxa"/>
            <w:hideMark/>
          </w:tcPr>
          <w:p w14:paraId="3B87D4A0"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9</w:t>
            </w:r>
          </w:p>
        </w:tc>
        <w:tc>
          <w:tcPr>
            <w:tcW w:w="1282" w:type="dxa"/>
            <w:hideMark/>
          </w:tcPr>
          <w:p w14:paraId="64F4C561"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8</w:t>
            </w:r>
          </w:p>
        </w:tc>
        <w:tc>
          <w:tcPr>
            <w:tcW w:w="1485" w:type="dxa"/>
            <w:hideMark/>
          </w:tcPr>
          <w:p w14:paraId="1D45107A"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szCs w:val="16"/>
                <w:lang w:val="es-CO" w:eastAsia="es-CO"/>
              </w:rPr>
            </w:pPr>
            <w:r w:rsidRPr="002D2F08">
              <w:rPr>
                <w:rFonts w:ascii="Arial" w:eastAsia="Times New Roman" w:hAnsi="Arial" w:cs="Arial"/>
                <w:sz w:val="16"/>
                <w:szCs w:val="16"/>
                <w:lang w:val="es-CO" w:eastAsia="es-CO"/>
              </w:rPr>
              <w:t>7</w:t>
            </w:r>
          </w:p>
        </w:tc>
        <w:tc>
          <w:tcPr>
            <w:tcW w:w="635" w:type="dxa"/>
            <w:hideMark/>
          </w:tcPr>
          <w:p w14:paraId="7D95E3EB" w14:textId="77777777" w:rsidR="00022905" w:rsidRPr="002D2F08" w:rsidRDefault="00022905" w:rsidP="00022905">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36</w:t>
            </w:r>
          </w:p>
        </w:tc>
      </w:tr>
      <w:tr w:rsidR="000B6064" w:rsidRPr="002D2F08" w14:paraId="7476416F" w14:textId="77777777" w:rsidTr="002D2F08">
        <w:trPr>
          <w:divId w:val="561060516"/>
          <w:trHeight w:val="239"/>
        </w:trPr>
        <w:tc>
          <w:tcPr>
            <w:cnfStyle w:val="001000000000" w:firstRow="0" w:lastRow="0" w:firstColumn="1" w:lastColumn="0" w:oddVBand="0" w:evenVBand="0" w:oddHBand="0" w:evenHBand="0" w:firstRowFirstColumn="0" w:firstRowLastColumn="0" w:lastRowFirstColumn="0" w:lastRowLastColumn="0"/>
            <w:tcW w:w="3083" w:type="dxa"/>
            <w:hideMark/>
          </w:tcPr>
          <w:p w14:paraId="45AC5CD7" w14:textId="77777777" w:rsidR="00022905" w:rsidRPr="002D2F08" w:rsidRDefault="00022905" w:rsidP="00022905">
            <w:pPr>
              <w:spacing w:after="0"/>
              <w:jc w:val="center"/>
              <w:rPr>
                <w:rFonts w:ascii="Arial" w:eastAsia="Times New Roman" w:hAnsi="Arial" w:cs="Arial"/>
                <w:color w:val="auto"/>
                <w:sz w:val="16"/>
                <w:szCs w:val="16"/>
                <w:lang w:val="es-CO" w:eastAsia="es-CO"/>
              </w:rPr>
            </w:pPr>
            <w:r w:rsidRPr="002D2F08">
              <w:rPr>
                <w:rFonts w:ascii="Arial" w:eastAsia="Times New Roman" w:hAnsi="Arial" w:cs="Arial"/>
                <w:color w:val="auto"/>
                <w:sz w:val="16"/>
                <w:szCs w:val="16"/>
                <w:lang w:val="es-CO" w:eastAsia="es-CO"/>
              </w:rPr>
              <w:t>TOTAL</w:t>
            </w:r>
          </w:p>
        </w:tc>
        <w:tc>
          <w:tcPr>
            <w:tcW w:w="1372" w:type="dxa"/>
            <w:hideMark/>
          </w:tcPr>
          <w:p w14:paraId="007277F4"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41</w:t>
            </w:r>
          </w:p>
        </w:tc>
        <w:tc>
          <w:tcPr>
            <w:tcW w:w="1154" w:type="dxa"/>
            <w:hideMark/>
          </w:tcPr>
          <w:p w14:paraId="427088EF"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37</w:t>
            </w:r>
          </w:p>
        </w:tc>
        <w:tc>
          <w:tcPr>
            <w:tcW w:w="1267" w:type="dxa"/>
            <w:hideMark/>
          </w:tcPr>
          <w:p w14:paraId="724202A1"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54</w:t>
            </w:r>
          </w:p>
        </w:tc>
        <w:tc>
          <w:tcPr>
            <w:tcW w:w="1282" w:type="dxa"/>
            <w:hideMark/>
          </w:tcPr>
          <w:p w14:paraId="696BBC91"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40</w:t>
            </w:r>
          </w:p>
        </w:tc>
        <w:tc>
          <w:tcPr>
            <w:tcW w:w="1485" w:type="dxa"/>
            <w:hideMark/>
          </w:tcPr>
          <w:p w14:paraId="652DFE09"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es-CO" w:eastAsia="es-CO"/>
              </w:rPr>
            </w:pPr>
            <w:r w:rsidRPr="002D2F08">
              <w:rPr>
                <w:rFonts w:ascii="Arial" w:eastAsia="Times New Roman" w:hAnsi="Arial" w:cs="Arial"/>
                <w:b/>
                <w:bCs/>
                <w:sz w:val="16"/>
                <w:szCs w:val="16"/>
                <w:lang w:val="es-CO" w:eastAsia="es-CO"/>
              </w:rPr>
              <w:t>42</w:t>
            </w:r>
          </w:p>
        </w:tc>
        <w:tc>
          <w:tcPr>
            <w:tcW w:w="635" w:type="dxa"/>
            <w:hideMark/>
          </w:tcPr>
          <w:p w14:paraId="307786AC" w14:textId="77777777" w:rsidR="00022905" w:rsidRPr="002D2F08" w:rsidRDefault="00022905" w:rsidP="00022905">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val="es-CO" w:eastAsia="es-CO"/>
              </w:rPr>
            </w:pPr>
          </w:p>
        </w:tc>
      </w:tr>
    </w:tbl>
    <w:p w14:paraId="45C3C361" w14:textId="77777777" w:rsidR="00E90086" w:rsidRPr="002D2F08" w:rsidRDefault="00E90086" w:rsidP="00E90086">
      <w:pPr>
        <w:tabs>
          <w:tab w:val="left" w:pos="284"/>
        </w:tabs>
        <w:spacing w:after="0"/>
        <w:jc w:val="both"/>
        <w:rPr>
          <w:rFonts w:ascii="Arial" w:hAnsi="Arial" w:cs="Arial"/>
          <w:b/>
        </w:rPr>
      </w:pPr>
      <w:r w:rsidRPr="002D2F08">
        <w:rPr>
          <w:rFonts w:ascii="Arial" w:hAnsi="Arial" w:cs="Arial"/>
          <w:b/>
        </w:rPr>
        <w:lastRenderedPageBreak/>
        <w:fldChar w:fldCharType="end"/>
      </w:r>
    </w:p>
    <w:p w14:paraId="7E24A284" w14:textId="77777777" w:rsidR="00F65943" w:rsidRPr="002D2F08" w:rsidRDefault="00F65943" w:rsidP="005174B1">
      <w:pPr>
        <w:spacing w:after="0"/>
        <w:ind w:left="-142"/>
        <w:rPr>
          <w:rFonts w:ascii="Arial" w:hAnsi="Arial" w:cs="Arial"/>
          <w:b/>
          <w:sz w:val="22"/>
          <w:szCs w:val="22"/>
        </w:rPr>
      </w:pPr>
    </w:p>
    <w:p w14:paraId="5E7BA334" w14:textId="77777777" w:rsidR="00F65943" w:rsidRPr="002D2F08" w:rsidRDefault="00F65943" w:rsidP="005174B1">
      <w:pPr>
        <w:spacing w:after="0"/>
        <w:ind w:left="-142"/>
        <w:rPr>
          <w:rFonts w:ascii="Arial" w:hAnsi="Arial" w:cs="Arial"/>
          <w:b/>
          <w:sz w:val="22"/>
          <w:szCs w:val="22"/>
        </w:rPr>
      </w:pPr>
      <w:r w:rsidRPr="002D2F08">
        <w:rPr>
          <w:rFonts w:ascii="Arial" w:hAnsi="Arial" w:cs="Arial"/>
          <w:b/>
          <w:sz w:val="22"/>
          <w:szCs w:val="22"/>
        </w:rPr>
        <w:t>ANEXOS</w:t>
      </w:r>
    </w:p>
    <w:p w14:paraId="4830E878" w14:textId="77777777" w:rsidR="00F65943" w:rsidRPr="002D2F08" w:rsidRDefault="00F65943" w:rsidP="005174B1">
      <w:pPr>
        <w:spacing w:after="0"/>
        <w:ind w:left="-142"/>
        <w:rPr>
          <w:rFonts w:ascii="Arial" w:hAnsi="Arial" w:cs="Arial"/>
          <w:b/>
          <w:sz w:val="22"/>
          <w:szCs w:val="22"/>
        </w:rPr>
      </w:pPr>
    </w:p>
    <w:p w14:paraId="1753109F" w14:textId="77777777" w:rsidR="00F65943" w:rsidRPr="002D2F08" w:rsidRDefault="00F65943" w:rsidP="005174B1">
      <w:pPr>
        <w:spacing w:after="0"/>
        <w:ind w:left="-142"/>
        <w:rPr>
          <w:rFonts w:ascii="Arial" w:hAnsi="Arial" w:cs="Arial"/>
          <w:sz w:val="22"/>
          <w:szCs w:val="22"/>
        </w:rPr>
      </w:pPr>
      <w:r w:rsidRPr="002D2F08">
        <w:rPr>
          <w:rFonts w:ascii="Arial" w:hAnsi="Arial" w:cs="Arial"/>
          <w:b/>
          <w:sz w:val="22"/>
          <w:szCs w:val="22"/>
        </w:rPr>
        <w:t xml:space="preserve">Anexo 1 </w:t>
      </w:r>
      <w:r w:rsidRPr="002D2F08">
        <w:rPr>
          <w:rFonts w:ascii="Arial" w:hAnsi="Arial" w:cs="Arial"/>
          <w:sz w:val="22"/>
          <w:szCs w:val="22"/>
        </w:rPr>
        <w:t>Control de cambios</w:t>
      </w:r>
    </w:p>
    <w:p w14:paraId="68B1731C" w14:textId="77777777" w:rsidR="009E22F1" w:rsidRPr="002D2F08" w:rsidRDefault="009E22F1" w:rsidP="005174B1">
      <w:pPr>
        <w:pStyle w:val="Prrafodelista"/>
        <w:ind w:left="-142"/>
        <w:jc w:val="center"/>
        <w:rPr>
          <w:rFonts w:ascii="Arial" w:hAnsi="Arial" w:cs="Arial"/>
        </w:rPr>
      </w:pPr>
    </w:p>
    <w:tbl>
      <w:tblPr>
        <w:tblStyle w:val="Tablaconcuadrcula"/>
        <w:tblW w:w="5000" w:type="pct"/>
        <w:tblLook w:val="04A0" w:firstRow="1" w:lastRow="0" w:firstColumn="1" w:lastColumn="0" w:noHBand="0" w:noVBand="1"/>
      </w:tblPr>
      <w:tblGrid>
        <w:gridCol w:w="1878"/>
        <w:gridCol w:w="1879"/>
        <w:gridCol w:w="1879"/>
        <w:gridCol w:w="1879"/>
        <w:gridCol w:w="1879"/>
      </w:tblGrid>
      <w:tr w:rsidR="000B6064" w:rsidRPr="002D2F08" w14:paraId="3673F0A0" w14:textId="77777777" w:rsidTr="00363665">
        <w:tc>
          <w:tcPr>
            <w:tcW w:w="1000" w:type="pct"/>
            <w:shd w:val="clear" w:color="auto" w:fill="F2DBDB" w:themeFill="accent2" w:themeFillTint="33"/>
          </w:tcPr>
          <w:p w14:paraId="7A99E0B8" w14:textId="77777777" w:rsidR="00F65943" w:rsidRPr="002D2F08" w:rsidRDefault="00F65943" w:rsidP="00363665">
            <w:pPr>
              <w:pStyle w:val="Prrafodelista"/>
              <w:spacing w:after="0"/>
              <w:ind w:left="0"/>
              <w:jc w:val="center"/>
              <w:rPr>
                <w:rFonts w:ascii="Arial" w:hAnsi="Arial" w:cs="Arial"/>
                <w:b/>
                <w:sz w:val="22"/>
                <w:szCs w:val="22"/>
              </w:rPr>
            </w:pPr>
            <w:r w:rsidRPr="002D2F08">
              <w:rPr>
                <w:rFonts w:ascii="Arial" w:hAnsi="Arial" w:cs="Arial"/>
                <w:b/>
                <w:sz w:val="22"/>
                <w:szCs w:val="22"/>
              </w:rPr>
              <w:t>Versión</w:t>
            </w:r>
          </w:p>
        </w:tc>
        <w:tc>
          <w:tcPr>
            <w:tcW w:w="1000" w:type="pct"/>
            <w:shd w:val="clear" w:color="auto" w:fill="F2DBDB" w:themeFill="accent2" w:themeFillTint="33"/>
          </w:tcPr>
          <w:p w14:paraId="7C4EF417" w14:textId="77777777" w:rsidR="00F65943" w:rsidRPr="002D2F08" w:rsidRDefault="00F65943" w:rsidP="00363665">
            <w:pPr>
              <w:pStyle w:val="Prrafodelista"/>
              <w:spacing w:after="0"/>
              <w:ind w:left="0"/>
              <w:jc w:val="center"/>
              <w:rPr>
                <w:rFonts w:ascii="Arial" w:hAnsi="Arial" w:cs="Arial"/>
                <w:b/>
                <w:sz w:val="22"/>
                <w:szCs w:val="22"/>
              </w:rPr>
            </w:pPr>
            <w:r w:rsidRPr="002D2F08">
              <w:rPr>
                <w:rFonts w:ascii="Arial" w:hAnsi="Arial" w:cs="Arial"/>
                <w:b/>
                <w:sz w:val="22"/>
                <w:szCs w:val="22"/>
              </w:rPr>
              <w:t>Ítem del cambio</w:t>
            </w:r>
          </w:p>
        </w:tc>
        <w:tc>
          <w:tcPr>
            <w:tcW w:w="1000" w:type="pct"/>
            <w:shd w:val="clear" w:color="auto" w:fill="F2DBDB" w:themeFill="accent2" w:themeFillTint="33"/>
          </w:tcPr>
          <w:p w14:paraId="7BF7234B" w14:textId="77777777" w:rsidR="00F65943" w:rsidRPr="002D2F08" w:rsidRDefault="00F65943" w:rsidP="00363665">
            <w:pPr>
              <w:pStyle w:val="Prrafodelista"/>
              <w:spacing w:after="0"/>
              <w:ind w:left="0"/>
              <w:jc w:val="center"/>
              <w:rPr>
                <w:rFonts w:ascii="Arial" w:hAnsi="Arial" w:cs="Arial"/>
                <w:b/>
                <w:sz w:val="22"/>
                <w:szCs w:val="22"/>
              </w:rPr>
            </w:pPr>
            <w:r w:rsidRPr="002D2F08">
              <w:rPr>
                <w:rFonts w:ascii="Arial" w:hAnsi="Arial" w:cs="Arial"/>
                <w:b/>
                <w:sz w:val="22"/>
                <w:szCs w:val="22"/>
              </w:rPr>
              <w:t>Cambio realizado</w:t>
            </w:r>
          </w:p>
        </w:tc>
        <w:tc>
          <w:tcPr>
            <w:tcW w:w="1000" w:type="pct"/>
            <w:shd w:val="clear" w:color="auto" w:fill="F2DBDB" w:themeFill="accent2" w:themeFillTint="33"/>
          </w:tcPr>
          <w:p w14:paraId="5311E7B6" w14:textId="77777777" w:rsidR="00F65943" w:rsidRPr="002D2F08" w:rsidRDefault="00F65943" w:rsidP="00363665">
            <w:pPr>
              <w:pStyle w:val="Prrafodelista"/>
              <w:spacing w:after="0"/>
              <w:ind w:left="0"/>
              <w:jc w:val="center"/>
              <w:rPr>
                <w:rFonts w:ascii="Arial" w:hAnsi="Arial" w:cs="Arial"/>
                <w:b/>
                <w:sz w:val="22"/>
                <w:szCs w:val="22"/>
              </w:rPr>
            </w:pPr>
            <w:r w:rsidRPr="002D2F08">
              <w:rPr>
                <w:rFonts w:ascii="Arial" w:hAnsi="Arial" w:cs="Arial"/>
                <w:b/>
                <w:sz w:val="22"/>
                <w:szCs w:val="22"/>
              </w:rPr>
              <w:t>Motivo del cambio</w:t>
            </w:r>
          </w:p>
        </w:tc>
        <w:tc>
          <w:tcPr>
            <w:tcW w:w="1000" w:type="pct"/>
            <w:shd w:val="clear" w:color="auto" w:fill="F2DBDB" w:themeFill="accent2" w:themeFillTint="33"/>
          </w:tcPr>
          <w:p w14:paraId="70F30782" w14:textId="77777777" w:rsidR="00F65943" w:rsidRPr="002D2F08" w:rsidRDefault="00F65943" w:rsidP="00363665">
            <w:pPr>
              <w:pStyle w:val="Prrafodelista"/>
              <w:spacing w:after="0"/>
              <w:ind w:left="0"/>
              <w:jc w:val="center"/>
              <w:rPr>
                <w:rFonts w:ascii="Arial" w:hAnsi="Arial" w:cs="Arial"/>
                <w:b/>
                <w:sz w:val="22"/>
                <w:szCs w:val="22"/>
              </w:rPr>
            </w:pPr>
            <w:r w:rsidRPr="002D2F08">
              <w:rPr>
                <w:rFonts w:ascii="Arial" w:hAnsi="Arial" w:cs="Arial"/>
                <w:b/>
                <w:sz w:val="22"/>
                <w:szCs w:val="22"/>
              </w:rPr>
              <w:t>Fecha del cambio</w:t>
            </w:r>
          </w:p>
        </w:tc>
      </w:tr>
      <w:tr w:rsidR="000B6064" w:rsidRPr="002D2F08" w14:paraId="58F09C0A" w14:textId="77777777" w:rsidTr="00363665">
        <w:tc>
          <w:tcPr>
            <w:tcW w:w="1000" w:type="pct"/>
          </w:tcPr>
          <w:p w14:paraId="18E30145" w14:textId="098E9CE6" w:rsidR="00F65943" w:rsidRPr="002D2F08" w:rsidRDefault="000B6064" w:rsidP="00363665">
            <w:pPr>
              <w:pStyle w:val="Prrafodelista"/>
              <w:spacing w:after="0"/>
              <w:ind w:left="0"/>
              <w:rPr>
                <w:rFonts w:ascii="Arial" w:hAnsi="Arial" w:cs="Arial"/>
                <w:sz w:val="22"/>
                <w:szCs w:val="22"/>
              </w:rPr>
            </w:pPr>
            <w:r w:rsidRPr="002D2F08">
              <w:rPr>
                <w:rFonts w:ascii="Arial" w:hAnsi="Arial" w:cs="Arial"/>
                <w:sz w:val="22"/>
                <w:szCs w:val="22"/>
              </w:rPr>
              <w:t>Versión Inicial</w:t>
            </w:r>
          </w:p>
        </w:tc>
        <w:tc>
          <w:tcPr>
            <w:tcW w:w="1000" w:type="pct"/>
          </w:tcPr>
          <w:p w14:paraId="57B4710F" w14:textId="77777777" w:rsidR="00F65943" w:rsidRPr="002D2F08" w:rsidRDefault="00F65943" w:rsidP="00363665">
            <w:pPr>
              <w:pStyle w:val="Prrafodelista"/>
              <w:spacing w:after="0"/>
              <w:ind w:left="0"/>
              <w:rPr>
                <w:rFonts w:ascii="Arial" w:hAnsi="Arial" w:cs="Arial"/>
                <w:b/>
                <w:sz w:val="22"/>
                <w:szCs w:val="22"/>
              </w:rPr>
            </w:pPr>
          </w:p>
        </w:tc>
        <w:tc>
          <w:tcPr>
            <w:tcW w:w="1000" w:type="pct"/>
          </w:tcPr>
          <w:p w14:paraId="406220BE" w14:textId="77777777" w:rsidR="00F65943" w:rsidRPr="002D2F08" w:rsidRDefault="00F65943" w:rsidP="00363665">
            <w:pPr>
              <w:pStyle w:val="Prrafodelista"/>
              <w:spacing w:after="0"/>
              <w:ind w:left="0"/>
              <w:rPr>
                <w:rFonts w:ascii="Arial" w:hAnsi="Arial" w:cs="Arial"/>
                <w:b/>
                <w:sz w:val="22"/>
                <w:szCs w:val="22"/>
              </w:rPr>
            </w:pPr>
          </w:p>
        </w:tc>
        <w:tc>
          <w:tcPr>
            <w:tcW w:w="1000" w:type="pct"/>
          </w:tcPr>
          <w:p w14:paraId="0F8F0021" w14:textId="77777777" w:rsidR="00F65943" w:rsidRPr="002D2F08" w:rsidRDefault="00F65943" w:rsidP="00363665">
            <w:pPr>
              <w:pStyle w:val="Prrafodelista"/>
              <w:spacing w:after="0"/>
              <w:ind w:left="0"/>
              <w:rPr>
                <w:rFonts w:ascii="Arial" w:hAnsi="Arial" w:cs="Arial"/>
                <w:b/>
                <w:sz w:val="22"/>
                <w:szCs w:val="22"/>
              </w:rPr>
            </w:pPr>
          </w:p>
        </w:tc>
        <w:tc>
          <w:tcPr>
            <w:tcW w:w="1000" w:type="pct"/>
          </w:tcPr>
          <w:p w14:paraId="7C04A310" w14:textId="77777777" w:rsidR="00F65943" w:rsidRPr="002D2F08" w:rsidRDefault="00F65943" w:rsidP="00363665">
            <w:pPr>
              <w:pStyle w:val="Prrafodelista"/>
              <w:spacing w:after="0"/>
              <w:ind w:left="0"/>
              <w:rPr>
                <w:rFonts w:ascii="Arial" w:hAnsi="Arial" w:cs="Arial"/>
                <w:b/>
                <w:sz w:val="22"/>
                <w:szCs w:val="22"/>
              </w:rPr>
            </w:pPr>
          </w:p>
        </w:tc>
      </w:tr>
    </w:tbl>
    <w:p w14:paraId="219F15F5" w14:textId="77777777" w:rsidR="00F65943" w:rsidRPr="002D2F08" w:rsidRDefault="00F65943" w:rsidP="00F65943">
      <w:pPr>
        <w:pStyle w:val="Prrafodelista"/>
        <w:ind w:left="-142"/>
        <w:rPr>
          <w:rFonts w:ascii="Arial" w:hAnsi="Arial" w:cs="Arial"/>
        </w:rPr>
      </w:pPr>
    </w:p>
    <w:p w14:paraId="6F1A282D" w14:textId="77777777" w:rsidR="00CD0112" w:rsidRPr="002D2F08" w:rsidRDefault="00CD0112" w:rsidP="00F65943">
      <w:pPr>
        <w:pStyle w:val="Prrafodelista"/>
        <w:ind w:left="-142"/>
        <w:rPr>
          <w:rFonts w:ascii="Arial" w:hAnsi="Arial" w:cs="Arial"/>
        </w:rPr>
      </w:pPr>
    </w:p>
    <w:sectPr w:rsidR="00CD0112" w:rsidRPr="002D2F08" w:rsidSect="0022123A">
      <w:headerReference w:type="even" r:id="rId8"/>
      <w:headerReference w:type="default" r:id="rId9"/>
      <w:footerReference w:type="even" r:id="rId10"/>
      <w:footerReference w:type="default" r:id="rId11"/>
      <w:headerReference w:type="first" r:id="rId12"/>
      <w:footerReference w:type="first" r:id="rId13"/>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F127A" w14:textId="77777777" w:rsidR="007D30F4" w:rsidRDefault="007D30F4">
      <w:pPr>
        <w:spacing w:after="0"/>
      </w:pPr>
      <w:r>
        <w:separator/>
      </w:r>
    </w:p>
  </w:endnote>
  <w:endnote w:type="continuationSeparator" w:id="0">
    <w:p w14:paraId="7A80E3C5" w14:textId="77777777" w:rsidR="007D30F4" w:rsidRDefault="007D30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CC60F" w14:textId="77777777" w:rsidR="002D2F08" w:rsidRDefault="002D2F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3313B" w14:textId="77777777" w:rsidR="002D2F08" w:rsidRDefault="002D2F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DD3B2" w14:textId="77777777" w:rsidR="002D2F08" w:rsidRDefault="002D2F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BFCFD" w14:textId="77777777" w:rsidR="007D30F4" w:rsidRDefault="007D30F4">
      <w:pPr>
        <w:spacing w:after="0"/>
      </w:pPr>
      <w:r>
        <w:separator/>
      </w:r>
    </w:p>
  </w:footnote>
  <w:footnote w:type="continuationSeparator" w:id="0">
    <w:p w14:paraId="2BC75B09" w14:textId="77777777" w:rsidR="007D30F4" w:rsidRDefault="007D30F4">
      <w:pPr>
        <w:spacing w:after="0"/>
      </w:pPr>
      <w:r>
        <w:continuationSeparator/>
      </w:r>
    </w:p>
  </w:footnote>
  <w:footnote w:id="1">
    <w:p w14:paraId="622308DE" w14:textId="77777777" w:rsidR="002D2F08" w:rsidRPr="005F3F13" w:rsidRDefault="002D2F08" w:rsidP="000B6064">
      <w:pPr>
        <w:pStyle w:val="Textonotapie"/>
        <w:jc w:val="both"/>
        <w:rPr>
          <w:rFonts w:ascii="Arial" w:hAnsi="Arial" w:cs="Arial"/>
          <w:lang w:val="es-CO"/>
        </w:rPr>
      </w:pPr>
      <w:r w:rsidRPr="005F3F13">
        <w:rPr>
          <w:rStyle w:val="Refdenotaalpie"/>
          <w:rFonts w:ascii="Arial" w:hAnsi="Arial" w:cs="Arial"/>
        </w:rPr>
        <w:footnoteRef/>
      </w:r>
      <w:r w:rsidRPr="005F3F13">
        <w:rPr>
          <w:rFonts w:ascii="Arial" w:hAnsi="Arial" w:cs="Arial"/>
        </w:rPr>
        <w:t xml:space="preserve"> </w:t>
      </w:r>
      <w:r w:rsidRPr="005F3F13">
        <w:rPr>
          <w:rFonts w:ascii="Arial" w:hAnsi="Arial" w:cs="Arial"/>
          <w:lang w:val="es-CO"/>
        </w:rPr>
        <w:t xml:space="preserve">Glosario ilustrado de terminología archivística </w:t>
      </w:r>
      <w:proofErr w:type="spellStart"/>
      <w:r w:rsidRPr="005F3F13">
        <w:rPr>
          <w:rFonts w:ascii="Arial" w:hAnsi="Arial" w:cs="Arial"/>
          <w:lang w:val="es-CO"/>
        </w:rPr>
        <w:t>costarrience</w:t>
      </w:r>
      <w:proofErr w:type="spellEnd"/>
      <w:r w:rsidRPr="005F3F13">
        <w:rPr>
          <w:rFonts w:ascii="Arial" w:hAnsi="Arial" w:cs="Arial"/>
          <w:lang w:val="es-CO"/>
        </w:rPr>
        <w:t xml:space="preserve">. Disponible en línea: </w:t>
      </w:r>
      <w:hyperlink r:id="rId1" w:history="1">
        <w:r w:rsidRPr="005F3F13">
          <w:rPr>
            <w:rStyle w:val="Hipervnculo"/>
            <w:rFonts w:ascii="Arial" w:hAnsi="Arial" w:cs="Arial"/>
            <w:lang w:val="es-CO"/>
          </w:rPr>
          <w:t>http://www.concla.net/Glosario/Glosario_terminologia_Archivistica_Costarricense_F.html</w:t>
        </w:r>
      </w:hyperlink>
      <w:r w:rsidRPr="005F3F13">
        <w:rPr>
          <w:rFonts w:ascii="Arial" w:hAnsi="Arial" w:cs="Arial"/>
          <w:lang w:val="es-CO"/>
        </w:rPr>
        <w:t>. Consultado el 27 de mayo de 2013.</w:t>
      </w:r>
    </w:p>
  </w:footnote>
  <w:footnote w:id="2">
    <w:p w14:paraId="75181E16" w14:textId="77777777" w:rsidR="002D2F08" w:rsidRPr="005F3F13" w:rsidRDefault="002D2F08" w:rsidP="000B6064">
      <w:pPr>
        <w:pStyle w:val="Textonotapie"/>
        <w:jc w:val="both"/>
        <w:rPr>
          <w:rFonts w:ascii="Arial" w:hAnsi="Arial" w:cs="Arial"/>
          <w:lang w:val="es-CO"/>
        </w:rPr>
      </w:pPr>
      <w:r w:rsidRPr="005F3F13">
        <w:rPr>
          <w:rStyle w:val="Refdenotaalpie"/>
          <w:rFonts w:ascii="Arial" w:hAnsi="Arial" w:cs="Arial"/>
        </w:rPr>
        <w:footnoteRef/>
      </w:r>
      <w:r w:rsidRPr="005F3F13">
        <w:rPr>
          <w:rFonts w:ascii="Arial" w:hAnsi="Arial" w:cs="Arial"/>
        </w:rPr>
        <w:t xml:space="preserve"> GESTIÓN DOCUMENTAL. </w:t>
      </w:r>
      <w:r w:rsidRPr="005F3F13">
        <w:rPr>
          <w:rFonts w:ascii="Arial" w:hAnsi="Arial" w:cs="Arial"/>
          <w:lang w:val="es-CO"/>
        </w:rPr>
        <w:t xml:space="preserve">Disponible en línea: </w:t>
      </w:r>
      <w:r w:rsidRPr="005F3F13">
        <w:rPr>
          <w:rFonts w:ascii="Arial" w:hAnsi="Arial" w:cs="Arial"/>
        </w:rPr>
        <w:t xml:space="preserve"> </w:t>
      </w:r>
      <w:hyperlink r:id="rId2" w:history="1">
        <w:r w:rsidRPr="005F3F13">
          <w:rPr>
            <w:rStyle w:val="Hipervnculo"/>
            <w:rFonts w:ascii="Arial" w:hAnsi="Arial" w:cs="Arial"/>
          </w:rPr>
          <w:t>http://www.sociedadelainformacion.com/12/Gestion%20Documental.pdf</w:t>
        </w:r>
      </w:hyperlink>
      <w:r w:rsidRPr="005F3F13">
        <w:rPr>
          <w:rFonts w:ascii="Arial" w:hAnsi="Arial" w:cs="Arial"/>
        </w:rPr>
        <w:t xml:space="preserve">. </w:t>
      </w:r>
      <w:r w:rsidRPr="005F3F13">
        <w:rPr>
          <w:rFonts w:ascii="Arial" w:hAnsi="Arial" w:cs="Arial"/>
          <w:lang w:val="es-CO"/>
        </w:rPr>
        <w:t>Consultado el 27 de mayo de 2013.</w:t>
      </w:r>
    </w:p>
    <w:p w14:paraId="39473258" w14:textId="77777777" w:rsidR="002D2F08" w:rsidRPr="000F7888" w:rsidRDefault="002D2F08" w:rsidP="000B6064">
      <w:pPr>
        <w:pStyle w:val="Textonotapie"/>
        <w:rPr>
          <w:lang w:val="es-C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68EBD" w14:textId="77777777" w:rsidR="002D2F08" w:rsidRDefault="002D2F08">
    <w:pPr>
      <w:pStyle w:val="Encabezado"/>
    </w:pPr>
    <w:r>
      <w:rPr>
        <w:noProof/>
        <w:lang w:val="es-ES" w:eastAsia="es-ES"/>
      </w:rPr>
      <w:drawing>
        <wp:anchor distT="0" distB="0" distL="114300" distR="114300" simplePos="0" relativeHeight="251658752" behindDoc="1" locked="0" layoutInCell="1" allowOverlap="1" wp14:anchorId="445FE89F" wp14:editId="2E6BE8DD">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F221D" w14:textId="77777777" w:rsidR="002D2F08" w:rsidRDefault="002D2F08" w:rsidP="000F539E">
    <w:pPr>
      <w:pStyle w:val="Encabezado"/>
      <w:jc w:val="center"/>
    </w:pPr>
  </w:p>
  <w:tbl>
    <w:tblPr>
      <w:tblW w:w="100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705"/>
      <w:gridCol w:w="4962"/>
      <w:gridCol w:w="2346"/>
    </w:tblGrid>
    <w:tr w:rsidR="002D2F08" w14:paraId="2077F203" w14:textId="77777777" w:rsidTr="00075304">
      <w:trPr>
        <w:trHeight w:val="844"/>
      </w:trPr>
      <w:tc>
        <w:tcPr>
          <w:tcW w:w="2705" w:type="dxa"/>
          <w:vMerge w:val="restart"/>
        </w:tcPr>
        <w:p w14:paraId="2A0CB30A" w14:textId="77777777" w:rsidR="002D2F08" w:rsidRDefault="002D2F08" w:rsidP="00B91F95">
          <w:pPr>
            <w:pStyle w:val="Encabezado"/>
            <w:jc w:val="center"/>
          </w:pPr>
        </w:p>
        <w:p w14:paraId="443D4DE4" w14:textId="77777777" w:rsidR="002D2F08" w:rsidRDefault="002D2F08" w:rsidP="00B91F95">
          <w:pPr>
            <w:pStyle w:val="Encabezado"/>
            <w:jc w:val="center"/>
          </w:pPr>
          <w:r>
            <w:object w:dxaOrig="2955" w:dyaOrig="915" w14:anchorId="7CD13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45.75pt" o:ole="">
                <v:imagedata r:id="rId1" o:title=""/>
              </v:shape>
              <o:OLEObject Type="Embed" ProgID="PBrush" ShapeID="_x0000_i1025" DrawAspect="Content" ObjectID="_1517127684" r:id="rId2"/>
            </w:object>
          </w:r>
        </w:p>
      </w:tc>
      <w:tc>
        <w:tcPr>
          <w:tcW w:w="4962" w:type="dxa"/>
          <w:vAlign w:val="center"/>
        </w:tcPr>
        <w:p w14:paraId="7EE1F3B3" w14:textId="77777777" w:rsidR="002D2F08" w:rsidRDefault="002D2F08" w:rsidP="00913B5B">
          <w:pPr>
            <w:pStyle w:val="Encabezado"/>
            <w:jc w:val="center"/>
          </w:pPr>
          <w:r>
            <w:rPr>
              <w:rFonts w:ascii="Arial" w:hAnsi="Arial" w:cs="Arial"/>
              <w:b/>
              <w:sz w:val="22"/>
            </w:rPr>
            <w:t>PLAN INSTITUCIONAL DE ARCHIVOS PINAR</w:t>
          </w:r>
        </w:p>
      </w:tc>
      <w:tc>
        <w:tcPr>
          <w:tcW w:w="2346" w:type="dxa"/>
          <w:vMerge w:val="restart"/>
          <w:vAlign w:val="center"/>
        </w:tcPr>
        <w:p w14:paraId="3D4F0BFE" w14:textId="6A16F41D" w:rsidR="002D2F08" w:rsidRPr="00075304" w:rsidRDefault="002D2F08" w:rsidP="000F1D5D">
          <w:pPr>
            <w:pStyle w:val="Encabezado"/>
            <w:rPr>
              <w:rFonts w:ascii="Arial" w:hAnsi="Arial" w:cs="Arial"/>
              <w:b/>
              <w:sz w:val="16"/>
              <w:szCs w:val="22"/>
            </w:rPr>
          </w:pPr>
          <w:r w:rsidRPr="00075304">
            <w:rPr>
              <w:rFonts w:ascii="Arial" w:hAnsi="Arial" w:cs="Arial"/>
              <w:b/>
              <w:sz w:val="16"/>
              <w:szCs w:val="22"/>
            </w:rPr>
            <w:t>CÓDIGO</w:t>
          </w:r>
          <w:r>
            <w:rPr>
              <w:rFonts w:ascii="Arial" w:hAnsi="Arial" w:cs="Arial"/>
              <w:b/>
              <w:sz w:val="16"/>
              <w:szCs w:val="22"/>
            </w:rPr>
            <w:t xml:space="preserve"> 710.14.07-2</w:t>
          </w:r>
        </w:p>
        <w:p w14:paraId="1C8BF3C1" w14:textId="77777777" w:rsidR="002D2F08" w:rsidRPr="00075304" w:rsidRDefault="002D2F08" w:rsidP="000F1D5D">
          <w:pPr>
            <w:pStyle w:val="Encabezado"/>
            <w:rPr>
              <w:rFonts w:ascii="Arial" w:hAnsi="Arial" w:cs="Arial"/>
              <w:b/>
              <w:sz w:val="16"/>
              <w:szCs w:val="22"/>
            </w:rPr>
          </w:pPr>
        </w:p>
        <w:p w14:paraId="4012FCD8" w14:textId="225F2CE8" w:rsidR="002D2F08" w:rsidRPr="00075304" w:rsidRDefault="002D2F08" w:rsidP="002C241F">
          <w:pPr>
            <w:pStyle w:val="Encabezado"/>
            <w:rPr>
              <w:rFonts w:ascii="Arial" w:hAnsi="Arial" w:cs="Arial"/>
              <w:b/>
              <w:sz w:val="16"/>
              <w:szCs w:val="22"/>
            </w:rPr>
          </w:pPr>
          <w:r w:rsidRPr="00075304">
            <w:rPr>
              <w:rFonts w:ascii="Arial" w:hAnsi="Arial" w:cs="Arial"/>
              <w:b/>
              <w:sz w:val="16"/>
              <w:szCs w:val="22"/>
            </w:rPr>
            <w:t>VERSIÓN</w:t>
          </w:r>
          <w:r>
            <w:rPr>
              <w:rFonts w:ascii="Arial" w:hAnsi="Arial" w:cs="Arial"/>
              <w:b/>
              <w:sz w:val="16"/>
              <w:szCs w:val="22"/>
            </w:rPr>
            <w:t xml:space="preserve"> 01</w:t>
          </w:r>
        </w:p>
        <w:p w14:paraId="337ABA1E" w14:textId="77777777" w:rsidR="002D2F08" w:rsidRPr="00075304" w:rsidRDefault="002D2F08" w:rsidP="002C241F">
          <w:pPr>
            <w:pStyle w:val="Encabezado"/>
            <w:rPr>
              <w:rFonts w:ascii="Arial" w:hAnsi="Arial" w:cs="Arial"/>
              <w:b/>
              <w:sz w:val="16"/>
              <w:szCs w:val="22"/>
            </w:rPr>
          </w:pPr>
        </w:p>
        <w:p w14:paraId="0642EDF7" w14:textId="384A8092" w:rsidR="002D2F08" w:rsidRDefault="002D2F08" w:rsidP="002C241F">
          <w:pPr>
            <w:pStyle w:val="Encabezado"/>
            <w:rPr>
              <w:rFonts w:ascii="Arial" w:hAnsi="Arial" w:cs="Arial"/>
              <w:b/>
              <w:sz w:val="16"/>
              <w:szCs w:val="22"/>
            </w:rPr>
          </w:pPr>
          <w:r w:rsidRPr="00075304">
            <w:rPr>
              <w:rFonts w:ascii="Arial" w:hAnsi="Arial" w:cs="Arial"/>
              <w:b/>
              <w:sz w:val="16"/>
              <w:szCs w:val="22"/>
            </w:rPr>
            <w:t>FECHA</w:t>
          </w:r>
          <w:r>
            <w:rPr>
              <w:rFonts w:ascii="Arial" w:hAnsi="Arial" w:cs="Arial"/>
              <w:b/>
              <w:sz w:val="16"/>
              <w:szCs w:val="22"/>
            </w:rPr>
            <w:t xml:space="preserve"> 15/02/2016</w:t>
          </w:r>
        </w:p>
        <w:p w14:paraId="50AFC0C5" w14:textId="77777777" w:rsidR="002D2F08" w:rsidRDefault="002D2F08" w:rsidP="002C241F">
          <w:pPr>
            <w:pStyle w:val="Encabezado"/>
            <w:rPr>
              <w:rFonts w:ascii="Arial" w:hAnsi="Arial" w:cs="Arial"/>
              <w:b/>
              <w:sz w:val="16"/>
              <w:szCs w:val="22"/>
            </w:rPr>
          </w:pPr>
        </w:p>
        <w:p w14:paraId="01832D92" w14:textId="77777777" w:rsidR="002D2F08" w:rsidRDefault="002D2F08" w:rsidP="0023034C">
          <w:pPr>
            <w:pStyle w:val="Encabezado"/>
          </w:pPr>
          <w:r w:rsidRPr="008803B7">
            <w:rPr>
              <w:rFonts w:ascii="Arial" w:hAnsi="Arial" w:cs="Arial"/>
              <w:b/>
              <w:sz w:val="16"/>
              <w:szCs w:val="22"/>
              <w:lang w:val="es-ES"/>
            </w:rPr>
            <w:t xml:space="preserve">Página </w:t>
          </w:r>
          <w:r w:rsidRPr="008803B7">
            <w:rPr>
              <w:rFonts w:ascii="Arial" w:hAnsi="Arial" w:cs="Arial"/>
              <w:b/>
              <w:bCs/>
              <w:sz w:val="16"/>
              <w:szCs w:val="22"/>
            </w:rPr>
            <w:fldChar w:fldCharType="begin"/>
          </w:r>
          <w:r w:rsidRPr="008803B7">
            <w:rPr>
              <w:rFonts w:ascii="Arial" w:hAnsi="Arial" w:cs="Arial"/>
              <w:b/>
              <w:bCs/>
              <w:sz w:val="16"/>
              <w:szCs w:val="22"/>
            </w:rPr>
            <w:instrText>PAGE  \* Arabic  \* MERGEFORMAT</w:instrText>
          </w:r>
          <w:r w:rsidRPr="008803B7">
            <w:rPr>
              <w:rFonts w:ascii="Arial" w:hAnsi="Arial" w:cs="Arial"/>
              <w:b/>
              <w:bCs/>
              <w:sz w:val="16"/>
              <w:szCs w:val="22"/>
            </w:rPr>
            <w:fldChar w:fldCharType="separate"/>
          </w:r>
          <w:r w:rsidR="00130596" w:rsidRPr="00130596">
            <w:rPr>
              <w:rFonts w:ascii="Arial" w:hAnsi="Arial" w:cs="Arial"/>
              <w:b/>
              <w:bCs/>
              <w:noProof/>
              <w:sz w:val="16"/>
              <w:szCs w:val="22"/>
              <w:lang w:val="es-ES"/>
            </w:rPr>
            <w:t>11</w:t>
          </w:r>
          <w:r w:rsidRPr="008803B7">
            <w:rPr>
              <w:rFonts w:ascii="Arial" w:hAnsi="Arial" w:cs="Arial"/>
              <w:b/>
              <w:bCs/>
              <w:sz w:val="16"/>
              <w:szCs w:val="22"/>
            </w:rPr>
            <w:fldChar w:fldCharType="end"/>
          </w:r>
          <w:r w:rsidRPr="008803B7">
            <w:rPr>
              <w:rFonts w:ascii="Arial" w:hAnsi="Arial" w:cs="Arial"/>
              <w:b/>
              <w:sz w:val="16"/>
              <w:szCs w:val="22"/>
              <w:lang w:val="es-ES"/>
            </w:rPr>
            <w:t xml:space="preserve"> de </w:t>
          </w:r>
          <w:r w:rsidRPr="008803B7">
            <w:rPr>
              <w:rFonts w:ascii="Arial" w:hAnsi="Arial" w:cs="Arial"/>
              <w:b/>
              <w:bCs/>
              <w:sz w:val="16"/>
              <w:szCs w:val="22"/>
            </w:rPr>
            <w:fldChar w:fldCharType="begin"/>
          </w:r>
          <w:r w:rsidRPr="008803B7">
            <w:rPr>
              <w:rFonts w:ascii="Arial" w:hAnsi="Arial" w:cs="Arial"/>
              <w:b/>
              <w:bCs/>
              <w:sz w:val="16"/>
              <w:szCs w:val="22"/>
            </w:rPr>
            <w:instrText>NUMPAGES  \* Arabic  \* MERGEFORMAT</w:instrText>
          </w:r>
          <w:r w:rsidRPr="008803B7">
            <w:rPr>
              <w:rFonts w:ascii="Arial" w:hAnsi="Arial" w:cs="Arial"/>
              <w:b/>
              <w:bCs/>
              <w:sz w:val="16"/>
              <w:szCs w:val="22"/>
            </w:rPr>
            <w:fldChar w:fldCharType="separate"/>
          </w:r>
          <w:r w:rsidR="00130596" w:rsidRPr="00130596">
            <w:rPr>
              <w:rFonts w:ascii="Arial" w:hAnsi="Arial" w:cs="Arial"/>
              <w:b/>
              <w:bCs/>
              <w:noProof/>
              <w:sz w:val="16"/>
              <w:szCs w:val="22"/>
              <w:lang w:val="es-ES"/>
            </w:rPr>
            <w:t>11</w:t>
          </w:r>
          <w:r w:rsidRPr="008803B7">
            <w:rPr>
              <w:rFonts w:ascii="Arial" w:hAnsi="Arial" w:cs="Arial"/>
              <w:b/>
              <w:bCs/>
              <w:sz w:val="16"/>
              <w:szCs w:val="22"/>
            </w:rPr>
            <w:fldChar w:fldCharType="end"/>
          </w:r>
          <w:r>
            <w:rPr>
              <w:rFonts w:ascii="Arial" w:hAnsi="Arial" w:cs="Arial"/>
              <w:b/>
              <w:sz w:val="16"/>
              <w:szCs w:val="22"/>
            </w:rPr>
            <w:t xml:space="preserve">  </w:t>
          </w:r>
        </w:p>
      </w:tc>
    </w:tr>
    <w:tr w:rsidR="002D2F08" w14:paraId="62384BD2" w14:textId="77777777" w:rsidTr="002C241F">
      <w:trPr>
        <w:trHeight w:val="557"/>
      </w:trPr>
      <w:tc>
        <w:tcPr>
          <w:tcW w:w="2705" w:type="dxa"/>
          <w:vMerge/>
        </w:tcPr>
        <w:p w14:paraId="348C2ADE" w14:textId="77777777" w:rsidR="002D2F08" w:rsidRDefault="002D2F08" w:rsidP="00B91F95">
          <w:pPr>
            <w:pStyle w:val="Encabezado"/>
            <w:jc w:val="center"/>
            <w:rPr>
              <w:noProof/>
              <w:lang w:val="es-CO" w:eastAsia="es-CO"/>
            </w:rPr>
          </w:pPr>
        </w:p>
      </w:tc>
      <w:tc>
        <w:tcPr>
          <w:tcW w:w="4962" w:type="dxa"/>
          <w:vAlign w:val="center"/>
        </w:tcPr>
        <w:p w14:paraId="00555A76" w14:textId="77777777" w:rsidR="002D2F08" w:rsidRDefault="002D2F08" w:rsidP="00913B5B">
          <w:pPr>
            <w:pStyle w:val="Encabezado"/>
            <w:jc w:val="center"/>
            <w:rPr>
              <w:rFonts w:ascii="Arial" w:hAnsi="Arial" w:cs="Arial"/>
              <w:b/>
              <w:sz w:val="22"/>
            </w:rPr>
          </w:pPr>
          <w:r w:rsidRPr="00C6160D">
            <w:rPr>
              <w:rFonts w:ascii="Arial" w:hAnsi="Arial" w:cs="Arial"/>
              <w:b/>
              <w:sz w:val="16"/>
            </w:rPr>
            <w:t xml:space="preserve">PROCESO </w:t>
          </w:r>
          <w:r>
            <w:rPr>
              <w:rFonts w:ascii="Arial" w:hAnsi="Arial" w:cs="Arial"/>
              <w:b/>
              <w:sz w:val="16"/>
            </w:rPr>
            <w:t>GESTIÓN DOCUMENTAL</w:t>
          </w:r>
        </w:p>
      </w:tc>
      <w:tc>
        <w:tcPr>
          <w:tcW w:w="2346" w:type="dxa"/>
          <w:vMerge/>
          <w:vAlign w:val="center"/>
        </w:tcPr>
        <w:p w14:paraId="657C077E" w14:textId="77777777" w:rsidR="002D2F08" w:rsidRPr="005174B1" w:rsidRDefault="002D2F08" w:rsidP="000F1D5D">
          <w:pPr>
            <w:pStyle w:val="Encabezado"/>
            <w:rPr>
              <w:rFonts w:ascii="Arial" w:hAnsi="Arial" w:cs="Arial"/>
              <w:b/>
              <w:sz w:val="20"/>
              <w:szCs w:val="22"/>
            </w:rPr>
          </w:pPr>
        </w:p>
      </w:tc>
    </w:tr>
    <w:tr w:rsidR="002D2F08" w14:paraId="530F96D9" w14:textId="77777777" w:rsidTr="002F45B7">
      <w:trPr>
        <w:trHeight w:val="283"/>
      </w:trPr>
      <w:tc>
        <w:tcPr>
          <w:tcW w:w="2705" w:type="dxa"/>
          <w:shd w:val="clear" w:color="auto" w:fill="F2DBDB" w:themeFill="accent2" w:themeFillTint="33"/>
          <w:vAlign w:val="center"/>
        </w:tcPr>
        <w:p w14:paraId="24C19C12" w14:textId="77777777" w:rsidR="002D2F08" w:rsidRPr="002F45B7" w:rsidRDefault="002D2F08" w:rsidP="002F45B7">
          <w:pPr>
            <w:pStyle w:val="Prrafodelista"/>
            <w:spacing w:after="0"/>
            <w:ind w:left="0"/>
            <w:jc w:val="center"/>
            <w:rPr>
              <w:rFonts w:ascii="Arial" w:hAnsi="Arial" w:cs="Arial"/>
              <w:b/>
              <w:sz w:val="16"/>
              <w:szCs w:val="22"/>
            </w:rPr>
          </w:pPr>
          <w:r w:rsidRPr="002F45B7">
            <w:rPr>
              <w:rFonts w:ascii="Arial" w:hAnsi="Arial" w:cs="Arial"/>
              <w:b/>
              <w:sz w:val="16"/>
              <w:szCs w:val="22"/>
            </w:rPr>
            <w:t>ELABORÓ</w:t>
          </w:r>
        </w:p>
      </w:tc>
      <w:tc>
        <w:tcPr>
          <w:tcW w:w="4962" w:type="dxa"/>
          <w:shd w:val="clear" w:color="auto" w:fill="F2DBDB" w:themeFill="accent2" w:themeFillTint="33"/>
          <w:vAlign w:val="center"/>
        </w:tcPr>
        <w:p w14:paraId="328D1DC8" w14:textId="77777777" w:rsidR="002D2F08" w:rsidRPr="002F45B7" w:rsidRDefault="002D2F08" w:rsidP="002F45B7">
          <w:pPr>
            <w:pStyle w:val="Prrafodelista"/>
            <w:spacing w:after="0"/>
            <w:ind w:left="0"/>
            <w:jc w:val="center"/>
            <w:rPr>
              <w:rFonts w:ascii="Arial" w:hAnsi="Arial" w:cs="Arial"/>
              <w:b/>
              <w:sz w:val="16"/>
              <w:szCs w:val="22"/>
            </w:rPr>
          </w:pPr>
          <w:r w:rsidRPr="002F45B7">
            <w:rPr>
              <w:rFonts w:ascii="Arial" w:hAnsi="Arial" w:cs="Arial"/>
              <w:b/>
              <w:sz w:val="16"/>
              <w:szCs w:val="22"/>
            </w:rPr>
            <w:t>REVISÓ</w:t>
          </w:r>
        </w:p>
      </w:tc>
      <w:tc>
        <w:tcPr>
          <w:tcW w:w="2346" w:type="dxa"/>
          <w:shd w:val="clear" w:color="auto" w:fill="F2DBDB" w:themeFill="accent2" w:themeFillTint="33"/>
          <w:vAlign w:val="center"/>
        </w:tcPr>
        <w:p w14:paraId="6ABC40D2" w14:textId="77777777" w:rsidR="002D2F08" w:rsidRPr="002F45B7" w:rsidRDefault="002D2F08" w:rsidP="002F45B7">
          <w:pPr>
            <w:pStyle w:val="Prrafodelista"/>
            <w:spacing w:after="0"/>
            <w:ind w:left="0"/>
            <w:jc w:val="center"/>
            <w:rPr>
              <w:rFonts w:ascii="Arial" w:hAnsi="Arial" w:cs="Arial"/>
              <w:b/>
              <w:sz w:val="16"/>
              <w:szCs w:val="22"/>
            </w:rPr>
          </w:pPr>
          <w:r w:rsidRPr="002F45B7">
            <w:rPr>
              <w:rFonts w:ascii="Arial" w:hAnsi="Arial" w:cs="Arial"/>
              <w:b/>
              <w:sz w:val="16"/>
              <w:szCs w:val="22"/>
            </w:rPr>
            <w:t>APROBO</w:t>
          </w:r>
        </w:p>
      </w:tc>
    </w:tr>
    <w:tr w:rsidR="002D2F08" w14:paraId="36AEF0D0" w14:textId="77777777" w:rsidTr="002F45B7">
      <w:trPr>
        <w:trHeight w:val="454"/>
      </w:trPr>
      <w:tc>
        <w:tcPr>
          <w:tcW w:w="2705" w:type="dxa"/>
        </w:tcPr>
        <w:p w14:paraId="181AE584" w14:textId="77777777" w:rsidR="002D2F08" w:rsidRPr="00D838B3" w:rsidRDefault="002D2F08" w:rsidP="00913B5B">
          <w:pPr>
            <w:pStyle w:val="Encabezado"/>
            <w:jc w:val="center"/>
            <w:rPr>
              <w:rFonts w:ascii="Arial" w:hAnsi="Arial"/>
              <w:b/>
              <w:noProof/>
              <w:sz w:val="14"/>
              <w:szCs w:val="14"/>
              <w:lang w:val="es-CO" w:eastAsia="es-CO"/>
            </w:rPr>
          </w:pPr>
        </w:p>
        <w:p w14:paraId="5AE3B4E5" w14:textId="77777777" w:rsidR="002D2F08" w:rsidRPr="00D838B3" w:rsidRDefault="002D2F08" w:rsidP="00913B5B">
          <w:pPr>
            <w:pStyle w:val="Encabezado"/>
            <w:jc w:val="center"/>
            <w:rPr>
              <w:rFonts w:ascii="Arial" w:hAnsi="Arial"/>
              <w:b/>
              <w:noProof/>
              <w:sz w:val="14"/>
              <w:szCs w:val="14"/>
              <w:lang w:val="es-CO" w:eastAsia="es-CO"/>
            </w:rPr>
          </w:pPr>
          <w:r w:rsidRPr="00D838B3">
            <w:rPr>
              <w:rFonts w:ascii="Arial" w:hAnsi="Arial"/>
              <w:b/>
              <w:noProof/>
              <w:sz w:val="14"/>
              <w:szCs w:val="14"/>
              <w:lang w:val="es-CO" w:eastAsia="es-CO"/>
            </w:rPr>
            <w:t>Grupo de Gestión Documental</w:t>
          </w:r>
        </w:p>
      </w:tc>
      <w:tc>
        <w:tcPr>
          <w:tcW w:w="4962" w:type="dxa"/>
          <w:vAlign w:val="center"/>
        </w:tcPr>
        <w:p w14:paraId="6C9F9B04" w14:textId="77777777" w:rsidR="002D2F08" w:rsidRDefault="002D2F08" w:rsidP="00913B5B">
          <w:pPr>
            <w:pStyle w:val="Encabezado"/>
            <w:jc w:val="center"/>
            <w:rPr>
              <w:rFonts w:ascii="Arial" w:hAnsi="Arial" w:cs="Arial"/>
              <w:b/>
              <w:sz w:val="14"/>
            </w:rPr>
          </w:pPr>
          <w:r>
            <w:rPr>
              <w:rFonts w:ascii="Arial" w:hAnsi="Arial" w:cs="Arial"/>
              <w:b/>
              <w:sz w:val="14"/>
            </w:rPr>
            <w:t>COORDINADORA GRUPO GESTIÓN ADMINISTRATIVA Y DOCUMENTAL</w:t>
          </w:r>
        </w:p>
      </w:tc>
      <w:tc>
        <w:tcPr>
          <w:tcW w:w="2346" w:type="dxa"/>
          <w:vAlign w:val="center"/>
        </w:tcPr>
        <w:p w14:paraId="420AE2E3" w14:textId="77777777" w:rsidR="002D2F08" w:rsidRPr="005174B1" w:rsidRDefault="002D2F08" w:rsidP="00913B5B">
          <w:pPr>
            <w:pStyle w:val="Encabezado"/>
            <w:rPr>
              <w:rFonts w:ascii="Arial" w:hAnsi="Arial" w:cs="Arial"/>
              <w:b/>
              <w:sz w:val="20"/>
              <w:szCs w:val="22"/>
            </w:rPr>
          </w:pPr>
          <w:r>
            <w:rPr>
              <w:rFonts w:ascii="Arial" w:hAnsi="Arial" w:cs="Arial"/>
              <w:b/>
              <w:sz w:val="14"/>
              <w:szCs w:val="22"/>
            </w:rPr>
            <w:t>Comité de Interinstitucional de Desarrollo Administrativo</w:t>
          </w:r>
        </w:p>
      </w:tc>
    </w:tr>
  </w:tbl>
  <w:p w14:paraId="705926F0" w14:textId="77777777" w:rsidR="002D2F08" w:rsidRDefault="002D2F08"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B0ED" w14:textId="77777777" w:rsidR="002D2F08" w:rsidRDefault="002D2F08">
    <w:pPr>
      <w:pStyle w:val="Encabezado"/>
    </w:pPr>
    <w:r>
      <w:rPr>
        <w:noProof/>
        <w:lang w:val="es-ES" w:eastAsia="es-ES"/>
      </w:rPr>
      <w:drawing>
        <wp:anchor distT="0" distB="0" distL="114300" distR="114300" simplePos="0" relativeHeight="251659776" behindDoc="1" locked="0" layoutInCell="1" allowOverlap="1" wp14:anchorId="020EC361" wp14:editId="0B6A1537">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477EB6"/>
    <w:multiLevelType w:val="hybridMultilevel"/>
    <w:tmpl w:val="B7C493F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DFA1A3F"/>
    <w:multiLevelType w:val="hybridMultilevel"/>
    <w:tmpl w:val="342A79B4"/>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30E7412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F158F7"/>
    <w:multiLevelType w:val="hybridMultilevel"/>
    <w:tmpl w:val="1A9A035C"/>
    <w:lvl w:ilvl="0" w:tplc="63F88A1E">
      <w:start w:val="4"/>
      <w:numFmt w:val="decimal"/>
      <w:lvlText w:val="%1."/>
      <w:lvlJc w:val="left"/>
      <w:pPr>
        <w:ind w:left="1298" w:hanging="360"/>
      </w:pPr>
      <w:rPr>
        <w:rFonts w:hint="default"/>
      </w:rPr>
    </w:lvl>
    <w:lvl w:ilvl="1" w:tplc="240A0019" w:tentative="1">
      <w:start w:val="1"/>
      <w:numFmt w:val="lowerLetter"/>
      <w:lvlText w:val="%2."/>
      <w:lvlJc w:val="left"/>
      <w:pPr>
        <w:ind w:left="2018" w:hanging="360"/>
      </w:pPr>
    </w:lvl>
    <w:lvl w:ilvl="2" w:tplc="240A001B" w:tentative="1">
      <w:start w:val="1"/>
      <w:numFmt w:val="lowerRoman"/>
      <w:lvlText w:val="%3."/>
      <w:lvlJc w:val="right"/>
      <w:pPr>
        <w:ind w:left="2738" w:hanging="180"/>
      </w:pPr>
    </w:lvl>
    <w:lvl w:ilvl="3" w:tplc="240A000F" w:tentative="1">
      <w:start w:val="1"/>
      <w:numFmt w:val="decimal"/>
      <w:lvlText w:val="%4."/>
      <w:lvlJc w:val="left"/>
      <w:pPr>
        <w:ind w:left="3458" w:hanging="360"/>
      </w:pPr>
    </w:lvl>
    <w:lvl w:ilvl="4" w:tplc="240A0019" w:tentative="1">
      <w:start w:val="1"/>
      <w:numFmt w:val="lowerLetter"/>
      <w:lvlText w:val="%5."/>
      <w:lvlJc w:val="left"/>
      <w:pPr>
        <w:ind w:left="4178" w:hanging="360"/>
      </w:pPr>
    </w:lvl>
    <w:lvl w:ilvl="5" w:tplc="240A001B" w:tentative="1">
      <w:start w:val="1"/>
      <w:numFmt w:val="lowerRoman"/>
      <w:lvlText w:val="%6."/>
      <w:lvlJc w:val="right"/>
      <w:pPr>
        <w:ind w:left="4898" w:hanging="180"/>
      </w:pPr>
    </w:lvl>
    <w:lvl w:ilvl="6" w:tplc="240A000F" w:tentative="1">
      <w:start w:val="1"/>
      <w:numFmt w:val="decimal"/>
      <w:lvlText w:val="%7."/>
      <w:lvlJc w:val="left"/>
      <w:pPr>
        <w:ind w:left="5618" w:hanging="360"/>
      </w:pPr>
    </w:lvl>
    <w:lvl w:ilvl="7" w:tplc="240A0019" w:tentative="1">
      <w:start w:val="1"/>
      <w:numFmt w:val="lowerLetter"/>
      <w:lvlText w:val="%8."/>
      <w:lvlJc w:val="left"/>
      <w:pPr>
        <w:ind w:left="6338" w:hanging="360"/>
      </w:pPr>
    </w:lvl>
    <w:lvl w:ilvl="8" w:tplc="240A001B" w:tentative="1">
      <w:start w:val="1"/>
      <w:numFmt w:val="lowerRoman"/>
      <w:lvlText w:val="%9."/>
      <w:lvlJc w:val="right"/>
      <w:pPr>
        <w:ind w:left="7058" w:hanging="180"/>
      </w:pPr>
    </w:lvl>
  </w:abstractNum>
  <w:abstractNum w:abstractNumId="6" w15:restartNumberingAfterBreak="0">
    <w:nsid w:val="359D7C0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377E5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55EE5F41"/>
    <w:multiLevelType w:val="hybridMultilevel"/>
    <w:tmpl w:val="852C47C4"/>
    <w:lvl w:ilvl="0" w:tplc="0C0A000F">
      <w:start w:val="1"/>
      <w:numFmt w:val="decimal"/>
      <w:lvlText w:val="%1."/>
      <w:lvlJc w:val="left"/>
      <w:pPr>
        <w:ind w:left="578" w:hanging="360"/>
      </w:pPr>
    </w:lvl>
    <w:lvl w:ilvl="1" w:tplc="240A0019">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2" w15:restartNumberingAfterBreak="0">
    <w:nsid w:val="5C6E436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4" w15:restartNumberingAfterBreak="0">
    <w:nsid w:val="65E6650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72052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C1009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CDA111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1"/>
  </w:num>
  <w:num w:numId="4">
    <w:abstractNumId w:val="9"/>
  </w:num>
  <w:num w:numId="5">
    <w:abstractNumId w:val="18"/>
  </w:num>
  <w:num w:numId="6">
    <w:abstractNumId w:val="10"/>
  </w:num>
  <w:num w:numId="7">
    <w:abstractNumId w:val="8"/>
  </w:num>
  <w:num w:numId="8">
    <w:abstractNumId w:val="11"/>
  </w:num>
  <w:num w:numId="9">
    <w:abstractNumId w:val="6"/>
  </w:num>
  <w:num w:numId="10">
    <w:abstractNumId w:val="5"/>
  </w:num>
  <w:num w:numId="11">
    <w:abstractNumId w:val="14"/>
  </w:num>
  <w:num w:numId="12">
    <w:abstractNumId w:val="3"/>
  </w:num>
  <w:num w:numId="13">
    <w:abstractNumId w:val="2"/>
  </w:num>
  <w:num w:numId="14">
    <w:abstractNumId w:val="4"/>
  </w:num>
  <w:num w:numId="15">
    <w:abstractNumId w:val="16"/>
  </w:num>
  <w:num w:numId="16">
    <w:abstractNumId w:val="15"/>
  </w:num>
  <w:num w:numId="17">
    <w:abstractNumId w:val="12"/>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143F5"/>
    <w:rsid w:val="00022905"/>
    <w:rsid w:val="00030E53"/>
    <w:rsid w:val="00035906"/>
    <w:rsid w:val="0004043E"/>
    <w:rsid w:val="00071564"/>
    <w:rsid w:val="00075304"/>
    <w:rsid w:val="00083C07"/>
    <w:rsid w:val="00084629"/>
    <w:rsid w:val="00096A9C"/>
    <w:rsid w:val="000A3C94"/>
    <w:rsid w:val="000B6064"/>
    <w:rsid w:val="000D5FE0"/>
    <w:rsid w:val="000F1D5D"/>
    <w:rsid w:val="000F539E"/>
    <w:rsid w:val="00110BEE"/>
    <w:rsid w:val="0012364A"/>
    <w:rsid w:val="00130596"/>
    <w:rsid w:val="00137487"/>
    <w:rsid w:val="00145604"/>
    <w:rsid w:val="00151DFC"/>
    <w:rsid w:val="001576FE"/>
    <w:rsid w:val="001644A9"/>
    <w:rsid w:val="001644B6"/>
    <w:rsid w:val="00166B8B"/>
    <w:rsid w:val="0017127A"/>
    <w:rsid w:val="00174DB0"/>
    <w:rsid w:val="00177334"/>
    <w:rsid w:val="00187F9F"/>
    <w:rsid w:val="001942E2"/>
    <w:rsid w:val="001B3AE0"/>
    <w:rsid w:val="001B66D8"/>
    <w:rsid w:val="002006B0"/>
    <w:rsid w:val="0022123A"/>
    <w:rsid w:val="0022517B"/>
    <w:rsid w:val="0023034C"/>
    <w:rsid w:val="00244CA1"/>
    <w:rsid w:val="002466ED"/>
    <w:rsid w:val="0024787C"/>
    <w:rsid w:val="00260188"/>
    <w:rsid w:val="00262034"/>
    <w:rsid w:val="00271D5F"/>
    <w:rsid w:val="0027751C"/>
    <w:rsid w:val="002A08EF"/>
    <w:rsid w:val="002C241F"/>
    <w:rsid w:val="002C73DC"/>
    <w:rsid w:val="002D2F08"/>
    <w:rsid w:val="002E4DD0"/>
    <w:rsid w:val="002F2E76"/>
    <w:rsid w:val="002F45B7"/>
    <w:rsid w:val="00315DEC"/>
    <w:rsid w:val="00316393"/>
    <w:rsid w:val="00327D50"/>
    <w:rsid w:val="00330E79"/>
    <w:rsid w:val="00332CC0"/>
    <w:rsid w:val="00345328"/>
    <w:rsid w:val="00363665"/>
    <w:rsid w:val="003653B5"/>
    <w:rsid w:val="0037212D"/>
    <w:rsid w:val="00377591"/>
    <w:rsid w:val="003900A2"/>
    <w:rsid w:val="003957A2"/>
    <w:rsid w:val="003B7FFD"/>
    <w:rsid w:val="003C3D1C"/>
    <w:rsid w:val="003C65E5"/>
    <w:rsid w:val="003D265E"/>
    <w:rsid w:val="003E52FB"/>
    <w:rsid w:val="003F0155"/>
    <w:rsid w:val="00433D06"/>
    <w:rsid w:val="004360B6"/>
    <w:rsid w:val="0045609F"/>
    <w:rsid w:val="00457B3B"/>
    <w:rsid w:val="004806A4"/>
    <w:rsid w:val="00487501"/>
    <w:rsid w:val="004B525B"/>
    <w:rsid w:val="005174B1"/>
    <w:rsid w:val="00567538"/>
    <w:rsid w:val="005A3842"/>
    <w:rsid w:val="005D5EC5"/>
    <w:rsid w:val="005E6CDC"/>
    <w:rsid w:val="005E7B16"/>
    <w:rsid w:val="006048A3"/>
    <w:rsid w:val="0061038C"/>
    <w:rsid w:val="00614BA9"/>
    <w:rsid w:val="006234B1"/>
    <w:rsid w:val="006319DE"/>
    <w:rsid w:val="00636D5B"/>
    <w:rsid w:val="00643B53"/>
    <w:rsid w:val="0065166B"/>
    <w:rsid w:val="006526C3"/>
    <w:rsid w:val="006562AE"/>
    <w:rsid w:val="00657EEC"/>
    <w:rsid w:val="006A3416"/>
    <w:rsid w:val="006A6B5D"/>
    <w:rsid w:val="006B5344"/>
    <w:rsid w:val="006B53A1"/>
    <w:rsid w:val="006E5335"/>
    <w:rsid w:val="00704B2C"/>
    <w:rsid w:val="0072262D"/>
    <w:rsid w:val="0073540B"/>
    <w:rsid w:val="0073750F"/>
    <w:rsid w:val="00740527"/>
    <w:rsid w:val="00751137"/>
    <w:rsid w:val="00751BCC"/>
    <w:rsid w:val="0076015E"/>
    <w:rsid w:val="00760B22"/>
    <w:rsid w:val="0079015C"/>
    <w:rsid w:val="00792049"/>
    <w:rsid w:val="007A0241"/>
    <w:rsid w:val="007B41D7"/>
    <w:rsid w:val="007D30F4"/>
    <w:rsid w:val="007D58DF"/>
    <w:rsid w:val="007F6109"/>
    <w:rsid w:val="008217EB"/>
    <w:rsid w:val="008277D4"/>
    <w:rsid w:val="00872468"/>
    <w:rsid w:val="008803B7"/>
    <w:rsid w:val="008A4382"/>
    <w:rsid w:val="008C0846"/>
    <w:rsid w:val="008D7AF3"/>
    <w:rsid w:val="008D7C10"/>
    <w:rsid w:val="008E1C20"/>
    <w:rsid w:val="008E3801"/>
    <w:rsid w:val="00910175"/>
    <w:rsid w:val="00913B5B"/>
    <w:rsid w:val="00914524"/>
    <w:rsid w:val="009236B0"/>
    <w:rsid w:val="00955B94"/>
    <w:rsid w:val="0097776E"/>
    <w:rsid w:val="009C6F9B"/>
    <w:rsid w:val="009D7818"/>
    <w:rsid w:val="009E0C76"/>
    <w:rsid w:val="009E22F1"/>
    <w:rsid w:val="009E308A"/>
    <w:rsid w:val="009F7783"/>
    <w:rsid w:val="00A00E59"/>
    <w:rsid w:val="00A151A8"/>
    <w:rsid w:val="00A16F07"/>
    <w:rsid w:val="00A242E3"/>
    <w:rsid w:val="00A4098B"/>
    <w:rsid w:val="00A50231"/>
    <w:rsid w:val="00A53B74"/>
    <w:rsid w:val="00A544CE"/>
    <w:rsid w:val="00A56495"/>
    <w:rsid w:val="00A82B2F"/>
    <w:rsid w:val="00A83DB4"/>
    <w:rsid w:val="00AC2F5E"/>
    <w:rsid w:val="00B01BB0"/>
    <w:rsid w:val="00B349DE"/>
    <w:rsid w:val="00B40884"/>
    <w:rsid w:val="00B653C1"/>
    <w:rsid w:val="00B87A6B"/>
    <w:rsid w:val="00B91F95"/>
    <w:rsid w:val="00BB2BA0"/>
    <w:rsid w:val="00BB2D1B"/>
    <w:rsid w:val="00BC0D1E"/>
    <w:rsid w:val="00BD027D"/>
    <w:rsid w:val="00BD0E95"/>
    <w:rsid w:val="00BD2535"/>
    <w:rsid w:val="00BD4EAA"/>
    <w:rsid w:val="00BE7F97"/>
    <w:rsid w:val="00C218F4"/>
    <w:rsid w:val="00C22560"/>
    <w:rsid w:val="00C2751D"/>
    <w:rsid w:val="00C37D35"/>
    <w:rsid w:val="00C5150F"/>
    <w:rsid w:val="00C55B7B"/>
    <w:rsid w:val="00C6160D"/>
    <w:rsid w:val="00C87C6F"/>
    <w:rsid w:val="00C9717A"/>
    <w:rsid w:val="00C97A50"/>
    <w:rsid w:val="00CA6CC8"/>
    <w:rsid w:val="00CD0112"/>
    <w:rsid w:val="00CD73A2"/>
    <w:rsid w:val="00CD7616"/>
    <w:rsid w:val="00CE5E07"/>
    <w:rsid w:val="00CF1E3B"/>
    <w:rsid w:val="00CF526F"/>
    <w:rsid w:val="00D06DB3"/>
    <w:rsid w:val="00D17CEC"/>
    <w:rsid w:val="00D45786"/>
    <w:rsid w:val="00D56A39"/>
    <w:rsid w:val="00D60CE9"/>
    <w:rsid w:val="00D6225E"/>
    <w:rsid w:val="00D73F0B"/>
    <w:rsid w:val="00D84A48"/>
    <w:rsid w:val="00D92B0C"/>
    <w:rsid w:val="00DF7F68"/>
    <w:rsid w:val="00E02216"/>
    <w:rsid w:val="00E12207"/>
    <w:rsid w:val="00E401BD"/>
    <w:rsid w:val="00E52BA4"/>
    <w:rsid w:val="00E627F4"/>
    <w:rsid w:val="00E72035"/>
    <w:rsid w:val="00E73C1B"/>
    <w:rsid w:val="00E82F7C"/>
    <w:rsid w:val="00E84EF6"/>
    <w:rsid w:val="00E90086"/>
    <w:rsid w:val="00E903D7"/>
    <w:rsid w:val="00EA189F"/>
    <w:rsid w:val="00EB2102"/>
    <w:rsid w:val="00ED66AB"/>
    <w:rsid w:val="00F338AD"/>
    <w:rsid w:val="00F37D83"/>
    <w:rsid w:val="00F63430"/>
    <w:rsid w:val="00F65943"/>
    <w:rsid w:val="00F65D55"/>
    <w:rsid w:val="00F71785"/>
    <w:rsid w:val="00F7183A"/>
    <w:rsid w:val="00F848D0"/>
    <w:rsid w:val="00FA0382"/>
    <w:rsid w:val="00FB735F"/>
    <w:rsid w:val="00FC434F"/>
    <w:rsid w:val="00FD76D6"/>
    <w:rsid w:val="00FE15B0"/>
  </w:rsids>
  <m:mathPr>
    <m:mathFont m:val="Cambria Math"/>
    <m:brkBin m:val="before"/>
    <m:brkBinSub m:val="--"/>
    <m:smallFrac m:val="0"/>
    <m:dispDef m:val="0"/>
    <m:lMargin m:val="0"/>
    <m:rMargin m:val="0"/>
    <m:defJc m:val="centerGroup"/>
    <m:wrapRight/>
    <m:intLim m:val="subSup"/>
    <m:naryLim m:val="subSup"/>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B57F5E"/>
  <w15:docId w15:val="{D90E9E82-79B9-4FD5-BD42-844DCFFC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1137"/>
    <w:pPr>
      <w:tabs>
        <w:tab w:val="center" w:pos="4252"/>
        <w:tab w:val="right" w:pos="8504"/>
      </w:tabs>
      <w:spacing w:after="0"/>
    </w:pPr>
  </w:style>
  <w:style w:type="character" w:customStyle="1" w:styleId="EncabezadoCar">
    <w:name w:val="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table" w:customStyle="1" w:styleId="Tabladecuadrcula4-nfasis11">
    <w:name w:val="Tabla de cuadrícula 4 - Énfasis 11"/>
    <w:basedOn w:val="Tablanormal"/>
    <w:uiPriority w:val="49"/>
    <w:rsid w:val="00E9008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E900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aclara-nfasis1">
    <w:name w:val="Light List Accent 1"/>
    <w:basedOn w:val="Tablanormal"/>
    <w:uiPriority w:val="66"/>
    <w:rsid w:val="0004043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1">
    <w:name w:val="Medium Shading 1 Accent 1"/>
    <w:basedOn w:val="Tablanormal"/>
    <w:uiPriority w:val="68"/>
    <w:rsid w:val="0004043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xecxmsonormal">
    <w:name w:val="x_ecxmsonormal"/>
    <w:basedOn w:val="Normal"/>
    <w:rsid w:val="008D7C10"/>
    <w:pPr>
      <w:spacing w:before="100" w:beforeAutospacing="1" w:after="100" w:afterAutospacing="1"/>
    </w:pPr>
    <w:rPr>
      <w:rFonts w:ascii="Times New Roman" w:eastAsia="Times New Roman" w:hAnsi="Times New Roman"/>
      <w:lang w:val="es-ES" w:eastAsia="es-ES"/>
    </w:rPr>
  </w:style>
  <w:style w:type="paragraph" w:styleId="NormalWeb">
    <w:name w:val="Normal (Web)"/>
    <w:basedOn w:val="Normal"/>
    <w:uiPriority w:val="99"/>
    <w:semiHidden/>
    <w:unhideWhenUsed/>
    <w:rsid w:val="004B525B"/>
    <w:pPr>
      <w:spacing w:before="100" w:beforeAutospacing="1" w:after="100" w:afterAutospacing="1"/>
    </w:pPr>
    <w:rPr>
      <w:rFonts w:ascii="Times New Roman" w:eastAsia="Times New Roman" w:hAnsi="Times New Roman"/>
      <w:lang w:val="es-ES" w:eastAsia="es-ES"/>
    </w:rPr>
  </w:style>
  <w:style w:type="character" w:styleId="Hipervnculo">
    <w:name w:val="Hyperlink"/>
    <w:basedOn w:val="Fuentedeprrafopredeter"/>
    <w:uiPriority w:val="99"/>
    <w:unhideWhenUsed/>
    <w:rsid w:val="000B6064"/>
    <w:rPr>
      <w:color w:val="0000FF"/>
      <w:u w:val="single"/>
    </w:rPr>
  </w:style>
  <w:style w:type="paragraph" w:styleId="Textonotapie">
    <w:name w:val="footnote text"/>
    <w:basedOn w:val="Normal"/>
    <w:link w:val="TextonotapieCar"/>
    <w:uiPriority w:val="99"/>
    <w:semiHidden/>
    <w:unhideWhenUsed/>
    <w:rsid w:val="000B6064"/>
    <w:pPr>
      <w:spacing w:after="0"/>
    </w:pPr>
    <w:rPr>
      <w:sz w:val="20"/>
      <w:szCs w:val="20"/>
    </w:rPr>
  </w:style>
  <w:style w:type="character" w:customStyle="1" w:styleId="TextonotapieCar">
    <w:name w:val="Texto nota pie Car"/>
    <w:basedOn w:val="Fuentedeprrafopredeter"/>
    <w:link w:val="Textonotapie"/>
    <w:uiPriority w:val="99"/>
    <w:semiHidden/>
    <w:rsid w:val="000B6064"/>
    <w:rPr>
      <w:lang w:val="es-ES_tradnl" w:eastAsia="en-US"/>
    </w:rPr>
  </w:style>
  <w:style w:type="character" w:styleId="Refdenotaalpie">
    <w:name w:val="footnote reference"/>
    <w:basedOn w:val="Fuentedeprrafopredeter"/>
    <w:uiPriority w:val="99"/>
    <w:semiHidden/>
    <w:unhideWhenUsed/>
    <w:rsid w:val="000B60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009">
      <w:bodyDiv w:val="1"/>
      <w:marLeft w:val="0"/>
      <w:marRight w:val="0"/>
      <w:marTop w:val="0"/>
      <w:marBottom w:val="0"/>
      <w:divBdr>
        <w:top w:val="none" w:sz="0" w:space="0" w:color="auto"/>
        <w:left w:val="none" w:sz="0" w:space="0" w:color="auto"/>
        <w:bottom w:val="none" w:sz="0" w:space="0" w:color="auto"/>
        <w:right w:val="none" w:sz="0" w:space="0" w:color="auto"/>
      </w:divBdr>
    </w:div>
    <w:div w:id="106431309">
      <w:bodyDiv w:val="1"/>
      <w:marLeft w:val="0"/>
      <w:marRight w:val="0"/>
      <w:marTop w:val="0"/>
      <w:marBottom w:val="0"/>
      <w:divBdr>
        <w:top w:val="none" w:sz="0" w:space="0" w:color="auto"/>
        <w:left w:val="none" w:sz="0" w:space="0" w:color="auto"/>
        <w:bottom w:val="none" w:sz="0" w:space="0" w:color="auto"/>
        <w:right w:val="none" w:sz="0" w:space="0" w:color="auto"/>
      </w:divBdr>
    </w:div>
    <w:div w:id="115102017">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309558473">
      <w:bodyDiv w:val="1"/>
      <w:marLeft w:val="0"/>
      <w:marRight w:val="0"/>
      <w:marTop w:val="0"/>
      <w:marBottom w:val="0"/>
      <w:divBdr>
        <w:top w:val="none" w:sz="0" w:space="0" w:color="auto"/>
        <w:left w:val="none" w:sz="0" w:space="0" w:color="auto"/>
        <w:bottom w:val="none" w:sz="0" w:space="0" w:color="auto"/>
        <w:right w:val="none" w:sz="0" w:space="0" w:color="auto"/>
      </w:divBdr>
    </w:div>
    <w:div w:id="316568311">
      <w:bodyDiv w:val="1"/>
      <w:marLeft w:val="0"/>
      <w:marRight w:val="0"/>
      <w:marTop w:val="0"/>
      <w:marBottom w:val="0"/>
      <w:divBdr>
        <w:top w:val="none" w:sz="0" w:space="0" w:color="auto"/>
        <w:left w:val="none" w:sz="0" w:space="0" w:color="auto"/>
        <w:bottom w:val="none" w:sz="0" w:space="0" w:color="auto"/>
        <w:right w:val="none" w:sz="0" w:space="0" w:color="auto"/>
      </w:divBdr>
    </w:div>
    <w:div w:id="376709455">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61060516">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47250073">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11270929">
      <w:bodyDiv w:val="1"/>
      <w:marLeft w:val="0"/>
      <w:marRight w:val="0"/>
      <w:marTop w:val="0"/>
      <w:marBottom w:val="0"/>
      <w:divBdr>
        <w:top w:val="none" w:sz="0" w:space="0" w:color="auto"/>
        <w:left w:val="none" w:sz="0" w:space="0" w:color="auto"/>
        <w:bottom w:val="none" w:sz="0" w:space="0" w:color="auto"/>
        <w:right w:val="none" w:sz="0" w:space="0" w:color="auto"/>
      </w:divBdr>
    </w:div>
    <w:div w:id="799112651">
      <w:bodyDiv w:val="1"/>
      <w:marLeft w:val="0"/>
      <w:marRight w:val="0"/>
      <w:marTop w:val="0"/>
      <w:marBottom w:val="0"/>
      <w:divBdr>
        <w:top w:val="none" w:sz="0" w:space="0" w:color="auto"/>
        <w:left w:val="none" w:sz="0" w:space="0" w:color="auto"/>
        <w:bottom w:val="none" w:sz="0" w:space="0" w:color="auto"/>
        <w:right w:val="none" w:sz="0" w:space="0" w:color="auto"/>
      </w:divBdr>
    </w:div>
    <w:div w:id="856501765">
      <w:bodyDiv w:val="1"/>
      <w:marLeft w:val="0"/>
      <w:marRight w:val="0"/>
      <w:marTop w:val="0"/>
      <w:marBottom w:val="0"/>
      <w:divBdr>
        <w:top w:val="none" w:sz="0" w:space="0" w:color="auto"/>
        <w:left w:val="none" w:sz="0" w:space="0" w:color="auto"/>
        <w:bottom w:val="none" w:sz="0" w:space="0" w:color="auto"/>
        <w:right w:val="none" w:sz="0" w:space="0" w:color="auto"/>
      </w:divBdr>
    </w:div>
    <w:div w:id="864558817">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33711484">
      <w:bodyDiv w:val="1"/>
      <w:marLeft w:val="0"/>
      <w:marRight w:val="0"/>
      <w:marTop w:val="0"/>
      <w:marBottom w:val="0"/>
      <w:divBdr>
        <w:top w:val="none" w:sz="0" w:space="0" w:color="auto"/>
        <w:left w:val="none" w:sz="0" w:space="0" w:color="auto"/>
        <w:bottom w:val="none" w:sz="0" w:space="0" w:color="auto"/>
        <w:right w:val="none" w:sz="0" w:space="0" w:color="auto"/>
      </w:divBdr>
    </w:div>
    <w:div w:id="952052288">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2046441">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55031717">
      <w:bodyDiv w:val="1"/>
      <w:marLeft w:val="0"/>
      <w:marRight w:val="0"/>
      <w:marTop w:val="0"/>
      <w:marBottom w:val="0"/>
      <w:divBdr>
        <w:top w:val="none" w:sz="0" w:space="0" w:color="auto"/>
        <w:left w:val="none" w:sz="0" w:space="0" w:color="auto"/>
        <w:bottom w:val="none" w:sz="0" w:space="0" w:color="auto"/>
        <w:right w:val="none" w:sz="0" w:space="0" w:color="auto"/>
      </w:divBdr>
    </w:div>
    <w:div w:id="1340693062">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107962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21440249">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691955815">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708945460">
      <w:bodyDiv w:val="1"/>
      <w:marLeft w:val="0"/>
      <w:marRight w:val="0"/>
      <w:marTop w:val="0"/>
      <w:marBottom w:val="0"/>
      <w:divBdr>
        <w:top w:val="none" w:sz="0" w:space="0" w:color="auto"/>
        <w:left w:val="none" w:sz="0" w:space="0" w:color="auto"/>
        <w:bottom w:val="none" w:sz="0" w:space="0" w:color="auto"/>
        <w:right w:val="none" w:sz="0" w:space="0" w:color="auto"/>
      </w:divBdr>
    </w:div>
    <w:div w:id="1765955913">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67450830">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29539325">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31301267">
      <w:bodyDiv w:val="1"/>
      <w:marLeft w:val="0"/>
      <w:marRight w:val="0"/>
      <w:marTop w:val="0"/>
      <w:marBottom w:val="0"/>
      <w:divBdr>
        <w:top w:val="none" w:sz="0" w:space="0" w:color="auto"/>
        <w:left w:val="none" w:sz="0" w:space="0" w:color="auto"/>
        <w:bottom w:val="none" w:sz="0" w:space="0" w:color="auto"/>
        <w:right w:val="none" w:sz="0" w:space="0" w:color="auto"/>
      </w:divBdr>
    </w:div>
    <w:div w:id="2059010627">
      <w:bodyDiv w:val="1"/>
      <w:marLeft w:val="0"/>
      <w:marRight w:val="0"/>
      <w:marTop w:val="0"/>
      <w:marBottom w:val="0"/>
      <w:divBdr>
        <w:top w:val="none" w:sz="0" w:space="0" w:color="auto"/>
        <w:left w:val="none" w:sz="0" w:space="0" w:color="auto"/>
        <w:bottom w:val="none" w:sz="0" w:space="0" w:color="auto"/>
        <w:right w:val="none" w:sz="0" w:space="0" w:color="auto"/>
      </w:divBdr>
    </w:div>
    <w:div w:id="2112122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sociedadelainformacion.com/12/Gestion%20Documental.pdf" TargetMode="External"/><Relationship Id="rId1" Type="http://schemas.openxmlformats.org/officeDocument/2006/relationships/hyperlink" Target="http://www.concla.net/Glosario/Glosario_terminologia_Archivistica_Costarricense_F.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6DC86-A3D7-483B-92A8-E4596463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2469</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16017</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Eudomenia Elina Cotes Curvelo</cp:lastModifiedBy>
  <cp:revision>3</cp:revision>
  <cp:lastPrinted>2016-02-16T16:29:00Z</cp:lastPrinted>
  <dcterms:created xsi:type="dcterms:W3CDTF">2016-02-15T21:15:00Z</dcterms:created>
  <dcterms:modified xsi:type="dcterms:W3CDTF">2016-02-16T16:35:00Z</dcterms:modified>
</cp:coreProperties>
</file>